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C0271" w14:textId="77777777" w:rsidR="00D7090A" w:rsidRPr="00365BA9" w:rsidRDefault="00D7090A" w:rsidP="0055211A">
      <w:pPr>
        <w:rPr>
          <w:rFonts w:ascii="Trebuchet MS" w:hAnsi="Trebuchet MS"/>
          <w:color w:val="002060"/>
        </w:rPr>
      </w:pPr>
    </w:p>
    <w:p w14:paraId="4796927A" w14:textId="77777777" w:rsidR="00D7090A" w:rsidRPr="00365BA9" w:rsidRDefault="00D7090A" w:rsidP="0055211A">
      <w:pPr>
        <w:rPr>
          <w:rFonts w:ascii="Trebuchet MS" w:hAnsi="Trebuchet MS"/>
          <w:color w:val="002060"/>
        </w:rPr>
      </w:pPr>
    </w:p>
    <w:p w14:paraId="37CB9CD7" w14:textId="77777777" w:rsidR="00003EA9" w:rsidRPr="00365BA9" w:rsidRDefault="00003EA9" w:rsidP="00003EA9">
      <w:pPr>
        <w:ind w:firstLine="0"/>
        <w:jc w:val="center"/>
        <w:rPr>
          <w:rFonts w:ascii="Trebuchet MS" w:hAnsi="Trebuchet MS"/>
          <w:color w:val="002060"/>
        </w:rPr>
      </w:pPr>
    </w:p>
    <w:p w14:paraId="6BBA292A" w14:textId="77777777" w:rsidR="00003EA9" w:rsidRPr="00365BA9" w:rsidRDefault="00003EA9" w:rsidP="00003EA9">
      <w:pPr>
        <w:ind w:firstLine="0"/>
        <w:jc w:val="center"/>
        <w:rPr>
          <w:rFonts w:ascii="Trebuchet MS" w:hAnsi="Trebuchet MS"/>
          <w:color w:val="002060"/>
        </w:rPr>
      </w:pPr>
    </w:p>
    <w:p w14:paraId="1E3F5E63" w14:textId="77777777" w:rsidR="00003EA9" w:rsidRPr="00365BA9" w:rsidRDefault="00003EA9" w:rsidP="00003EA9">
      <w:pPr>
        <w:ind w:firstLine="0"/>
        <w:jc w:val="center"/>
        <w:rPr>
          <w:rFonts w:ascii="Trebuchet MS" w:hAnsi="Trebuchet MS"/>
          <w:color w:val="002060"/>
        </w:rPr>
      </w:pPr>
    </w:p>
    <w:p w14:paraId="184E6A7D" w14:textId="77777777" w:rsidR="00003EA9" w:rsidRPr="00365BA9" w:rsidRDefault="00003EA9" w:rsidP="00003EA9">
      <w:pPr>
        <w:ind w:firstLine="0"/>
        <w:jc w:val="center"/>
        <w:rPr>
          <w:rFonts w:ascii="Trebuchet MS" w:hAnsi="Trebuchet MS"/>
          <w:color w:val="002060"/>
        </w:rPr>
      </w:pPr>
    </w:p>
    <w:p w14:paraId="6616BB83" w14:textId="77777777" w:rsidR="00003EA9" w:rsidRPr="00365BA9" w:rsidRDefault="00003EA9" w:rsidP="00003EA9">
      <w:pPr>
        <w:ind w:firstLine="0"/>
        <w:jc w:val="center"/>
        <w:rPr>
          <w:rFonts w:ascii="Trebuchet MS" w:hAnsi="Trebuchet MS"/>
          <w:color w:val="002060"/>
        </w:rPr>
      </w:pPr>
    </w:p>
    <w:p w14:paraId="0EA23FBF" w14:textId="77777777" w:rsidR="00003EA9" w:rsidRPr="00365BA9" w:rsidRDefault="00003EA9" w:rsidP="00003EA9">
      <w:pPr>
        <w:ind w:firstLine="0"/>
        <w:jc w:val="center"/>
        <w:rPr>
          <w:rFonts w:ascii="Trebuchet MS" w:hAnsi="Trebuchet MS"/>
          <w:color w:val="002060"/>
        </w:rPr>
      </w:pPr>
    </w:p>
    <w:p w14:paraId="60BA1BB8" w14:textId="77777777" w:rsidR="00003EA9" w:rsidRPr="00365BA9" w:rsidRDefault="00003EA9" w:rsidP="00003EA9">
      <w:pPr>
        <w:ind w:firstLine="0"/>
        <w:jc w:val="center"/>
        <w:rPr>
          <w:rFonts w:ascii="Trebuchet MS" w:hAnsi="Trebuchet MS"/>
          <w:color w:val="002060"/>
        </w:rPr>
      </w:pPr>
    </w:p>
    <w:p w14:paraId="5894A36C" w14:textId="77777777" w:rsidR="00003EA9" w:rsidRPr="00365BA9" w:rsidRDefault="00003EA9" w:rsidP="00003EA9">
      <w:pPr>
        <w:ind w:firstLine="0"/>
        <w:jc w:val="center"/>
        <w:rPr>
          <w:rFonts w:ascii="Trebuchet MS" w:hAnsi="Trebuchet MS"/>
          <w:color w:val="002060"/>
        </w:rPr>
      </w:pPr>
    </w:p>
    <w:p w14:paraId="620B3791" w14:textId="77777777" w:rsidR="00003EA9" w:rsidRPr="00365BA9" w:rsidRDefault="00003EA9" w:rsidP="00003EA9">
      <w:pPr>
        <w:ind w:firstLine="0"/>
        <w:jc w:val="center"/>
        <w:rPr>
          <w:rFonts w:ascii="Trebuchet MS" w:hAnsi="Trebuchet MS"/>
          <w:color w:val="002060"/>
        </w:rPr>
      </w:pPr>
    </w:p>
    <w:p w14:paraId="767E1B99" w14:textId="527B5F7E" w:rsidR="00D7090A" w:rsidRPr="00365BA9" w:rsidRDefault="00B72902" w:rsidP="00003EA9">
      <w:pPr>
        <w:ind w:firstLine="0"/>
        <w:jc w:val="center"/>
        <w:rPr>
          <w:rFonts w:ascii="Trebuchet MS" w:hAnsi="Trebuchet MS"/>
          <w:b/>
          <w:bCs/>
          <w:color w:val="002060"/>
        </w:rPr>
      </w:pPr>
      <w:r w:rsidRPr="00365BA9">
        <w:rPr>
          <w:rFonts w:ascii="Trebuchet MS" w:hAnsi="Trebuchet MS"/>
          <w:b/>
          <w:bCs/>
          <w:color w:val="002060"/>
          <w:sz w:val="40"/>
          <w:szCs w:val="40"/>
        </w:rPr>
        <w:t>Secțiunea III – Caiet de sarcini</w:t>
      </w:r>
    </w:p>
    <w:p w14:paraId="03A89510" w14:textId="77777777" w:rsidR="00003EA9" w:rsidRPr="00365BA9" w:rsidRDefault="00003EA9" w:rsidP="00003EA9">
      <w:pPr>
        <w:ind w:firstLine="0"/>
        <w:jc w:val="center"/>
        <w:rPr>
          <w:rFonts w:ascii="Trebuchet MS" w:hAnsi="Trebuchet MS"/>
          <w:color w:val="002060"/>
        </w:rPr>
      </w:pPr>
    </w:p>
    <w:p w14:paraId="17DBDF0B" w14:textId="77777777" w:rsidR="00003EA9" w:rsidRPr="00365BA9" w:rsidRDefault="00003EA9" w:rsidP="00003EA9">
      <w:pPr>
        <w:ind w:firstLine="0"/>
        <w:jc w:val="center"/>
        <w:rPr>
          <w:rFonts w:ascii="Trebuchet MS" w:hAnsi="Trebuchet MS"/>
          <w:color w:val="002060"/>
        </w:rPr>
      </w:pPr>
    </w:p>
    <w:p w14:paraId="740DC4D8" w14:textId="77777777" w:rsidR="00003EA9" w:rsidRPr="00365BA9" w:rsidRDefault="00003EA9" w:rsidP="00003EA9">
      <w:pPr>
        <w:ind w:firstLine="0"/>
        <w:jc w:val="center"/>
        <w:rPr>
          <w:rFonts w:ascii="Trebuchet MS" w:hAnsi="Trebuchet MS"/>
          <w:color w:val="002060"/>
        </w:rPr>
      </w:pPr>
    </w:p>
    <w:p w14:paraId="45796F18" w14:textId="77777777" w:rsidR="00003EA9" w:rsidRPr="00365BA9" w:rsidRDefault="00003EA9" w:rsidP="00003EA9">
      <w:pPr>
        <w:ind w:firstLine="0"/>
        <w:jc w:val="center"/>
        <w:rPr>
          <w:rFonts w:ascii="Trebuchet MS" w:hAnsi="Trebuchet MS"/>
          <w:color w:val="002060"/>
        </w:rPr>
      </w:pPr>
    </w:p>
    <w:p w14:paraId="64AC0166" w14:textId="77777777" w:rsidR="00003EA9" w:rsidRPr="00365BA9" w:rsidRDefault="00003EA9" w:rsidP="00003EA9">
      <w:pPr>
        <w:ind w:firstLine="0"/>
        <w:jc w:val="center"/>
        <w:rPr>
          <w:rFonts w:ascii="Trebuchet MS" w:hAnsi="Trebuchet MS"/>
          <w:color w:val="002060"/>
        </w:rPr>
      </w:pPr>
    </w:p>
    <w:p w14:paraId="486BFA88" w14:textId="77777777" w:rsidR="00AA26C5" w:rsidRPr="00365BA9" w:rsidRDefault="00AA26C5" w:rsidP="00003EA9">
      <w:pPr>
        <w:ind w:firstLine="0"/>
        <w:jc w:val="center"/>
        <w:rPr>
          <w:rFonts w:ascii="Trebuchet MS" w:hAnsi="Trebuchet MS"/>
          <w:color w:val="002060"/>
        </w:rPr>
      </w:pPr>
    </w:p>
    <w:p w14:paraId="3D31E6F7" w14:textId="77777777" w:rsidR="00003EA9" w:rsidRPr="00365BA9" w:rsidRDefault="00003EA9" w:rsidP="00003EA9">
      <w:pPr>
        <w:ind w:firstLine="0"/>
        <w:jc w:val="center"/>
        <w:rPr>
          <w:rFonts w:ascii="Trebuchet MS" w:hAnsi="Trebuchet MS"/>
          <w:color w:val="002060"/>
        </w:rPr>
      </w:pPr>
    </w:p>
    <w:p w14:paraId="3C38694B" w14:textId="77777777" w:rsidR="00003EA9" w:rsidRPr="00365BA9" w:rsidRDefault="00003EA9" w:rsidP="00003EA9">
      <w:pPr>
        <w:ind w:firstLine="0"/>
        <w:jc w:val="center"/>
        <w:rPr>
          <w:rFonts w:ascii="Trebuchet MS" w:hAnsi="Trebuchet MS"/>
          <w:color w:val="002060"/>
        </w:rPr>
      </w:pPr>
    </w:p>
    <w:p w14:paraId="5EF5AF25" w14:textId="22C96554" w:rsidR="00D7090A" w:rsidRPr="00365BA9" w:rsidRDefault="00AA26C5" w:rsidP="00003EA9">
      <w:pPr>
        <w:ind w:firstLine="0"/>
        <w:jc w:val="center"/>
        <w:rPr>
          <w:rFonts w:ascii="Trebuchet MS" w:hAnsi="Trebuchet MS"/>
          <w:b/>
          <w:bCs/>
          <w:color w:val="002060"/>
          <w:sz w:val="40"/>
          <w:szCs w:val="40"/>
        </w:rPr>
      </w:pPr>
      <w:bookmarkStart w:id="0" w:name="_GoBack"/>
      <w:r w:rsidRPr="00365BA9">
        <w:rPr>
          <w:rFonts w:ascii="Trebuchet MS" w:hAnsi="Trebuchet MS"/>
          <w:b/>
          <w:bCs/>
          <w:color w:val="002060"/>
          <w:sz w:val="40"/>
          <w:szCs w:val="40"/>
        </w:rPr>
        <w:t xml:space="preserve">Echipamente </w:t>
      </w:r>
      <w:r w:rsidR="007621DE" w:rsidRPr="00365BA9">
        <w:rPr>
          <w:rFonts w:ascii="Trebuchet MS" w:hAnsi="Trebuchet MS"/>
          <w:b/>
          <w:bCs/>
          <w:color w:val="002060"/>
          <w:sz w:val="40"/>
          <w:szCs w:val="40"/>
        </w:rPr>
        <w:t>multifuncționale</w:t>
      </w:r>
      <w:bookmarkEnd w:id="0"/>
    </w:p>
    <w:p w14:paraId="60B0DC77" w14:textId="77777777" w:rsidR="005D62A7" w:rsidRPr="00365BA9" w:rsidRDefault="008B5BFF">
      <w:pPr>
        <w:suppressAutoHyphens w:val="0"/>
        <w:ind w:firstLine="0"/>
        <w:jc w:val="left"/>
        <w:rPr>
          <w:rFonts w:ascii="Trebuchet MS" w:hAnsi="Trebuchet MS"/>
          <w:color w:val="002060"/>
        </w:rPr>
      </w:pPr>
      <w:r w:rsidRPr="00365BA9">
        <w:rPr>
          <w:rFonts w:ascii="Trebuchet MS" w:hAnsi="Trebuchet MS"/>
          <w:color w:val="002060"/>
        </w:rPr>
        <w:br w:type="page"/>
      </w:r>
    </w:p>
    <w:sdt>
      <w:sdtPr>
        <w:rPr>
          <w:rFonts w:ascii="Trebuchet MS" w:eastAsia="Calibri" w:hAnsi="Trebuchet MS" w:cs="Arial"/>
          <w:color w:val="002060"/>
          <w:sz w:val="24"/>
          <w:szCs w:val="24"/>
          <w:lang w:val="ro-RO"/>
        </w:rPr>
        <w:id w:val="1520123456"/>
        <w:docPartObj>
          <w:docPartGallery w:val="Table of Contents"/>
          <w:docPartUnique/>
        </w:docPartObj>
      </w:sdtPr>
      <w:sdtEndPr>
        <w:rPr>
          <w:b/>
          <w:bCs/>
        </w:rPr>
      </w:sdtEndPr>
      <w:sdtContent>
        <w:p w14:paraId="7C06A21C" w14:textId="1DFBF8A4" w:rsidR="005D62A7" w:rsidRPr="00365BA9" w:rsidRDefault="005D62A7" w:rsidP="005D62A7">
          <w:pPr>
            <w:pStyle w:val="TOCHeading"/>
            <w:jc w:val="center"/>
            <w:rPr>
              <w:rFonts w:ascii="Trebuchet MS" w:hAnsi="Trebuchet MS"/>
              <w:color w:val="002060"/>
              <w:sz w:val="24"/>
              <w:szCs w:val="24"/>
              <w:lang w:val="ro-RO"/>
            </w:rPr>
          </w:pPr>
          <w:r w:rsidRPr="00365BA9">
            <w:rPr>
              <w:rFonts w:ascii="Trebuchet MS" w:hAnsi="Trebuchet MS"/>
              <w:color w:val="002060"/>
              <w:sz w:val="24"/>
              <w:szCs w:val="24"/>
              <w:lang w:val="ro-RO"/>
            </w:rPr>
            <w:t>Cuprins</w:t>
          </w:r>
        </w:p>
        <w:p w14:paraId="302DEF3F" w14:textId="79423F86" w:rsidR="00CC4477" w:rsidRPr="00365BA9" w:rsidRDefault="005D62A7">
          <w:pPr>
            <w:pStyle w:val="TOC1"/>
            <w:rPr>
              <w:rFonts w:asciiTheme="minorHAnsi" w:eastAsiaTheme="minorEastAsia" w:hAnsiTheme="minorHAnsi" w:cstheme="minorBidi"/>
              <w:noProof/>
              <w:color w:val="002060"/>
              <w:sz w:val="22"/>
              <w:szCs w:val="22"/>
              <w:lang w:eastAsia="ro-RO"/>
            </w:rPr>
          </w:pPr>
          <w:r w:rsidRPr="00365BA9">
            <w:rPr>
              <w:rFonts w:ascii="Trebuchet MS" w:hAnsi="Trebuchet MS"/>
              <w:color w:val="002060"/>
            </w:rPr>
            <w:fldChar w:fldCharType="begin"/>
          </w:r>
          <w:r w:rsidRPr="00365BA9">
            <w:rPr>
              <w:rFonts w:ascii="Trebuchet MS" w:hAnsi="Trebuchet MS"/>
              <w:color w:val="002060"/>
            </w:rPr>
            <w:instrText xml:space="preserve"> TOC \o "1-3" \h \z \u </w:instrText>
          </w:r>
          <w:r w:rsidRPr="00365BA9">
            <w:rPr>
              <w:rFonts w:ascii="Trebuchet MS" w:hAnsi="Trebuchet MS"/>
              <w:color w:val="002060"/>
            </w:rPr>
            <w:fldChar w:fldCharType="separate"/>
          </w:r>
          <w:hyperlink w:anchor="_Toc128637366" w:history="1">
            <w:r w:rsidR="00CC4477" w:rsidRPr="00365BA9">
              <w:rPr>
                <w:rStyle w:val="Hyperlink"/>
                <w:rFonts w:ascii="Trebuchet MS" w:hAnsi="Trebuchet MS"/>
                <w:noProof/>
                <w:color w:val="002060"/>
              </w:rPr>
              <w:t>1</w:t>
            </w:r>
            <w:r w:rsidR="00CC4477" w:rsidRPr="00365BA9">
              <w:rPr>
                <w:rFonts w:asciiTheme="minorHAnsi" w:eastAsiaTheme="minorEastAsia" w:hAnsiTheme="minorHAnsi" w:cstheme="minorBidi"/>
                <w:noProof/>
                <w:color w:val="002060"/>
                <w:sz w:val="22"/>
                <w:szCs w:val="22"/>
                <w:lang w:eastAsia="ro-RO"/>
              </w:rPr>
              <w:tab/>
            </w:r>
            <w:r w:rsidR="00CC4477" w:rsidRPr="00365BA9">
              <w:rPr>
                <w:rStyle w:val="Hyperlink"/>
                <w:rFonts w:ascii="Trebuchet MS" w:hAnsi="Trebuchet MS"/>
                <w:noProof/>
                <w:color w:val="002060"/>
              </w:rPr>
              <w:t>Introducere</w:t>
            </w:r>
            <w:r w:rsidR="00CC4477" w:rsidRPr="00365BA9">
              <w:rPr>
                <w:noProof/>
                <w:webHidden/>
                <w:color w:val="002060"/>
              </w:rPr>
              <w:tab/>
            </w:r>
            <w:r w:rsidR="00CC4477" w:rsidRPr="00365BA9">
              <w:rPr>
                <w:noProof/>
                <w:webHidden/>
                <w:color w:val="002060"/>
              </w:rPr>
              <w:fldChar w:fldCharType="begin"/>
            </w:r>
            <w:r w:rsidR="00CC4477" w:rsidRPr="00365BA9">
              <w:rPr>
                <w:noProof/>
                <w:webHidden/>
                <w:color w:val="002060"/>
              </w:rPr>
              <w:instrText xml:space="preserve"> PAGEREF _Toc128637366 \h </w:instrText>
            </w:r>
            <w:r w:rsidR="00CC4477" w:rsidRPr="00365BA9">
              <w:rPr>
                <w:noProof/>
                <w:webHidden/>
                <w:color w:val="002060"/>
              </w:rPr>
            </w:r>
            <w:r w:rsidR="00CC4477" w:rsidRPr="00365BA9">
              <w:rPr>
                <w:noProof/>
                <w:webHidden/>
                <w:color w:val="002060"/>
              </w:rPr>
              <w:fldChar w:fldCharType="separate"/>
            </w:r>
            <w:r w:rsidR="00A17C29" w:rsidRPr="00365BA9">
              <w:rPr>
                <w:noProof/>
                <w:webHidden/>
                <w:color w:val="002060"/>
              </w:rPr>
              <w:t>3</w:t>
            </w:r>
            <w:r w:rsidR="00CC4477" w:rsidRPr="00365BA9">
              <w:rPr>
                <w:noProof/>
                <w:webHidden/>
                <w:color w:val="002060"/>
              </w:rPr>
              <w:fldChar w:fldCharType="end"/>
            </w:r>
          </w:hyperlink>
        </w:p>
        <w:p w14:paraId="6D400E5D" w14:textId="6C8F9D54" w:rsidR="00CC4477" w:rsidRPr="00365BA9" w:rsidRDefault="00E36539">
          <w:pPr>
            <w:pStyle w:val="TOC1"/>
            <w:rPr>
              <w:rFonts w:asciiTheme="minorHAnsi" w:eastAsiaTheme="minorEastAsia" w:hAnsiTheme="minorHAnsi" w:cstheme="minorBidi"/>
              <w:noProof/>
              <w:color w:val="002060"/>
              <w:sz w:val="22"/>
              <w:szCs w:val="22"/>
              <w:lang w:eastAsia="ro-RO"/>
            </w:rPr>
          </w:pPr>
          <w:hyperlink w:anchor="_Toc128637367" w:history="1">
            <w:r w:rsidR="00CC4477" w:rsidRPr="00365BA9">
              <w:rPr>
                <w:rStyle w:val="Hyperlink"/>
                <w:rFonts w:ascii="Trebuchet MS" w:hAnsi="Trebuchet MS"/>
                <w:noProof/>
                <w:color w:val="002060"/>
              </w:rPr>
              <w:t>2</w:t>
            </w:r>
            <w:r w:rsidR="00CC4477" w:rsidRPr="00365BA9">
              <w:rPr>
                <w:rFonts w:asciiTheme="minorHAnsi" w:eastAsiaTheme="minorEastAsia" w:hAnsiTheme="minorHAnsi" w:cstheme="minorBidi"/>
                <w:noProof/>
                <w:color w:val="002060"/>
                <w:sz w:val="22"/>
                <w:szCs w:val="22"/>
                <w:lang w:eastAsia="ro-RO"/>
              </w:rPr>
              <w:tab/>
            </w:r>
            <w:r w:rsidR="00CC4477" w:rsidRPr="00365BA9">
              <w:rPr>
                <w:rStyle w:val="Hyperlink"/>
                <w:rFonts w:ascii="Trebuchet MS" w:hAnsi="Trebuchet MS"/>
                <w:noProof/>
                <w:color w:val="002060"/>
              </w:rPr>
              <w:t>Contextul realizării acestei achiziții de produse</w:t>
            </w:r>
            <w:r w:rsidR="00CC4477" w:rsidRPr="00365BA9">
              <w:rPr>
                <w:noProof/>
                <w:webHidden/>
                <w:color w:val="002060"/>
              </w:rPr>
              <w:tab/>
            </w:r>
            <w:r w:rsidR="00CC4477" w:rsidRPr="00365BA9">
              <w:rPr>
                <w:noProof/>
                <w:webHidden/>
                <w:color w:val="002060"/>
              </w:rPr>
              <w:fldChar w:fldCharType="begin"/>
            </w:r>
            <w:r w:rsidR="00CC4477" w:rsidRPr="00365BA9">
              <w:rPr>
                <w:noProof/>
                <w:webHidden/>
                <w:color w:val="002060"/>
              </w:rPr>
              <w:instrText xml:space="preserve"> PAGEREF _Toc128637367 \h </w:instrText>
            </w:r>
            <w:r w:rsidR="00CC4477" w:rsidRPr="00365BA9">
              <w:rPr>
                <w:noProof/>
                <w:webHidden/>
                <w:color w:val="002060"/>
              </w:rPr>
            </w:r>
            <w:r w:rsidR="00CC4477" w:rsidRPr="00365BA9">
              <w:rPr>
                <w:noProof/>
                <w:webHidden/>
                <w:color w:val="002060"/>
              </w:rPr>
              <w:fldChar w:fldCharType="separate"/>
            </w:r>
            <w:r w:rsidR="00A17C29" w:rsidRPr="00365BA9">
              <w:rPr>
                <w:noProof/>
                <w:webHidden/>
                <w:color w:val="002060"/>
              </w:rPr>
              <w:t>3</w:t>
            </w:r>
            <w:r w:rsidR="00CC4477" w:rsidRPr="00365BA9">
              <w:rPr>
                <w:noProof/>
                <w:webHidden/>
                <w:color w:val="002060"/>
              </w:rPr>
              <w:fldChar w:fldCharType="end"/>
            </w:r>
          </w:hyperlink>
        </w:p>
        <w:p w14:paraId="4D73F4C1" w14:textId="236F2988" w:rsidR="00CC4477" w:rsidRPr="00365BA9" w:rsidRDefault="00E36539">
          <w:pPr>
            <w:pStyle w:val="TOC2"/>
            <w:tabs>
              <w:tab w:val="left" w:pos="1760"/>
              <w:tab w:val="right" w:leader="dot" w:pos="9344"/>
            </w:tabs>
            <w:rPr>
              <w:rFonts w:asciiTheme="minorHAnsi" w:eastAsiaTheme="minorEastAsia" w:hAnsiTheme="minorHAnsi" w:cstheme="minorBidi"/>
              <w:noProof/>
              <w:color w:val="002060"/>
              <w:sz w:val="22"/>
              <w:szCs w:val="22"/>
              <w:lang w:eastAsia="ro-RO"/>
            </w:rPr>
          </w:pPr>
          <w:hyperlink w:anchor="_Toc128637368" w:history="1">
            <w:r w:rsidR="00CC4477" w:rsidRPr="00365BA9">
              <w:rPr>
                <w:rStyle w:val="Hyperlink"/>
                <w:rFonts w:ascii="Trebuchet MS" w:hAnsi="Trebuchet MS"/>
                <w:noProof/>
                <w:color w:val="002060"/>
              </w:rPr>
              <w:t>2.1</w:t>
            </w:r>
            <w:r w:rsidR="00CC4477" w:rsidRPr="00365BA9">
              <w:rPr>
                <w:rFonts w:asciiTheme="minorHAnsi" w:eastAsiaTheme="minorEastAsia" w:hAnsiTheme="minorHAnsi" w:cstheme="minorBidi"/>
                <w:noProof/>
                <w:color w:val="002060"/>
                <w:sz w:val="22"/>
                <w:szCs w:val="22"/>
                <w:lang w:eastAsia="ro-RO"/>
              </w:rPr>
              <w:tab/>
            </w:r>
            <w:r w:rsidR="00CC4477" w:rsidRPr="00365BA9">
              <w:rPr>
                <w:rStyle w:val="Hyperlink"/>
                <w:rFonts w:ascii="Trebuchet MS" w:hAnsi="Trebuchet MS"/>
                <w:noProof/>
                <w:color w:val="002060"/>
              </w:rPr>
              <w:t>Informații despre achizitor</w:t>
            </w:r>
            <w:r w:rsidR="00CC4477" w:rsidRPr="00365BA9">
              <w:rPr>
                <w:noProof/>
                <w:webHidden/>
                <w:color w:val="002060"/>
              </w:rPr>
              <w:tab/>
            </w:r>
            <w:r w:rsidR="00CC4477" w:rsidRPr="00365BA9">
              <w:rPr>
                <w:noProof/>
                <w:webHidden/>
                <w:color w:val="002060"/>
              </w:rPr>
              <w:fldChar w:fldCharType="begin"/>
            </w:r>
            <w:r w:rsidR="00CC4477" w:rsidRPr="00365BA9">
              <w:rPr>
                <w:noProof/>
                <w:webHidden/>
                <w:color w:val="002060"/>
              </w:rPr>
              <w:instrText xml:space="preserve"> PAGEREF _Toc128637368 \h </w:instrText>
            </w:r>
            <w:r w:rsidR="00CC4477" w:rsidRPr="00365BA9">
              <w:rPr>
                <w:noProof/>
                <w:webHidden/>
                <w:color w:val="002060"/>
              </w:rPr>
            </w:r>
            <w:r w:rsidR="00CC4477" w:rsidRPr="00365BA9">
              <w:rPr>
                <w:noProof/>
                <w:webHidden/>
                <w:color w:val="002060"/>
              </w:rPr>
              <w:fldChar w:fldCharType="separate"/>
            </w:r>
            <w:r w:rsidR="00A17C29" w:rsidRPr="00365BA9">
              <w:rPr>
                <w:noProof/>
                <w:webHidden/>
                <w:color w:val="002060"/>
              </w:rPr>
              <w:t>3</w:t>
            </w:r>
            <w:r w:rsidR="00CC4477" w:rsidRPr="00365BA9">
              <w:rPr>
                <w:noProof/>
                <w:webHidden/>
                <w:color w:val="002060"/>
              </w:rPr>
              <w:fldChar w:fldCharType="end"/>
            </w:r>
          </w:hyperlink>
        </w:p>
        <w:p w14:paraId="74816A66" w14:textId="5B18B4DD" w:rsidR="00CC4477" w:rsidRPr="00365BA9" w:rsidRDefault="00E36539">
          <w:pPr>
            <w:pStyle w:val="TOC2"/>
            <w:tabs>
              <w:tab w:val="left" w:pos="1760"/>
              <w:tab w:val="right" w:leader="dot" w:pos="9344"/>
            </w:tabs>
            <w:rPr>
              <w:rFonts w:asciiTheme="minorHAnsi" w:eastAsiaTheme="minorEastAsia" w:hAnsiTheme="minorHAnsi" w:cstheme="minorBidi"/>
              <w:noProof/>
              <w:color w:val="002060"/>
              <w:sz w:val="22"/>
              <w:szCs w:val="22"/>
              <w:lang w:eastAsia="ro-RO"/>
            </w:rPr>
          </w:pPr>
          <w:hyperlink w:anchor="_Toc128637369" w:history="1">
            <w:r w:rsidR="00CC4477" w:rsidRPr="00365BA9">
              <w:rPr>
                <w:rStyle w:val="Hyperlink"/>
                <w:rFonts w:ascii="Trebuchet MS" w:hAnsi="Trebuchet MS"/>
                <w:noProof/>
                <w:color w:val="002060"/>
              </w:rPr>
              <w:t>2.2</w:t>
            </w:r>
            <w:r w:rsidR="00CC4477" w:rsidRPr="00365BA9">
              <w:rPr>
                <w:rFonts w:asciiTheme="minorHAnsi" w:eastAsiaTheme="minorEastAsia" w:hAnsiTheme="minorHAnsi" w:cstheme="minorBidi"/>
                <w:noProof/>
                <w:color w:val="002060"/>
                <w:sz w:val="22"/>
                <w:szCs w:val="22"/>
                <w:lang w:eastAsia="ro-RO"/>
              </w:rPr>
              <w:tab/>
            </w:r>
            <w:r w:rsidR="00CC4477" w:rsidRPr="00365BA9">
              <w:rPr>
                <w:rStyle w:val="Hyperlink"/>
                <w:rFonts w:ascii="Trebuchet MS" w:hAnsi="Trebuchet MS"/>
                <w:noProof/>
                <w:color w:val="002060"/>
              </w:rPr>
              <w:t>Informații despre contextul care a determinat achiziționarea produselor</w:t>
            </w:r>
            <w:r w:rsidR="00CC4477" w:rsidRPr="00365BA9">
              <w:rPr>
                <w:noProof/>
                <w:webHidden/>
                <w:color w:val="002060"/>
              </w:rPr>
              <w:tab/>
            </w:r>
            <w:r w:rsidR="00CC4477" w:rsidRPr="00365BA9">
              <w:rPr>
                <w:noProof/>
                <w:webHidden/>
                <w:color w:val="002060"/>
              </w:rPr>
              <w:fldChar w:fldCharType="begin"/>
            </w:r>
            <w:r w:rsidR="00CC4477" w:rsidRPr="00365BA9">
              <w:rPr>
                <w:noProof/>
                <w:webHidden/>
                <w:color w:val="002060"/>
              </w:rPr>
              <w:instrText xml:space="preserve"> PAGEREF _Toc128637369 \h </w:instrText>
            </w:r>
            <w:r w:rsidR="00CC4477" w:rsidRPr="00365BA9">
              <w:rPr>
                <w:noProof/>
                <w:webHidden/>
                <w:color w:val="002060"/>
              </w:rPr>
            </w:r>
            <w:r w:rsidR="00CC4477" w:rsidRPr="00365BA9">
              <w:rPr>
                <w:noProof/>
                <w:webHidden/>
                <w:color w:val="002060"/>
              </w:rPr>
              <w:fldChar w:fldCharType="separate"/>
            </w:r>
            <w:r w:rsidR="00A17C29" w:rsidRPr="00365BA9">
              <w:rPr>
                <w:noProof/>
                <w:webHidden/>
                <w:color w:val="002060"/>
              </w:rPr>
              <w:t>4</w:t>
            </w:r>
            <w:r w:rsidR="00CC4477" w:rsidRPr="00365BA9">
              <w:rPr>
                <w:noProof/>
                <w:webHidden/>
                <w:color w:val="002060"/>
              </w:rPr>
              <w:fldChar w:fldCharType="end"/>
            </w:r>
          </w:hyperlink>
        </w:p>
        <w:p w14:paraId="23DBC68A" w14:textId="615615D3" w:rsidR="00CC4477" w:rsidRPr="00365BA9" w:rsidRDefault="00E36539">
          <w:pPr>
            <w:pStyle w:val="TOC2"/>
            <w:tabs>
              <w:tab w:val="left" w:pos="1760"/>
              <w:tab w:val="right" w:leader="dot" w:pos="9344"/>
            </w:tabs>
            <w:rPr>
              <w:rFonts w:asciiTheme="minorHAnsi" w:eastAsiaTheme="minorEastAsia" w:hAnsiTheme="minorHAnsi" w:cstheme="minorBidi"/>
              <w:noProof/>
              <w:color w:val="002060"/>
              <w:sz w:val="22"/>
              <w:szCs w:val="22"/>
              <w:lang w:eastAsia="ro-RO"/>
            </w:rPr>
          </w:pPr>
          <w:hyperlink w:anchor="_Toc128637370" w:history="1">
            <w:r w:rsidR="00CC4477" w:rsidRPr="00365BA9">
              <w:rPr>
                <w:rStyle w:val="Hyperlink"/>
                <w:rFonts w:ascii="Trebuchet MS" w:hAnsi="Trebuchet MS"/>
                <w:noProof/>
                <w:color w:val="002060"/>
              </w:rPr>
              <w:t>2.3</w:t>
            </w:r>
            <w:r w:rsidR="00CC4477" w:rsidRPr="00365BA9">
              <w:rPr>
                <w:rFonts w:asciiTheme="minorHAnsi" w:eastAsiaTheme="minorEastAsia" w:hAnsiTheme="minorHAnsi" w:cstheme="minorBidi"/>
                <w:noProof/>
                <w:color w:val="002060"/>
                <w:sz w:val="22"/>
                <w:szCs w:val="22"/>
                <w:lang w:eastAsia="ro-RO"/>
              </w:rPr>
              <w:tab/>
            </w:r>
            <w:r w:rsidR="00CC4477" w:rsidRPr="00365BA9">
              <w:rPr>
                <w:rStyle w:val="Hyperlink"/>
                <w:rFonts w:ascii="Trebuchet MS" w:hAnsi="Trebuchet MS"/>
                <w:noProof/>
                <w:color w:val="002060"/>
              </w:rPr>
              <w:t>Informații despre beneficiile anticipate de către achizitor</w:t>
            </w:r>
            <w:r w:rsidR="00CC4477" w:rsidRPr="00365BA9">
              <w:rPr>
                <w:noProof/>
                <w:webHidden/>
                <w:color w:val="002060"/>
              </w:rPr>
              <w:tab/>
            </w:r>
            <w:r w:rsidR="00CC4477" w:rsidRPr="00365BA9">
              <w:rPr>
                <w:noProof/>
                <w:webHidden/>
                <w:color w:val="002060"/>
              </w:rPr>
              <w:fldChar w:fldCharType="begin"/>
            </w:r>
            <w:r w:rsidR="00CC4477" w:rsidRPr="00365BA9">
              <w:rPr>
                <w:noProof/>
                <w:webHidden/>
                <w:color w:val="002060"/>
              </w:rPr>
              <w:instrText xml:space="preserve"> PAGEREF _Toc128637370 \h </w:instrText>
            </w:r>
            <w:r w:rsidR="00CC4477" w:rsidRPr="00365BA9">
              <w:rPr>
                <w:noProof/>
                <w:webHidden/>
                <w:color w:val="002060"/>
              </w:rPr>
            </w:r>
            <w:r w:rsidR="00CC4477" w:rsidRPr="00365BA9">
              <w:rPr>
                <w:noProof/>
                <w:webHidden/>
                <w:color w:val="002060"/>
              </w:rPr>
              <w:fldChar w:fldCharType="separate"/>
            </w:r>
            <w:r w:rsidR="00A17C29" w:rsidRPr="00365BA9">
              <w:rPr>
                <w:noProof/>
                <w:webHidden/>
                <w:color w:val="002060"/>
              </w:rPr>
              <w:t>4</w:t>
            </w:r>
            <w:r w:rsidR="00CC4477" w:rsidRPr="00365BA9">
              <w:rPr>
                <w:noProof/>
                <w:webHidden/>
                <w:color w:val="002060"/>
              </w:rPr>
              <w:fldChar w:fldCharType="end"/>
            </w:r>
          </w:hyperlink>
        </w:p>
        <w:p w14:paraId="415C5CCC" w14:textId="3A87B8ED" w:rsidR="00CC4477" w:rsidRPr="00365BA9" w:rsidRDefault="00E36539">
          <w:pPr>
            <w:pStyle w:val="TOC2"/>
            <w:tabs>
              <w:tab w:val="left" w:pos="1760"/>
              <w:tab w:val="right" w:leader="dot" w:pos="9344"/>
            </w:tabs>
            <w:rPr>
              <w:rFonts w:asciiTheme="minorHAnsi" w:eastAsiaTheme="minorEastAsia" w:hAnsiTheme="minorHAnsi" w:cstheme="minorBidi"/>
              <w:noProof/>
              <w:color w:val="002060"/>
              <w:sz w:val="22"/>
              <w:szCs w:val="22"/>
              <w:lang w:eastAsia="ro-RO"/>
            </w:rPr>
          </w:pPr>
          <w:hyperlink w:anchor="_Toc128637371" w:history="1">
            <w:r w:rsidR="00CC4477" w:rsidRPr="00365BA9">
              <w:rPr>
                <w:rStyle w:val="Hyperlink"/>
                <w:rFonts w:ascii="Trebuchet MS" w:hAnsi="Trebuchet MS"/>
                <w:noProof/>
                <w:color w:val="002060"/>
              </w:rPr>
              <w:t>2.4</w:t>
            </w:r>
            <w:r w:rsidR="00CC4477" w:rsidRPr="00365BA9">
              <w:rPr>
                <w:rFonts w:asciiTheme="minorHAnsi" w:eastAsiaTheme="minorEastAsia" w:hAnsiTheme="minorHAnsi" w:cstheme="minorBidi"/>
                <w:noProof/>
                <w:color w:val="002060"/>
                <w:sz w:val="22"/>
                <w:szCs w:val="22"/>
                <w:lang w:eastAsia="ro-RO"/>
              </w:rPr>
              <w:tab/>
            </w:r>
            <w:r w:rsidR="00CC4477" w:rsidRPr="00365BA9">
              <w:rPr>
                <w:rStyle w:val="Hyperlink"/>
                <w:rFonts w:ascii="Trebuchet MS" w:hAnsi="Trebuchet MS"/>
                <w:noProof/>
                <w:color w:val="002060"/>
              </w:rPr>
              <w:t>Alte inițiative/proiecte/programe asociate cu această achiziție de produse</w:t>
            </w:r>
            <w:r w:rsidR="00CC4477" w:rsidRPr="00365BA9">
              <w:rPr>
                <w:noProof/>
                <w:webHidden/>
                <w:color w:val="002060"/>
              </w:rPr>
              <w:tab/>
            </w:r>
            <w:r w:rsidR="00CC4477" w:rsidRPr="00365BA9">
              <w:rPr>
                <w:noProof/>
                <w:webHidden/>
                <w:color w:val="002060"/>
              </w:rPr>
              <w:fldChar w:fldCharType="begin"/>
            </w:r>
            <w:r w:rsidR="00CC4477" w:rsidRPr="00365BA9">
              <w:rPr>
                <w:noProof/>
                <w:webHidden/>
                <w:color w:val="002060"/>
              </w:rPr>
              <w:instrText xml:space="preserve"> PAGEREF _Toc128637371 \h </w:instrText>
            </w:r>
            <w:r w:rsidR="00CC4477" w:rsidRPr="00365BA9">
              <w:rPr>
                <w:noProof/>
                <w:webHidden/>
                <w:color w:val="002060"/>
              </w:rPr>
            </w:r>
            <w:r w:rsidR="00CC4477" w:rsidRPr="00365BA9">
              <w:rPr>
                <w:noProof/>
                <w:webHidden/>
                <w:color w:val="002060"/>
              </w:rPr>
              <w:fldChar w:fldCharType="separate"/>
            </w:r>
            <w:r w:rsidR="00A17C29" w:rsidRPr="00365BA9">
              <w:rPr>
                <w:noProof/>
                <w:webHidden/>
                <w:color w:val="002060"/>
              </w:rPr>
              <w:t>4</w:t>
            </w:r>
            <w:r w:rsidR="00CC4477" w:rsidRPr="00365BA9">
              <w:rPr>
                <w:noProof/>
                <w:webHidden/>
                <w:color w:val="002060"/>
              </w:rPr>
              <w:fldChar w:fldCharType="end"/>
            </w:r>
          </w:hyperlink>
        </w:p>
        <w:p w14:paraId="0F60CE96" w14:textId="1987C365" w:rsidR="00CC4477" w:rsidRPr="00365BA9" w:rsidRDefault="00E36539">
          <w:pPr>
            <w:pStyle w:val="TOC2"/>
            <w:tabs>
              <w:tab w:val="left" w:pos="1760"/>
              <w:tab w:val="right" w:leader="dot" w:pos="9344"/>
            </w:tabs>
            <w:rPr>
              <w:rFonts w:asciiTheme="minorHAnsi" w:eastAsiaTheme="minorEastAsia" w:hAnsiTheme="minorHAnsi" w:cstheme="minorBidi"/>
              <w:noProof/>
              <w:color w:val="002060"/>
              <w:sz w:val="22"/>
              <w:szCs w:val="22"/>
              <w:lang w:eastAsia="ro-RO"/>
            </w:rPr>
          </w:pPr>
          <w:hyperlink w:anchor="_Toc128637372" w:history="1">
            <w:r w:rsidR="00CC4477" w:rsidRPr="00365BA9">
              <w:rPr>
                <w:rStyle w:val="Hyperlink"/>
                <w:rFonts w:ascii="Trebuchet MS" w:hAnsi="Trebuchet MS"/>
                <w:noProof/>
                <w:color w:val="002060"/>
              </w:rPr>
              <w:t>2.5</w:t>
            </w:r>
            <w:r w:rsidR="00CC4477" w:rsidRPr="00365BA9">
              <w:rPr>
                <w:rFonts w:asciiTheme="minorHAnsi" w:eastAsiaTheme="minorEastAsia" w:hAnsiTheme="minorHAnsi" w:cstheme="minorBidi"/>
                <w:noProof/>
                <w:color w:val="002060"/>
                <w:sz w:val="22"/>
                <w:szCs w:val="22"/>
                <w:lang w:eastAsia="ro-RO"/>
              </w:rPr>
              <w:tab/>
            </w:r>
            <w:r w:rsidR="00CC4477" w:rsidRPr="00365BA9">
              <w:rPr>
                <w:rStyle w:val="Hyperlink"/>
                <w:rFonts w:ascii="Trebuchet MS" w:hAnsi="Trebuchet MS"/>
                <w:noProof/>
                <w:color w:val="002060"/>
              </w:rPr>
              <w:t>Cadrul general al sectorului în care achizitorul își desfășoară activitatea</w:t>
            </w:r>
            <w:r w:rsidR="00CC4477" w:rsidRPr="00365BA9">
              <w:rPr>
                <w:noProof/>
                <w:webHidden/>
                <w:color w:val="002060"/>
              </w:rPr>
              <w:tab/>
            </w:r>
            <w:r w:rsidR="00CC4477" w:rsidRPr="00365BA9">
              <w:rPr>
                <w:noProof/>
                <w:webHidden/>
                <w:color w:val="002060"/>
              </w:rPr>
              <w:fldChar w:fldCharType="begin"/>
            </w:r>
            <w:r w:rsidR="00CC4477" w:rsidRPr="00365BA9">
              <w:rPr>
                <w:noProof/>
                <w:webHidden/>
                <w:color w:val="002060"/>
              </w:rPr>
              <w:instrText xml:space="preserve"> PAGEREF _Toc128637372 \h </w:instrText>
            </w:r>
            <w:r w:rsidR="00CC4477" w:rsidRPr="00365BA9">
              <w:rPr>
                <w:noProof/>
                <w:webHidden/>
                <w:color w:val="002060"/>
              </w:rPr>
            </w:r>
            <w:r w:rsidR="00CC4477" w:rsidRPr="00365BA9">
              <w:rPr>
                <w:noProof/>
                <w:webHidden/>
                <w:color w:val="002060"/>
              </w:rPr>
              <w:fldChar w:fldCharType="separate"/>
            </w:r>
            <w:r w:rsidR="00A17C29" w:rsidRPr="00365BA9">
              <w:rPr>
                <w:noProof/>
                <w:webHidden/>
                <w:color w:val="002060"/>
              </w:rPr>
              <w:t>5</w:t>
            </w:r>
            <w:r w:rsidR="00CC4477" w:rsidRPr="00365BA9">
              <w:rPr>
                <w:noProof/>
                <w:webHidden/>
                <w:color w:val="002060"/>
              </w:rPr>
              <w:fldChar w:fldCharType="end"/>
            </w:r>
          </w:hyperlink>
        </w:p>
        <w:p w14:paraId="0FE2071E" w14:textId="5D0F736D" w:rsidR="00CC4477" w:rsidRPr="00365BA9" w:rsidRDefault="00E36539">
          <w:pPr>
            <w:pStyle w:val="TOC2"/>
            <w:tabs>
              <w:tab w:val="left" w:pos="1760"/>
              <w:tab w:val="right" w:leader="dot" w:pos="9344"/>
            </w:tabs>
            <w:rPr>
              <w:rFonts w:asciiTheme="minorHAnsi" w:eastAsiaTheme="minorEastAsia" w:hAnsiTheme="minorHAnsi" w:cstheme="minorBidi"/>
              <w:noProof/>
              <w:color w:val="002060"/>
              <w:sz w:val="22"/>
              <w:szCs w:val="22"/>
              <w:lang w:eastAsia="ro-RO"/>
            </w:rPr>
          </w:pPr>
          <w:hyperlink w:anchor="_Toc128637373" w:history="1">
            <w:r w:rsidR="00CC4477" w:rsidRPr="00365BA9">
              <w:rPr>
                <w:rStyle w:val="Hyperlink"/>
                <w:rFonts w:ascii="Trebuchet MS" w:hAnsi="Trebuchet MS"/>
                <w:noProof/>
                <w:color w:val="002060"/>
              </w:rPr>
              <w:t>2.6</w:t>
            </w:r>
            <w:r w:rsidR="00CC4477" w:rsidRPr="00365BA9">
              <w:rPr>
                <w:rFonts w:asciiTheme="minorHAnsi" w:eastAsiaTheme="minorEastAsia" w:hAnsiTheme="minorHAnsi" w:cstheme="minorBidi"/>
                <w:noProof/>
                <w:color w:val="002060"/>
                <w:sz w:val="22"/>
                <w:szCs w:val="22"/>
                <w:lang w:eastAsia="ro-RO"/>
              </w:rPr>
              <w:tab/>
            </w:r>
            <w:r w:rsidR="00CC4477" w:rsidRPr="00365BA9">
              <w:rPr>
                <w:rStyle w:val="Hyperlink"/>
                <w:rFonts w:ascii="Trebuchet MS" w:hAnsi="Trebuchet MS"/>
                <w:noProof/>
                <w:color w:val="002060"/>
              </w:rPr>
              <w:t>Factori interesați și rolul acestora, dacă este cazul</w:t>
            </w:r>
            <w:r w:rsidR="00CC4477" w:rsidRPr="00365BA9">
              <w:rPr>
                <w:noProof/>
                <w:webHidden/>
                <w:color w:val="002060"/>
              </w:rPr>
              <w:tab/>
            </w:r>
            <w:r w:rsidR="00CC4477" w:rsidRPr="00365BA9">
              <w:rPr>
                <w:noProof/>
                <w:webHidden/>
                <w:color w:val="002060"/>
              </w:rPr>
              <w:fldChar w:fldCharType="begin"/>
            </w:r>
            <w:r w:rsidR="00CC4477" w:rsidRPr="00365BA9">
              <w:rPr>
                <w:noProof/>
                <w:webHidden/>
                <w:color w:val="002060"/>
              </w:rPr>
              <w:instrText xml:space="preserve"> PAGEREF _Toc128637373 \h </w:instrText>
            </w:r>
            <w:r w:rsidR="00CC4477" w:rsidRPr="00365BA9">
              <w:rPr>
                <w:noProof/>
                <w:webHidden/>
                <w:color w:val="002060"/>
              </w:rPr>
            </w:r>
            <w:r w:rsidR="00CC4477" w:rsidRPr="00365BA9">
              <w:rPr>
                <w:noProof/>
                <w:webHidden/>
                <w:color w:val="002060"/>
              </w:rPr>
              <w:fldChar w:fldCharType="separate"/>
            </w:r>
            <w:r w:rsidR="00A17C29" w:rsidRPr="00365BA9">
              <w:rPr>
                <w:noProof/>
                <w:webHidden/>
                <w:color w:val="002060"/>
              </w:rPr>
              <w:t>5</w:t>
            </w:r>
            <w:r w:rsidR="00CC4477" w:rsidRPr="00365BA9">
              <w:rPr>
                <w:noProof/>
                <w:webHidden/>
                <w:color w:val="002060"/>
              </w:rPr>
              <w:fldChar w:fldCharType="end"/>
            </w:r>
          </w:hyperlink>
        </w:p>
        <w:p w14:paraId="6D37CD55" w14:textId="0FF93584" w:rsidR="00CC4477" w:rsidRPr="00365BA9" w:rsidRDefault="00E36539">
          <w:pPr>
            <w:pStyle w:val="TOC1"/>
            <w:rPr>
              <w:rFonts w:asciiTheme="minorHAnsi" w:eastAsiaTheme="minorEastAsia" w:hAnsiTheme="minorHAnsi" w:cstheme="minorBidi"/>
              <w:noProof/>
              <w:color w:val="002060"/>
              <w:sz w:val="22"/>
              <w:szCs w:val="22"/>
              <w:lang w:eastAsia="ro-RO"/>
            </w:rPr>
          </w:pPr>
          <w:hyperlink w:anchor="_Toc128637374" w:history="1">
            <w:r w:rsidR="00CC4477" w:rsidRPr="00365BA9">
              <w:rPr>
                <w:rStyle w:val="Hyperlink"/>
                <w:rFonts w:ascii="Trebuchet MS" w:hAnsi="Trebuchet MS"/>
                <w:noProof/>
                <w:color w:val="002060"/>
              </w:rPr>
              <w:t>3</w:t>
            </w:r>
            <w:r w:rsidR="00CC4477" w:rsidRPr="00365BA9">
              <w:rPr>
                <w:rFonts w:asciiTheme="minorHAnsi" w:eastAsiaTheme="minorEastAsia" w:hAnsiTheme="minorHAnsi" w:cstheme="minorBidi"/>
                <w:noProof/>
                <w:color w:val="002060"/>
                <w:sz w:val="22"/>
                <w:szCs w:val="22"/>
                <w:lang w:eastAsia="ro-RO"/>
              </w:rPr>
              <w:tab/>
            </w:r>
            <w:r w:rsidR="00CC4477" w:rsidRPr="00365BA9">
              <w:rPr>
                <w:rStyle w:val="Hyperlink"/>
                <w:rFonts w:ascii="Trebuchet MS" w:hAnsi="Trebuchet MS"/>
                <w:noProof/>
                <w:color w:val="002060"/>
              </w:rPr>
              <w:t>Descrierea produselor solicitate</w:t>
            </w:r>
            <w:r w:rsidR="00CC4477" w:rsidRPr="00365BA9">
              <w:rPr>
                <w:noProof/>
                <w:webHidden/>
                <w:color w:val="002060"/>
              </w:rPr>
              <w:tab/>
            </w:r>
            <w:r w:rsidR="00CC4477" w:rsidRPr="00365BA9">
              <w:rPr>
                <w:noProof/>
                <w:webHidden/>
                <w:color w:val="002060"/>
              </w:rPr>
              <w:fldChar w:fldCharType="begin"/>
            </w:r>
            <w:r w:rsidR="00CC4477" w:rsidRPr="00365BA9">
              <w:rPr>
                <w:noProof/>
                <w:webHidden/>
                <w:color w:val="002060"/>
              </w:rPr>
              <w:instrText xml:space="preserve"> PAGEREF _Toc128637374 \h </w:instrText>
            </w:r>
            <w:r w:rsidR="00CC4477" w:rsidRPr="00365BA9">
              <w:rPr>
                <w:noProof/>
                <w:webHidden/>
                <w:color w:val="002060"/>
              </w:rPr>
            </w:r>
            <w:r w:rsidR="00CC4477" w:rsidRPr="00365BA9">
              <w:rPr>
                <w:noProof/>
                <w:webHidden/>
                <w:color w:val="002060"/>
              </w:rPr>
              <w:fldChar w:fldCharType="separate"/>
            </w:r>
            <w:r w:rsidR="00A17C29" w:rsidRPr="00365BA9">
              <w:rPr>
                <w:noProof/>
                <w:webHidden/>
                <w:color w:val="002060"/>
              </w:rPr>
              <w:t>5</w:t>
            </w:r>
            <w:r w:rsidR="00CC4477" w:rsidRPr="00365BA9">
              <w:rPr>
                <w:noProof/>
                <w:webHidden/>
                <w:color w:val="002060"/>
              </w:rPr>
              <w:fldChar w:fldCharType="end"/>
            </w:r>
          </w:hyperlink>
        </w:p>
        <w:p w14:paraId="10CD2201" w14:textId="5D8F703F" w:rsidR="00CC4477" w:rsidRPr="00365BA9" w:rsidRDefault="00E36539">
          <w:pPr>
            <w:pStyle w:val="TOC2"/>
            <w:tabs>
              <w:tab w:val="left" w:pos="1760"/>
              <w:tab w:val="right" w:leader="dot" w:pos="9344"/>
            </w:tabs>
            <w:rPr>
              <w:rFonts w:asciiTheme="minorHAnsi" w:eastAsiaTheme="minorEastAsia" w:hAnsiTheme="minorHAnsi" w:cstheme="minorBidi"/>
              <w:noProof/>
              <w:color w:val="002060"/>
              <w:sz w:val="22"/>
              <w:szCs w:val="22"/>
              <w:lang w:eastAsia="ro-RO"/>
            </w:rPr>
          </w:pPr>
          <w:hyperlink w:anchor="_Toc128637375" w:history="1">
            <w:r w:rsidR="00CC4477" w:rsidRPr="00365BA9">
              <w:rPr>
                <w:rStyle w:val="Hyperlink"/>
                <w:rFonts w:ascii="Trebuchet MS" w:hAnsi="Trebuchet MS"/>
                <w:noProof/>
                <w:color w:val="002060"/>
              </w:rPr>
              <w:t>3.1</w:t>
            </w:r>
            <w:r w:rsidR="00CC4477" w:rsidRPr="00365BA9">
              <w:rPr>
                <w:rFonts w:asciiTheme="minorHAnsi" w:eastAsiaTheme="minorEastAsia" w:hAnsiTheme="minorHAnsi" w:cstheme="minorBidi"/>
                <w:noProof/>
                <w:color w:val="002060"/>
                <w:sz w:val="22"/>
                <w:szCs w:val="22"/>
                <w:lang w:eastAsia="ro-RO"/>
              </w:rPr>
              <w:tab/>
            </w:r>
            <w:r w:rsidR="00CC4477" w:rsidRPr="00365BA9">
              <w:rPr>
                <w:rStyle w:val="Hyperlink"/>
                <w:rFonts w:ascii="Trebuchet MS" w:hAnsi="Trebuchet MS"/>
                <w:noProof/>
                <w:color w:val="002060"/>
              </w:rPr>
              <w:t>Descrierea situației actuale la nivelul achizitorului</w:t>
            </w:r>
            <w:r w:rsidR="00CC4477" w:rsidRPr="00365BA9">
              <w:rPr>
                <w:noProof/>
                <w:webHidden/>
                <w:color w:val="002060"/>
              </w:rPr>
              <w:tab/>
            </w:r>
            <w:r w:rsidR="00CC4477" w:rsidRPr="00365BA9">
              <w:rPr>
                <w:noProof/>
                <w:webHidden/>
                <w:color w:val="002060"/>
              </w:rPr>
              <w:fldChar w:fldCharType="begin"/>
            </w:r>
            <w:r w:rsidR="00CC4477" w:rsidRPr="00365BA9">
              <w:rPr>
                <w:noProof/>
                <w:webHidden/>
                <w:color w:val="002060"/>
              </w:rPr>
              <w:instrText xml:space="preserve"> PAGEREF _Toc128637375 \h </w:instrText>
            </w:r>
            <w:r w:rsidR="00CC4477" w:rsidRPr="00365BA9">
              <w:rPr>
                <w:noProof/>
                <w:webHidden/>
                <w:color w:val="002060"/>
              </w:rPr>
            </w:r>
            <w:r w:rsidR="00CC4477" w:rsidRPr="00365BA9">
              <w:rPr>
                <w:noProof/>
                <w:webHidden/>
                <w:color w:val="002060"/>
              </w:rPr>
              <w:fldChar w:fldCharType="separate"/>
            </w:r>
            <w:r w:rsidR="00A17C29" w:rsidRPr="00365BA9">
              <w:rPr>
                <w:noProof/>
                <w:webHidden/>
                <w:color w:val="002060"/>
              </w:rPr>
              <w:t>5</w:t>
            </w:r>
            <w:r w:rsidR="00CC4477" w:rsidRPr="00365BA9">
              <w:rPr>
                <w:noProof/>
                <w:webHidden/>
                <w:color w:val="002060"/>
              </w:rPr>
              <w:fldChar w:fldCharType="end"/>
            </w:r>
          </w:hyperlink>
        </w:p>
        <w:p w14:paraId="289E3809" w14:textId="30131AA3" w:rsidR="00CC4477" w:rsidRPr="00365BA9" w:rsidRDefault="00E36539">
          <w:pPr>
            <w:pStyle w:val="TOC2"/>
            <w:tabs>
              <w:tab w:val="left" w:pos="1760"/>
              <w:tab w:val="right" w:leader="dot" w:pos="9344"/>
            </w:tabs>
            <w:rPr>
              <w:rFonts w:asciiTheme="minorHAnsi" w:eastAsiaTheme="minorEastAsia" w:hAnsiTheme="minorHAnsi" w:cstheme="minorBidi"/>
              <w:noProof/>
              <w:color w:val="002060"/>
              <w:sz w:val="22"/>
              <w:szCs w:val="22"/>
              <w:lang w:eastAsia="ro-RO"/>
            </w:rPr>
          </w:pPr>
          <w:hyperlink w:anchor="_Toc128637376" w:history="1">
            <w:r w:rsidR="00CC4477" w:rsidRPr="00365BA9">
              <w:rPr>
                <w:rStyle w:val="Hyperlink"/>
                <w:rFonts w:ascii="Trebuchet MS" w:hAnsi="Trebuchet MS"/>
                <w:noProof/>
                <w:color w:val="002060"/>
              </w:rPr>
              <w:t>3.2</w:t>
            </w:r>
            <w:r w:rsidR="00CC4477" w:rsidRPr="00365BA9">
              <w:rPr>
                <w:rFonts w:asciiTheme="minorHAnsi" w:eastAsiaTheme="minorEastAsia" w:hAnsiTheme="minorHAnsi" w:cstheme="minorBidi"/>
                <w:noProof/>
                <w:color w:val="002060"/>
                <w:sz w:val="22"/>
                <w:szCs w:val="22"/>
                <w:lang w:eastAsia="ro-RO"/>
              </w:rPr>
              <w:tab/>
            </w:r>
            <w:r w:rsidR="00CC4477" w:rsidRPr="00365BA9">
              <w:rPr>
                <w:rStyle w:val="Hyperlink"/>
                <w:rFonts w:ascii="Trebuchet MS" w:hAnsi="Trebuchet MS"/>
                <w:noProof/>
                <w:color w:val="002060"/>
              </w:rPr>
              <w:t>Obiectivul general la care contribuie furnizarea produselor</w:t>
            </w:r>
            <w:r w:rsidR="00CC4477" w:rsidRPr="00365BA9">
              <w:rPr>
                <w:noProof/>
                <w:webHidden/>
                <w:color w:val="002060"/>
              </w:rPr>
              <w:tab/>
            </w:r>
            <w:r w:rsidR="00CC4477" w:rsidRPr="00365BA9">
              <w:rPr>
                <w:noProof/>
                <w:webHidden/>
                <w:color w:val="002060"/>
              </w:rPr>
              <w:fldChar w:fldCharType="begin"/>
            </w:r>
            <w:r w:rsidR="00CC4477" w:rsidRPr="00365BA9">
              <w:rPr>
                <w:noProof/>
                <w:webHidden/>
                <w:color w:val="002060"/>
              </w:rPr>
              <w:instrText xml:space="preserve"> PAGEREF _Toc128637376 \h </w:instrText>
            </w:r>
            <w:r w:rsidR="00CC4477" w:rsidRPr="00365BA9">
              <w:rPr>
                <w:noProof/>
                <w:webHidden/>
                <w:color w:val="002060"/>
              </w:rPr>
            </w:r>
            <w:r w:rsidR="00CC4477" w:rsidRPr="00365BA9">
              <w:rPr>
                <w:noProof/>
                <w:webHidden/>
                <w:color w:val="002060"/>
              </w:rPr>
              <w:fldChar w:fldCharType="separate"/>
            </w:r>
            <w:r w:rsidR="00A17C29" w:rsidRPr="00365BA9">
              <w:rPr>
                <w:noProof/>
                <w:webHidden/>
                <w:color w:val="002060"/>
              </w:rPr>
              <w:t>5</w:t>
            </w:r>
            <w:r w:rsidR="00CC4477" w:rsidRPr="00365BA9">
              <w:rPr>
                <w:noProof/>
                <w:webHidden/>
                <w:color w:val="002060"/>
              </w:rPr>
              <w:fldChar w:fldCharType="end"/>
            </w:r>
          </w:hyperlink>
        </w:p>
        <w:p w14:paraId="58D88989" w14:textId="3B10D0E7" w:rsidR="00CC4477" w:rsidRPr="00365BA9" w:rsidRDefault="00E36539">
          <w:pPr>
            <w:pStyle w:val="TOC2"/>
            <w:tabs>
              <w:tab w:val="left" w:pos="1760"/>
              <w:tab w:val="right" w:leader="dot" w:pos="9344"/>
            </w:tabs>
            <w:rPr>
              <w:rFonts w:asciiTheme="minorHAnsi" w:eastAsiaTheme="minorEastAsia" w:hAnsiTheme="minorHAnsi" w:cstheme="minorBidi"/>
              <w:noProof/>
              <w:color w:val="002060"/>
              <w:sz w:val="22"/>
              <w:szCs w:val="22"/>
              <w:lang w:eastAsia="ro-RO"/>
            </w:rPr>
          </w:pPr>
          <w:hyperlink w:anchor="_Toc128637377" w:history="1">
            <w:r w:rsidR="00CC4477" w:rsidRPr="00365BA9">
              <w:rPr>
                <w:rStyle w:val="Hyperlink"/>
                <w:rFonts w:ascii="Trebuchet MS" w:hAnsi="Trebuchet MS"/>
                <w:noProof/>
                <w:color w:val="002060"/>
              </w:rPr>
              <w:t>3.3</w:t>
            </w:r>
            <w:r w:rsidR="00CC4477" w:rsidRPr="00365BA9">
              <w:rPr>
                <w:rFonts w:asciiTheme="minorHAnsi" w:eastAsiaTheme="minorEastAsia" w:hAnsiTheme="minorHAnsi" w:cstheme="minorBidi"/>
                <w:noProof/>
                <w:color w:val="002060"/>
                <w:sz w:val="22"/>
                <w:szCs w:val="22"/>
                <w:lang w:eastAsia="ro-RO"/>
              </w:rPr>
              <w:tab/>
            </w:r>
            <w:r w:rsidR="00CC4477" w:rsidRPr="00365BA9">
              <w:rPr>
                <w:rStyle w:val="Hyperlink"/>
                <w:rFonts w:ascii="Trebuchet MS" w:hAnsi="Trebuchet MS"/>
                <w:noProof/>
                <w:color w:val="002060"/>
              </w:rPr>
              <w:t>Obiectivul specific la care contribuie furnizarea produselor</w:t>
            </w:r>
            <w:r w:rsidR="00CC4477" w:rsidRPr="00365BA9">
              <w:rPr>
                <w:noProof/>
                <w:webHidden/>
                <w:color w:val="002060"/>
              </w:rPr>
              <w:tab/>
            </w:r>
            <w:r w:rsidR="00CC4477" w:rsidRPr="00365BA9">
              <w:rPr>
                <w:noProof/>
                <w:webHidden/>
                <w:color w:val="002060"/>
              </w:rPr>
              <w:fldChar w:fldCharType="begin"/>
            </w:r>
            <w:r w:rsidR="00CC4477" w:rsidRPr="00365BA9">
              <w:rPr>
                <w:noProof/>
                <w:webHidden/>
                <w:color w:val="002060"/>
              </w:rPr>
              <w:instrText xml:space="preserve"> PAGEREF _Toc128637377 \h </w:instrText>
            </w:r>
            <w:r w:rsidR="00CC4477" w:rsidRPr="00365BA9">
              <w:rPr>
                <w:noProof/>
                <w:webHidden/>
                <w:color w:val="002060"/>
              </w:rPr>
            </w:r>
            <w:r w:rsidR="00CC4477" w:rsidRPr="00365BA9">
              <w:rPr>
                <w:noProof/>
                <w:webHidden/>
                <w:color w:val="002060"/>
              </w:rPr>
              <w:fldChar w:fldCharType="separate"/>
            </w:r>
            <w:r w:rsidR="00A17C29" w:rsidRPr="00365BA9">
              <w:rPr>
                <w:noProof/>
                <w:webHidden/>
                <w:color w:val="002060"/>
              </w:rPr>
              <w:t>5</w:t>
            </w:r>
            <w:r w:rsidR="00CC4477" w:rsidRPr="00365BA9">
              <w:rPr>
                <w:noProof/>
                <w:webHidden/>
                <w:color w:val="002060"/>
              </w:rPr>
              <w:fldChar w:fldCharType="end"/>
            </w:r>
          </w:hyperlink>
        </w:p>
        <w:p w14:paraId="06212590" w14:textId="7FBBBBD2" w:rsidR="00CC4477" w:rsidRPr="00365BA9" w:rsidRDefault="00E36539">
          <w:pPr>
            <w:pStyle w:val="TOC2"/>
            <w:tabs>
              <w:tab w:val="left" w:pos="1760"/>
              <w:tab w:val="right" w:leader="dot" w:pos="9344"/>
            </w:tabs>
            <w:rPr>
              <w:rFonts w:asciiTheme="minorHAnsi" w:eastAsiaTheme="minorEastAsia" w:hAnsiTheme="minorHAnsi" w:cstheme="minorBidi"/>
              <w:noProof/>
              <w:color w:val="002060"/>
              <w:sz w:val="22"/>
              <w:szCs w:val="22"/>
              <w:lang w:eastAsia="ro-RO"/>
            </w:rPr>
          </w:pPr>
          <w:hyperlink w:anchor="_Toc128637378" w:history="1">
            <w:r w:rsidR="00CC4477" w:rsidRPr="00365BA9">
              <w:rPr>
                <w:rStyle w:val="Hyperlink"/>
                <w:rFonts w:ascii="Trebuchet MS" w:hAnsi="Trebuchet MS"/>
                <w:noProof/>
                <w:color w:val="002060"/>
              </w:rPr>
              <w:t>3.4</w:t>
            </w:r>
            <w:r w:rsidR="00CC4477" w:rsidRPr="00365BA9">
              <w:rPr>
                <w:rFonts w:asciiTheme="minorHAnsi" w:eastAsiaTheme="minorEastAsia" w:hAnsiTheme="minorHAnsi" w:cstheme="minorBidi"/>
                <w:noProof/>
                <w:color w:val="002060"/>
                <w:sz w:val="22"/>
                <w:szCs w:val="22"/>
                <w:lang w:eastAsia="ro-RO"/>
              </w:rPr>
              <w:tab/>
            </w:r>
            <w:r w:rsidR="00CC4477" w:rsidRPr="00365BA9">
              <w:rPr>
                <w:rStyle w:val="Hyperlink"/>
                <w:rFonts w:ascii="Trebuchet MS" w:hAnsi="Trebuchet MS"/>
                <w:noProof/>
                <w:color w:val="002060"/>
              </w:rPr>
              <w:t>Produsele solicitate și operațiunile cu titlu accesoriu necesar a fi realizate</w:t>
            </w:r>
            <w:r w:rsidR="00CC4477" w:rsidRPr="00365BA9">
              <w:rPr>
                <w:noProof/>
                <w:webHidden/>
                <w:color w:val="002060"/>
              </w:rPr>
              <w:tab/>
            </w:r>
            <w:r w:rsidR="00CC4477" w:rsidRPr="00365BA9">
              <w:rPr>
                <w:noProof/>
                <w:webHidden/>
                <w:color w:val="002060"/>
              </w:rPr>
              <w:fldChar w:fldCharType="begin"/>
            </w:r>
            <w:r w:rsidR="00CC4477" w:rsidRPr="00365BA9">
              <w:rPr>
                <w:noProof/>
                <w:webHidden/>
                <w:color w:val="002060"/>
              </w:rPr>
              <w:instrText xml:space="preserve"> PAGEREF _Toc128637378 \h </w:instrText>
            </w:r>
            <w:r w:rsidR="00CC4477" w:rsidRPr="00365BA9">
              <w:rPr>
                <w:noProof/>
                <w:webHidden/>
                <w:color w:val="002060"/>
              </w:rPr>
            </w:r>
            <w:r w:rsidR="00CC4477" w:rsidRPr="00365BA9">
              <w:rPr>
                <w:noProof/>
                <w:webHidden/>
                <w:color w:val="002060"/>
              </w:rPr>
              <w:fldChar w:fldCharType="separate"/>
            </w:r>
            <w:r w:rsidR="00A17C29" w:rsidRPr="00365BA9">
              <w:rPr>
                <w:noProof/>
                <w:webHidden/>
                <w:color w:val="002060"/>
              </w:rPr>
              <w:t>6</w:t>
            </w:r>
            <w:r w:rsidR="00CC4477" w:rsidRPr="00365BA9">
              <w:rPr>
                <w:noProof/>
                <w:webHidden/>
                <w:color w:val="002060"/>
              </w:rPr>
              <w:fldChar w:fldCharType="end"/>
            </w:r>
          </w:hyperlink>
        </w:p>
        <w:p w14:paraId="40AAC228" w14:textId="79C33E97" w:rsidR="00CC4477" w:rsidRPr="00365BA9" w:rsidRDefault="00E36539">
          <w:pPr>
            <w:pStyle w:val="TOC3"/>
            <w:tabs>
              <w:tab w:val="left" w:pos="2105"/>
              <w:tab w:val="right" w:leader="dot" w:pos="9344"/>
            </w:tabs>
            <w:rPr>
              <w:rFonts w:asciiTheme="minorHAnsi" w:eastAsiaTheme="minorEastAsia" w:hAnsiTheme="minorHAnsi" w:cstheme="minorBidi"/>
              <w:noProof/>
              <w:color w:val="002060"/>
              <w:sz w:val="22"/>
              <w:szCs w:val="22"/>
              <w:lang w:eastAsia="ro-RO"/>
            </w:rPr>
          </w:pPr>
          <w:hyperlink w:anchor="_Toc128637379" w:history="1">
            <w:r w:rsidR="00CC4477" w:rsidRPr="00365BA9">
              <w:rPr>
                <w:rStyle w:val="Hyperlink"/>
                <w:rFonts w:ascii="Trebuchet MS" w:hAnsi="Trebuchet MS"/>
                <w:noProof/>
                <w:color w:val="002060"/>
              </w:rPr>
              <w:t>3.4.1</w:t>
            </w:r>
            <w:r w:rsidR="00CC4477" w:rsidRPr="00365BA9">
              <w:rPr>
                <w:rFonts w:asciiTheme="minorHAnsi" w:eastAsiaTheme="minorEastAsia" w:hAnsiTheme="minorHAnsi" w:cstheme="minorBidi"/>
                <w:noProof/>
                <w:color w:val="002060"/>
                <w:sz w:val="22"/>
                <w:szCs w:val="22"/>
                <w:lang w:eastAsia="ro-RO"/>
              </w:rPr>
              <w:tab/>
            </w:r>
            <w:r w:rsidR="00CC4477" w:rsidRPr="00365BA9">
              <w:rPr>
                <w:rStyle w:val="Hyperlink"/>
                <w:rFonts w:ascii="Trebuchet MS" w:hAnsi="Trebuchet MS"/>
                <w:noProof/>
                <w:color w:val="002060"/>
              </w:rPr>
              <w:t>Produse solicitate</w:t>
            </w:r>
            <w:r w:rsidR="00CC4477" w:rsidRPr="00365BA9">
              <w:rPr>
                <w:noProof/>
                <w:webHidden/>
                <w:color w:val="002060"/>
              </w:rPr>
              <w:tab/>
            </w:r>
            <w:r w:rsidR="00CC4477" w:rsidRPr="00365BA9">
              <w:rPr>
                <w:noProof/>
                <w:webHidden/>
                <w:color w:val="002060"/>
              </w:rPr>
              <w:fldChar w:fldCharType="begin"/>
            </w:r>
            <w:r w:rsidR="00CC4477" w:rsidRPr="00365BA9">
              <w:rPr>
                <w:noProof/>
                <w:webHidden/>
                <w:color w:val="002060"/>
              </w:rPr>
              <w:instrText xml:space="preserve"> PAGEREF _Toc128637379 \h </w:instrText>
            </w:r>
            <w:r w:rsidR="00CC4477" w:rsidRPr="00365BA9">
              <w:rPr>
                <w:noProof/>
                <w:webHidden/>
                <w:color w:val="002060"/>
              </w:rPr>
            </w:r>
            <w:r w:rsidR="00CC4477" w:rsidRPr="00365BA9">
              <w:rPr>
                <w:noProof/>
                <w:webHidden/>
                <w:color w:val="002060"/>
              </w:rPr>
              <w:fldChar w:fldCharType="separate"/>
            </w:r>
            <w:r w:rsidR="00A17C29" w:rsidRPr="00365BA9">
              <w:rPr>
                <w:noProof/>
                <w:webHidden/>
                <w:color w:val="002060"/>
              </w:rPr>
              <w:t>6</w:t>
            </w:r>
            <w:r w:rsidR="00CC4477" w:rsidRPr="00365BA9">
              <w:rPr>
                <w:noProof/>
                <w:webHidden/>
                <w:color w:val="002060"/>
              </w:rPr>
              <w:fldChar w:fldCharType="end"/>
            </w:r>
          </w:hyperlink>
        </w:p>
        <w:p w14:paraId="71E73EE3" w14:textId="40E168D1" w:rsidR="00CC4477" w:rsidRPr="00365BA9" w:rsidRDefault="00E36539">
          <w:pPr>
            <w:pStyle w:val="TOC3"/>
            <w:tabs>
              <w:tab w:val="left" w:pos="2105"/>
              <w:tab w:val="right" w:leader="dot" w:pos="9344"/>
            </w:tabs>
            <w:rPr>
              <w:rFonts w:asciiTheme="minorHAnsi" w:eastAsiaTheme="minorEastAsia" w:hAnsiTheme="minorHAnsi" w:cstheme="minorBidi"/>
              <w:noProof/>
              <w:color w:val="002060"/>
              <w:sz w:val="22"/>
              <w:szCs w:val="22"/>
              <w:lang w:eastAsia="ro-RO"/>
            </w:rPr>
          </w:pPr>
          <w:hyperlink w:anchor="_Toc128637380" w:history="1">
            <w:r w:rsidR="00CC4477" w:rsidRPr="00365BA9">
              <w:rPr>
                <w:rStyle w:val="Hyperlink"/>
                <w:rFonts w:ascii="Trebuchet MS" w:hAnsi="Trebuchet MS"/>
                <w:noProof/>
                <w:color w:val="002060"/>
              </w:rPr>
              <w:t>3.4.2</w:t>
            </w:r>
            <w:r w:rsidR="00CC4477" w:rsidRPr="00365BA9">
              <w:rPr>
                <w:rFonts w:asciiTheme="minorHAnsi" w:eastAsiaTheme="minorEastAsia" w:hAnsiTheme="minorHAnsi" w:cstheme="minorBidi"/>
                <w:noProof/>
                <w:color w:val="002060"/>
                <w:sz w:val="22"/>
                <w:szCs w:val="22"/>
                <w:lang w:eastAsia="ro-RO"/>
              </w:rPr>
              <w:tab/>
            </w:r>
            <w:r w:rsidR="00CC4477" w:rsidRPr="00365BA9">
              <w:rPr>
                <w:rStyle w:val="Hyperlink"/>
                <w:rFonts w:ascii="Trebuchet MS" w:hAnsi="Trebuchet MS"/>
                <w:noProof/>
                <w:color w:val="002060"/>
              </w:rPr>
              <w:t>Disponibilitate</w:t>
            </w:r>
            <w:r w:rsidR="00CC4477" w:rsidRPr="00365BA9">
              <w:rPr>
                <w:noProof/>
                <w:webHidden/>
                <w:color w:val="002060"/>
              </w:rPr>
              <w:tab/>
            </w:r>
            <w:r w:rsidR="00CC4477" w:rsidRPr="00365BA9">
              <w:rPr>
                <w:noProof/>
                <w:webHidden/>
                <w:color w:val="002060"/>
              </w:rPr>
              <w:fldChar w:fldCharType="begin"/>
            </w:r>
            <w:r w:rsidR="00CC4477" w:rsidRPr="00365BA9">
              <w:rPr>
                <w:noProof/>
                <w:webHidden/>
                <w:color w:val="002060"/>
              </w:rPr>
              <w:instrText xml:space="preserve"> PAGEREF _Toc128637380 \h </w:instrText>
            </w:r>
            <w:r w:rsidR="00CC4477" w:rsidRPr="00365BA9">
              <w:rPr>
                <w:noProof/>
                <w:webHidden/>
                <w:color w:val="002060"/>
              </w:rPr>
            </w:r>
            <w:r w:rsidR="00CC4477" w:rsidRPr="00365BA9">
              <w:rPr>
                <w:noProof/>
                <w:webHidden/>
                <w:color w:val="002060"/>
              </w:rPr>
              <w:fldChar w:fldCharType="separate"/>
            </w:r>
            <w:r w:rsidR="00A17C29" w:rsidRPr="00365BA9">
              <w:rPr>
                <w:noProof/>
                <w:webHidden/>
                <w:color w:val="002060"/>
              </w:rPr>
              <w:t>7</w:t>
            </w:r>
            <w:r w:rsidR="00CC4477" w:rsidRPr="00365BA9">
              <w:rPr>
                <w:noProof/>
                <w:webHidden/>
                <w:color w:val="002060"/>
              </w:rPr>
              <w:fldChar w:fldCharType="end"/>
            </w:r>
          </w:hyperlink>
        </w:p>
        <w:p w14:paraId="4F6479CF" w14:textId="7A0A2701" w:rsidR="00CC4477" w:rsidRPr="00365BA9" w:rsidRDefault="00E36539">
          <w:pPr>
            <w:pStyle w:val="TOC2"/>
            <w:tabs>
              <w:tab w:val="left" w:pos="1760"/>
              <w:tab w:val="right" w:leader="dot" w:pos="9344"/>
            </w:tabs>
            <w:rPr>
              <w:rFonts w:asciiTheme="minorHAnsi" w:eastAsiaTheme="minorEastAsia" w:hAnsiTheme="minorHAnsi" w:cstheme="minorBidi"/>
              <w:noProof/>
              <w:color w:val="002060"/>
              <w:sz w:val="22"/>
              <w:szCs w:val="22"/>
              <w:lang w:eastAsia="ro-RO"/>
            </w:rPr>
          </w:pPr>
          <w:hyperlink w:anchor="_Toc128637381" w:history="1">
            <w:r w:rsidR="00CC4477" w:rsidRPr="00365BA9">
              <w:rPr>
                <w:rStyle w:val="Hyperlink"/>
                <w:rFonts w:ascii="Trebuchet MS" w:hAnsi="Trebuchet MS"/>
                <w:noProof/>
                <w:color w:val="002060"/>
              </w:rPr>
              <w:t>3.5</w:t>
            </w:r>
            <w:r w:rsidR="00CC4477" w:rsidRPr="00365BA9">
              <w:rPr>
                <w:rFonts w:asciiTheme="minorHAnsi" w:eastAsiaTheme="minorEastAsia" w:hAnsiTheme="minorHAnsi" w:cstheme="minorBidi"/>
                <w:noProof/>
                <w:color w:val="002060"/>
                <w:sz w:val="22"/>
                <w:szCs w:val="22"/>
                <w:lang w:eastAsia="ro-RO"/>
              </w:rPr>
              <w:tab/>
            </w:r>
            <w:r w:rsidR="00CC4477" w:rsidRPr="00365BA9">
              <w:rPr>
                <w:rStyle w:val="Hyperlink"/>
                <w:rFonts w:ascii="Trebuchet MS" w:hAnsi="Trebuchet MS"/>
                <w:noProof/>
                <w:color w:val="002060"/>
              </w:rPr>
              <w:t>Extensibilitate/Modernizare</w:t>
            </w:r>
            <w:r w:rsidR="00CC4477" w:rsidRPr="00365BA9">
              <w:rPr>
                <w:noProof/>
                <w:webHidden/>
                <w:color w:val="002060"/>
              </w:rPr>
              <w:tab/>
            </w:r>
            <w:r w:rsidR="00CC4477" w:rsidRPr="00365BA9">
              <w:rPr>
                <w:noProof/>
                <w:webHidden/>
                <w:color w:val="002060"/>
              </w:rPr>
              <w:fldChar w:fldCharType="begin"/>
            </w:r>
            <w:r w:rsidR="00CC4477" w:rsidRPr="00365BA9">
              <w:rPr>
                <w:noProof/>
                <w:webHidden/>
                <w:color w:val="002060"/>
              </w:rPr>
              <w:instrText xml:space="preserve"> PAGEREF _Toc128637381 \h </w:instrText>
            </w:r>
            <w:r w:rsidR="00CC4477" w:rsidRPr="00365BA9">
              <w:rPr>
                <w:noProof/>
                <w:webHidden/>
                <w:color w:val="002060"/>
              </w:rPr>
            </w:r>
            <w:r w:rsidR="00CC4477" w:rsidRPr="00365BA9">
              <w:rPr>
                <w:noProof/>
                <w:webHidden/>
                <w:color w:val="002060"/>
              </w:rPr>
              <w:fldChar w:fldCharType="separate"/>
            </w:r>
            <w:r w:rsidR="00A17C29" w:rsidRPr="00365BA9">
              <w:rPr>
                <w:noProof/>
                <w:webHidden/>
                <w:color w:val="002060"/>
              </w:rPr>
              <w:t>7</w:t>
            </w:r>
            <w:r w:rsidR="00CC4477" w:rsidRPr="00365BA9">
              <w:rPr>
                <w:noProof/>
                <w:webHidden/>
                <w:color w:val="002060"/>
              </w:rPr>
              <w:fldChar w:fldCharType="end"/>
            </w:r>
          </w:hyperlink>
        </w:p>
        <w:p w14:paraId="5CA1D10A" w14:textId="49C476B4" w:rsidR="00CC4477" w:rsidRPr="00365BA9" w:rsidRDefault="00E36539">
          <w:pPr>
            <w:pStyle w:val="TOC3"/>
            <w:tabs>
              <w:tab w:val="left" w:pos="2105"/>
              <w:tab w:val="right" w:leader="dot" w:pos="9344"/>
            </w:tabs>
            <w:rPr>
              <w:rFonts w:asciiTheme="minorHAnsi" w:eastAsiaTheme="minorEastAsia" w:hAnsiTheme="minorHAnsi" w:cstheme="minorBidi"/>
              <w:noProof/>
              <w:color w:val="002060"/>
              <w:sz w:val="22"/>
              <w:szCs w:val="22"/>
              <w:lang w:eastAsia="ro-RO"/>
            </w:rPr>
          </w:pPr>
          <w:hyperlink w:anchor="_Toc128637382" w:history="1">
            <w:r w:rsidR="00CC4477" w:rsidRPr="00365BA9">
              <w:rPr>
                <w:rStyle w:val="Hyperlink"/>
                <w:rFonts w:ascii="Trebuchet MS" w:hAnsi="Trebuchet MS"/>
                <w:noProof/>
                <w:color w:val="002060"/>
              </w:rPr>
              <w:t>3.5.1</w:t>
            </w:r>
            <w:r w:rsidR="00CC4477" w:rsidRPr="00365BA9">
              <w:rPr>
                <w:rFonts w:asciiTheme="minorHAnsi" w:eastAsiaTheme="minorEastAsia" w:hAnsiTheme="minorHAnsi" w:cstheme="minorBidi"/>
                <w:noProof/>
                <w:color w:val="002060"/>
                <w:sz w:val="22"/>
                <w:szCs w:val="22"/>
                <w:lang w:eastAsia="ro-RO"/>
              </w:rPr>
              <w:tab/>
            </w:r>
            <w:r w:rsidR="00CC4477" w:rsidRPr="00365BA9">
              <w:rPr>
                <w:rStyle w:val="Hyperlink"/>
                <w:rFonts w:ascii="Trebuchet MS" w:hAnsi="Trebuchet MS"/>
                <w:noProof/>
                <w:color w:val="002060"/>
              </w:rPr>
              <w:t>Garanție</w:t>
            </w:r>
            <w:r w:rsidR="00CC4477" w:rsidRPr="00365BA9">
              <w:rPr>
                <w:noProof/>
                <w:webHidden/>
                <w:color w:val="002060"/>
              </w:rPr>
              <w:tab/>
            </w:r>
            <w:r w:rsidR="00CC4477" w:rsidRPr="00365BA9">
              <w:rPr>
                <w:noProof/>
                <w:webHidden/>
                <w:color w:val="002060"/>
              </w:rPr>
              <w:fldChar w:fldCharType="begin"/>
            </w:r>
            <w:r w:rsidR="00CC4477" w:rsidRPr="00365BA9">
              <w:rPr>
                <w:noProof/>
                <w:webHidden/>
                <w:color w:val="002060"/>
              </w:rPr>
              <w:instrText xml:space="preserve"> PAGEREF _Toc128637382 \h </w:instrText>
            </w:r>
            <w:r w:rsidR="00CC4477" w:rsidRPr="00365BA9">
              <w:rPr>
                <w:noProof/>
                <w:webHidden/>
                <w:color w:val="002060"/>
              </w:rPr>
            </w:r>
            <w:r w:rsidR="00CC4477" w:rsidRPr="00365BA9">
              <w:rPr>
                <w:noProof/>
                <w:webHidden/>
                <w:color w:val="002060"/>
              </w:rPr>
              <w:fldChar w:fldCharType="separate"/>
            </w:r>
            <w:r w:rsidR="00A17C29" w:rsidRPr="00365BA9">
              <w:rPr>
                <w:noProof/>
                <w:webHidden/>
                <w:color w:val="002060"/>
              </w:rPr>
              <w:t>7</w:t>
            </w:r>
            <w:r w:rsidR="00CC4477" w:rsidRPr="00365BA9">
              <w:rPr>
                <w:noProof/>
                <w:webHidden/>
                <w:color w:val="002060"/>
              </w:rPr>
              <w:fldChar w:fldCharType="end"/>
            </w:r>
          </w:hyperlink>
        </w:p>
        <w:p w14:paraId="46DD5A7A" w14:textId="6465DD46" w:rsidR="00CC4477" w:rsidRPr="00365BA9" w:rsidRDefault="00E36539">
          <w:pPr>
            <w:pStyle w:val="TOC3"/>
            <w:tabs>
              <w:tab w:val="left" w:pos="2105"/>
              <w:tab w:val="right" w:leader="dot" w:pos="9344"/>
            </w:tabs>
            <w:rPr>
              <w:rFonts w:asciiTheme="minorHAnsi" w:eastAsiaTheme="minorEastAsia" w:hAnsiTheme="minorHAnsi" w:cstheme="minorBidi"/>
              <w:noProof/>
              <w:color w:val="002060"/>
              <w:sz w:val="22"/>
              <w:szCs w:val="22"/>
              <w:lang w:eastAsia="ro-RO"/>
            </w:rPr>
          </w:pPr>
          <w:hyperlink w:anchor="_Toc128637383" w:history="1">
            <w:r w:rsidR="00CC4477" w:rsidRPr="00365BA9">
              <w:rPr>
                <w:rStyle w:val="Hyperlink"/>
                <w:rFonts w:ascii="Trebuchet MS" w:hAnsi="Trebuchet MS"/>
                <w:noProof/>
                <w:color w:val="002060"/>
              </w:rPr>
              <w:t>3.5.2</w:t>
            </w:r>
            <w:r w:rsidR="00CC4477" w:rsidRPr="00365BA9">
              <w:rPr>
                <w:rFonts w:asciiTheme="minorHAnsi" w:eastAsiaTheme="minorEastAsia" w:hAnsiTheme="minorHAnsi" w:cstheme="minorBidi"/>
                <w:noProof/>
                <w:color w:val="002060"/>
                <w:sz w:val="22"/>
                <w:szCs w:val="22"/>
                <w:lang w:eastAsia="ro-RO"/>
              </w:rPr>
              <w:tab/>
            </w:r>
            <w:r w:rsidR="00CC4477" w:rsidRPr="00365BA9">
              <w:rPr>
                <w:rStyle w:val="Hyperlink"/>
                <w:rFonts w:ascii="Trebuchet MS" w:hAnsi="Trebuchet MS"/>
                <w:noProof/>
                <w:color w:val="002060"/>
              </w:rPr>
              <w:t>Livrare, ambalare, etichetare, transport și asigurare pe durata transportului</w:t>
            </w:r>
            <w:r w:rsidR="00CC4477" w:rsidRPr="00365BA9">
              <w:rPr>
                <w:noProof/>
                <w:webHidden/>
                <w:color w:val="002060"/>
              </w:rPr>
              <w:tab/>
            </w:r>
            <w:r w:rsidR="00CC4477" w:rsidRPr="00365BA9">
              <w:rPr>
                <w:noProof/>
                <w:webHidden/>
                <w:color w:val="002060"/>
              </w:rPr>
              <w:fldChar w:fldCharType="begin"/>
            </w:r>
            <w:r w:rsidR="00CC4477" w:rsidRPr="00365BA9">
              <w:rPr>
                <w:noProof/>
                <w:webHidden/>
                <w:color w:val="002060"/>
              </w:rPr>
              <w:instrText xml:space="preserve"> PAGEREF _Toc128637383 \h </w:instrText>
            </w:r>
            <w:r w:rsidR="00CC4477" w:rsidRPr="00365BA9">
              <w:rPr>
                <w:noProof/>
                <w:webHidden/>
                <w:color w:val="002060"/>
              </w:rPr>
            </w:r>
            <w:r w:rsidR="00CC4477" w:rsidRPr="00365BA9">
              <w:rPr>
                <w:noProof/>
                <w:webHidden/>
                <w:color w:val="002060"/>
              </w:rPr>
              <w:fldChar w:fldCharType="separate"/>
            </w:r>
            <w:r w:rsidR="00A17C29" w:rsidRPr="00365BA9">
              <w:rPr>
                <w:noProof/>
                <w:webHidden/>
                <w:color w:val="002060"/>
              </w:rPr>
              <w:t>8</w:t>
            </w:r>
            <w:r w:rsidR="00CC4477" w:rsidRPr="00365BA9">
              <w:rPr>
                <w:noProof/>
                <w:webHidden/>
                <w:color w:val="002060"/>
              </w:rPr>
              <w:fldChar w:fldCharType="end"/>
            </w:r>
          </w:hyperlink>
        </w:p>
        <w:p w14:paraId="34E4DF1A" w14:textId="56B5F0AF" w:rsidR="00CC4477" w:rsidRPr="00365BA9" w:rsidRDefault="00E36539">
          <w:pPr>
            <w:pStyle w:val="TOC3"/>
            <w:tabs>
              <w:tab w:val="left" w:pos="2105"/>
              <w:tab w:val="right" w:leader="dot" w:pos="9344"/>
            </w:tabs>
            <w:rPr>
              <w:rFonts w:asciiTheme="minorHAnsi" w:eastAsiaTheme="minorEastAsia" w:hAnsiTheme="minorHAnsi" w:cstheme="minorBidi"/>
              <w:noProof/>
              <w:color w:val="002060"/>
              <w:sz w:val="22"/>
              <w:szCs w:val="22"/>
              <w:lang w:eastAsia="ro-RO"/>
            </w:rPr>
          </w:pPr>
          <w:hyperlink w:anchor="_Toc128637384" w:history="1">
            <w:r w:rsidR="00CC4477" w:rsidRPr="00365BA9">
              <w:rPr>
                <w:rStyle w:val="Hyperlink"/>
                <w:rFonts w:ascii="Trebuchet MS" w:hAnsi="Trebuchet MS"/>
                <w:noProof/>
                <w:color w:val="002060"/>
              </w:rPr>
              <w:t>3.5.3</w:t>
            </w:r>
            <w:r w:rsidR="00CC4477" w:rsidRPr="00365BA9">
              <w:rPr>
                <w:rFonts w:asciiTheme="minorHAnsi" w:eastAsiaTheme="minorEastAsia" w:hAnsiTheme="minorHAnsi" w:cstheme="minorBidi"/>
                <w:noProof/>
                <w:color w:val="002060"/>
                <w:sz w:val="22"/>
                <w:szCs w:val="22"/>
                <w:lang w:eastAsia="ro-RO"/>
              </w:rPr>
              <w:tab/>
            </w:r>
            <w:r w:rsidR="00CC4477" w:rsidRPr="00365BA9">
              <w:rPr>
                <w:rStyle w:val="Hyperlink"/>
                <w:rFonts w:ascii="Trebuchet MS" w:hAnsi="Trebuchet MS"/>
                <w:noProof/>
                <w:color w:val="002060"/>
              </w:rPr>
              <w:t>Operațiuni cu titlu accesoriu (servicii asociate)</w:t>
            </w:r>
            <w:r w:rsidR="00CC4477" w:rsidRPr="00365BA9">
              <w:rPr>
                <w:noProof/>
                <w:webHidden/>
                <w:color w:val="002060"/>
              </w:rPr>
              <w:tab/>
            </w:r>
            <w:r w:rsidR="00CC4477" w:rsidRPr="00365BA9">
              <w:rPr>
                <w:noProof/>
                <w:webHidden/>
                <w:color w:val="002060"/>
              </w:rPr>
              <w:fldChar w:fldCharType="begin"/>
            </w:r>
            <w:r w:rsidR="00CC4477" w:rsidRPr="00365BA9">
              <w:rPr>
                <w:noProof/>
                <w:webHidden/>
                <w:color w:val="002060"/>
              </w:rPr>
              <w:instrText xml:space="preserve"> PAGEREF _Toc128637384 \h </w:instrText>
            </w:r>
            <w:r w:rsidR="00CC4477" w:rsidRPr="00365BA9">
              <w:rPr>
                <w:noProof/>
                <w:webHidden/>
                <w:color w:val="002060"/>
              </w:rPr>
            </w:r>
            <w:r w:rsidR="00CC4477" w:rsidRPr="00365BA9">
              <w:rPr>
                <w:noProof/>
                <w:webHidden/>
                <w:color w:val="002060"/>
              </w:rPr>
              <w:fldChar w:fldCharType="separate"/>
            </w:r>
            <w:r w:rsidR="00A17C29" w:rsidRPr="00365BA9">
              <w:rPr>
                <w:noProof/>
                <w:webHidden/>
                <w:color w:val="002060"/>
              </w:rPr>
              <w:t>9</w:t>
            </w:r>
            <w:r w:rsidR="00CC4477" w:rsidRPr="00365BA9">
              <w:rPr>
                <w:noProof/>
                <w:webHidden/>
                <w:color w:val="002060"/>
              </w:rPr>
              <w:fldChar w:fldCharType="end"/>
            </w:r>
          </w:hyperlink>
        </w:p>
        <w:p w14:paraId="4B4FA7AF" w14:textId="3C358AAA" w:rsidR="00CC4477" w:rsidRPr="00365BA9" w:rsidRDefault="00E36539">
          <w:pPr>
            <w:pStyle w:val="TOC3"/>
            <w:tabs>
              <w:tab w:val="left" w:pos="2105"/>
              <w:tab w:val="right" w:leader="dot" w:pos="9344"/>
            </w:tabs>
            <w:rPr>
              <w:rFonts w:asciiTheme="minorHAnsi" w:eastAsiaTheme="minorEastAsia" w:hAnsiTheme="minorHAnsi" w:cstheme="minorBidi"/>
              <w:noProof/>
              <w:color w:val="002060"/>
              <w:sz w:val="22"/>
              <w:szCs w:val="22"/>
              <w:lang w:eastAsia="ro-RO"/>
            </w:rPr>
          </w:pPr>
          <w:hyperlink w:anchor="_Toc128637385" w:history="1">
            <w:r w:rsidR="00CC4477" w:rsidRPr="00365BA9">
              <w:rPr>
                <w:rStyle w:val="Hyperlink"/>
                <w:rFonts w:ascii="Trebuchet MS" w:hAnsi="Trebuchet MS"/>
                <w:noProof/>
                <w:color w:val="002060"/>
              </w:rPr>
              <w:t>3.5.4</w:t>
            </w:r>
            <w:r w:rsidR="00CC4477" w:rsidRPr="00365BA9">
              <w:rPr>
                <w:rFonts w:asciiTheme="minorHAnsi" w:eastAsiaTheme="minorEastAsia" w:hAnsiTheme="minorHAnsi" w:cstheme="minorBidi"/>
                <w:noProof/>
                <w:color w:val="002060"/>
                <w:sz w:val="22"/>
                <w:szCs w:val="22"/>
                <w:lang w:eastAsia="ro-RO"/>
              </w:rPr>
              <w:tab/>
            </w:r>
            <w:r w:rsidR="00CC4477" w:rsidRPr="00365BA9">
              <w:rPr>
                <w:rStyle w:val="Hyperlink"/>
                <w:rFonts w:ascii="Trebuchet MS" w:hAnsi="Trebuchet MS"/>
                <w:noProof/>
                <w:color w:val="002060"/>
              </w:rPr>
              <w:t>Mediul în care este operat produsul</w:t>
            </w:r>
            <w:r w:rsidR="00CC4477" w:rsidRPr="00365BA9">
              <w:rPr>
                <w:noProof/>
                <w:webHidden/>
                <w:color w:val="002060"/>
              </w:rPr>
              <w:tab/>
            </w:r>
            <w:r w:rsidR="00CC4477" w:rsidRPr="00365BA9">
              <w:rPr>
                <w:noProof/>
                <w:webHidden/>
                <w:color w:val="002060"/>
              </w:rPr>
              <w:fldChar w:fldCharType="begin"/>
            </w:r>
            <w:r w:rsidR="00CC4477" w:rsidRPr="00365BA9">
              <w:rPr>
                <w:noProof/>
                <w:webHidden/>
                <w:color w:val="002060"/>
              </w:rPr>
              <w:instrText xml:space="preserve"> PAGEREF _Toc128637385 \h </w:instrText>
            </w:r>
            <w:r w:rsidR="00CC4477" w:rsidRPr="00365BA9">
              <w:rPr>
                <w:noProof/>
                <w:webHidden/>
                <w:color w:val="002060"/>
              </w:rPr>
            </w:r>
            <w:r w:rsidR="00CC4477" w:rsidRPr="00365BA9">
              <w:rPr>
                <w:noProof/>
                <w:webHidden/>
                <w:color w:val="002060"/>
              </w:rPr>
              <w:fldChar w:fldCharType="separate"/>
            </w:r>
            <w:r w:rsidR="00A17C29" w:rsidRPr="00365BA9">
              <w:rPr>
                <w:noProof/>
                <w:webHidden/>
                <w:color w:val="002060"/>
              </w:rPr>
              <w:t>12</w:t>
            </w:r>
            <w:r w:rsidR="00CC4477" w:rsidRPr="00365BA9">
              <w:rPr>
                <w:noProof/>
                <w:webHidden/>
                <w:color w:val="002060"/>
              </w:rPr>
              <w:fldChar w:fldCharType="end"/>
            </w:r>
          </w:hyperlink>
        </w:p>
        <w:p w14:paraId="49E0CA1A" w14:textId="68C39D7B" w:rsidR="00CC4477" w:rsidRPr="00365BA9" w:rsidRDefault="00E36539">
          <w:pPr>
            <w:pStyle w:val="TOC3"/>
            <w:tabs>
              <w:tab w:val="left" w:pos="2105"/>
              <w:tab w:val="right" w:leader="dot" w:pos="9344"/>
            </w:tabs>
            <w:rPr>
              <w:rFonts w:asciiTheme="minorHAnsi" w:eastAsiaTheme="minorEastAsia" w:hAnsiTheme="minorHAnsi" w:cstheme="minorBidi"/>
              <w:noProof/>
              <w:color w:val="002060"/>
              <w:sz w:val="22"/>
              <w:szCs w:val="22"/>
              <w:lang w:eastAsia="ro-RO"/>
            </w:rPr>
          </w:pPr>
          <w:hyperlink w:anchor="_Toc128637386" w:history="1">
            <w:r w:rsidR="00CC4477" w:rsidRPr="00365BA9">
              <w:rPr>
                <w:rStyle w:val="Hyperlink"/>
                <w:rFonts w:ascii="Trebuchet MS" w:hAnsi="Trebuchet MS"/>
                <w:noProof/>
                <w:color w:val="002060"/>
              </w:rPr>
              <w:t>3.5.5</w:t>
            </w:r>
            <w:r w:rsidR="00CC4477" w:rsidRPr="00365BA9">
              <w:rPr>
                <w:rFonts w:asciiTheme="minorHAnsi" w:eastAsiaTheme="minorEastAsia" w:hAnsiTheme="minorHAnsi" w:cstheme="minorBidi"/>
                <w:noProof/>
                <w:color w:val="002060"/>
                <w:sz w:val="22"/>
                <w:szCs w:val="22"/>
                <w:lang w:eastAsia="ro-RO"/>
              </w:rPr>
              <w:tab/>
            </w:r>
            <w:r w:rsidR="00CC4477" w:rsidRPr="00365BA9">
              <w:rPr>
                <w:rStyle w:val="Hyperlink"/>
                <w:rFonts w:ascii="Trebuchet MS" w:hAnsi="Trebuchet MS"/>
                <w:noProof/>
                <w:color w:val="002060"/>
              </w:rPr>
              <w:t>Constrângeri privind locația unde se va efectua livrarea/instalarea</w:t>
            </w:r>
            <w:r w:rsidR="00CC4477" w:rsidRPr="00365BA9">
              <w:rPr>
                <w:noProof/>
                <w:webHidden/>
                <w:color w:val="002060"/>
              </w:rPr>
              <w:tab/>
            </w:r>
            <w:r w:rsidR="00CC4477" w:rsidRPr="00365BA9">
              <w:rPr>
                <w:noProof/>
                <w:webHidden/>
                <w:color w:val="002060"/>
              </w:rPr>
              <w:fldChar w:fldCharType="begin"/>
            </w:r>
            <w:r w:rsidR="00CC4477" w:rsidRPr="00365BA9">
              <w:rPr>
                <w:noProof/>
                <w:webHidden/>
                <w:color w:val="002060"/>
              </w:rPr>
              <w:instrText xml:space="preserve"> PAGEREF _Toc128637386 \h </w:instrText>
            </w:r>
            <w:r w:rsidR="00CC4477" w:rsidRPr="00365BA9">
              <w:rPr>
                <w:noProof/>
                <w:webHidden/>
                <w:color w:val="002060"/>
              </w:rPr>
            </w:r>
            <w:r w:rsidR="00CC4477" w:rsidRPr="00365BA9">
              <w:rPr>
                <w:noProof/>
                <w:webHidden/>
                <w:color w:val="002060"/>
              </w:rPr>
              <w:fldChar w:fldCharType="separate"/>
            </w:r>
            <w:r w:rsidR="00A17C29" w:rsidRPr="00365BA9">
              <w:rPr>
                <w:noProof/>
                <w:webHidden/>
                <w:color w:val="002060"/>
              </w:rPr>
              <w:t>12</w:t>
            </w:r>
            <w:r w:rsidR="00CC4477" w:rsidRPr="00365BA9">
              <w:rPr>
                <w:noProof/>
                <w:webHidden/>
                <w:color w:val="002060"/>
              </w:rPr>
              <w:fldChar w:fldCharType="end"/>
            </w:r>
          </w:hyperlink>
        </w:p>
        <w:p w14:paraId="4FB62601" w14:textId="6B3441C3" w:rsidR="00CC4477" w:rsidRPr="00365BA9" w:rsidRDefault="00E36539">
          <w:pPr>
            <w:pStyle w:val="TOC2"/>
            <w:tabs>
              <w:tab w:val="left" w:pos="1760"/>
              <w:tab w:val="right" w:leader="dot" w:pos="9344"/>
            </w:tabs>
            <w:rPr>
              <w:rFonts w:asciiTheme="minorHAnsi" w:eastAsiaTheme="minorEastAsia" w:hAnsiTheme="minorHAnsi" w:cstheme="minorBidi"/>
              <w:noProof/>
              <w:color w:val="002060"/>
              <w:sz w:val="22"/>
              <w:szCs w:val="22"/>
              <w:lang w:eastAsia="ro-RO"/>
            </w:rPr>
          </w:pPr>
          <w:hyperlink w:anchor="_Toc128637387" w:history="1">
            <w:r w:rsidR="00CC4477" w:rsidRPr="00365BA9">
              <w:rPr>
                <w:rStyle w:val="Hyperlink"/>
                <w:rFonts w:ascii="Trebuchet MS" w:hAnsi="Trebuchet MS"/>
                <w:noProof/>
                <w:color w:val="002060"/>
              </w:rPr>
              <w:t>3.6</w:t>
            </w:r>
            <w:r w:rsidR="00CC4477" w:rsidRPr="00365BA9">
              <w:rPr>
                <w:rFonts w:asciiTheme="minorHAnsi" w:eastAsiaTheme="minorEastAsia" w:hAnsiTheme="minorHAnsi" w:cstheme="minorBidi"/>
                <w:noProof/>
                <w:color w:val="002060"/>
                <w:sz w:val="22"/>
                <w:szCs w:val="22"/>
                <w:lang w:eastAsia="ro-RO"/>
              </w:rPr>
              <w:tab/>
            </w:r>
            <w:r w:rsidR="00CC4477" w:rsidRPr="00365BA9">
              <w:rPr>
                <w:rStyle w:val="Hyperlink"/>
                <w:rFonts w:ascii="Trebuchet MS" w:hAnsi="Trebuchet MS"/>
                <w:noProof/>
                <w:color w:val="002060"/>
              </w:rPr>
              <w:t>Atribuțiile și responsabilitățile Părților</w:t>
            </w:r>
            <w:r w:rsidR="00CC4477" w:rsidRPr="00365BA9">
              <w:rPr>
                <w:noProof/>
                <w:webHidden/>
                <w:color w:val="002060"/>
              </w:rPr>
              <w:tab/>
            </w:r>
            <w:r w:rsidR="00CC4477" w:rsidRPr="00365BA9">
              <w:rPr>
                <w:noProof/>
                <w:webHidden/>
                <w:color w:val="002060"/>
              </w:rPr>
              <w:fldChar w:fldCharType="begin"/>
            </w:r>
            <w:r w:rsidR="00CC4477" w:rsidRPr="00365BA9">
              <w:rPr>
                <w:noProof/>
                <w:webHidden/>
                <w:color w:val="002060"/>
              </w:rPr>
              <w:instrText xml:space="preserve"> PAGEREF _Toc128637387 \h </w:instrText>
            </w:r>
            <w:r w:rsidR="00CC4477" w:rsidRPr="00365BA9">
              <w:rPr>
                <w:noProof/>
                <w:webHidden/>
                <w:color w:val="002060"/>
              </w:rPr>
            </w:r>
            <w:r w:rsidR="00CC4477" w:rsidRPr="00365BA9">
              <w:rPr>
                <w:noProof/>
                <w:webHidden/>
                <w:color w:val="002060"/>
              </w:rPr>
              <w:fldChar w:fldCharType="separate"/>
            </w:r>
            <w:r w:rsidR="00A17C29" w:rsidRPr="00365BA9">
              <w:rPr>
                <w:noProof/>
                <w:webHidden/>
                <w:color w:val="002060"/>
              </w:rPr>
              <w:t>12</w:t>
            </w:r>
            <w:r w:rsidR="00CC4477" w:rsidRPr="00365BA9">
              <w:rPr>
                <w:noProof/>
                <w:webHidden/>
                <w:color w:val="002060"/>
              </w:rPr>
              <w:fldChar w:fldCharType="end"/>
            </w:r>
          </w:hyperlink>
        </w:p>
        <w:p w14:paraId="19DCD70C" w14:textId="794D1EDE" w:rsidR="00CC4477" w:rsidRPr="00365BA9" w:rsidRDefault="00E36539">
          <w:pPr>
            <w:pStyle w:val="TOC1"/>
            <w:rPr>
              <w:rFonts w:asciiTheme="minorHAnsi" w:eastAsiaTheme="minorEastAsia" w:hAnsiTheme="minorHAnsi" w:cstheme="minorBidi"/>
              <w:noProof/>
              <w:color w:val="002060"/>
              <w:sz w:val="22"/>
              <w:szCs w:val="22"/>
              <w:lang w:eastAsia="ro-RO"/>
            </w:rPr>
          </w:pPr>
          <w:hyperlink w:anchor="_Toc128637388" w:history="1">
            <w:r w:rsidR="00CC4477" w:rsidRPr="00365BA9">
              <w:rPr>
                <w:rStyle w:val="Hyperlink"/>
                <w:rFonts w:ascii="Trebuchet MS" w:hAnsi="Trebuchet MS"/>
                <w:noProof/>
                <w:color w:val="002060"/>
              </w:rPr>
              <w:t>4</w:t>
            </w:r>
            <w:r w:rsidR="00CC4477" w:rsidRPr="00365BA9">
              <w:rPr>
                <w:rFonts w:asciiTheme="minorHAnsi" w:eastAsiaTheme="minorEastAsia" w:hAnsiTheme="minorHAnsi" w:cstheme="minorBidi"/>
                <w:noProof/>
                <w:color w:val="002060"/>
                <w:sz w:val="22"/>
                <w:szCs w:val="22"/>
                <w:lang w:eastAsia="ro-RO"/>
              </w:rPr>
              <w:tab/>
            </w:r>
            <w:r w:rsidR="00CC4477" w:rsidRPr="00365BA9">
              <w:rPr>
                <w:rStyle w:val="Hyperlink"/>
                <w:rFonts w:ascii="Trebuchet MS" w:hAnsi="Trebuchet MS"/>
                <w:noProof/>
                <w:color w:val="002060"/>
              </w:rPr>
              <w:t>Documentații ce trebuie furnizate achizitorului în legătură cu produsul</w:t>
            </w:r>
            <w:r w:rsidR="00CC4477" w:rsidRPr="00365BA9">
              <w:rPr>
                <w:noProof/>
                <w:webHidden/>
                <w:color w:val="002060"/>
              </w:rPr>
              <w:tab/>
            </w:r>
            <w:r w:rsidR="00CC4477" w:rsidRPr="00365BA9">
              <w:rPr>
                <w:noProof/>
                <w:webHidden/>
                <w:color w:val="002060"/>
              </w:rPr>
              <w:fldChar w:fldCharType="begin"/>
            </w:r>
            <w:r w:rsidR="00CC4477" w:rsidRPr="00365BA9">
              <w:rPr>
                <w:noProof/>
                <w:webHidden/>
                <w:color w:val="002060"/>
              </w:rPr>
              <w:instrText xml:space="preserve"> PAGEREF _Toc128637388 \h </w:instrText>
            </w:r>
            <w:r w:rsidR="00CC4477" w:rsidRPr="00365BA9">
              <w:rPr>
                <w:noProof/>
                <w:webHidden/>
                <w:color w:val="002060"/>
              </w:rPr>
            </w:r>
            <w:r w:rsidR="00CC4477" w:rsidRPr="00365BA9">
              <w:rPr>
                <w:noProof/>
                <w:webHidden/>
                <w:color w:val="002060"/>
              </w:rPr>
              <w:fldChar w:fldCharType="separate"/>
            </w:r>
            <w:r w:rsidR="00A17C29" w:rsidRPr="00365BA9">
              <w:rPr>
                <w:noProof/>
                <w:webHidden/>
                <w:color w:val="002060"/>
              </w:rPr>
              <w:t>13</w:t>
            </w:r>
            <w:r w:rsidR="00CC4477" w:rsidRPr="00365BA9">
              <w:rPr>
                <w:noProof/>
                <w:webHidden/>
                <w:color w:val="002060"/>
              </w:rPr>
              <w:fldChar w:fldCharType="end"/>
            </w:r>
          </w:hyperlink>
        </w:p>
        <w:p w14:paraId="4832A34D" w14:textId="63ECCB39" w:rsidR="00CC4477" w:rsidRPr="00365BA9" w:rsidRDefault="00E36539">
          <w:pPr>
            <w:pStyle w:val="TOC1"/>
            <w:rPr>
              <w:rFonts w:asciiTheme="minorHAnsi" w:eastAsiaTheme="minorEastAsia" w:hAnsiTheme="minorHAnsi" w:cstheme="minorBidi"/>
              <w:noProof/>
              <w:color w:val="002060"/>
              <w:sz w:val="22"/>
              <w:szCs w:val="22"/>
              <w:lang w:eastAsia="ro-RO"/>
            </w:rPr>
          </w:pPr>
          <w:hyperlink w:anchor="_Toc128637389" w:history="1">
            <w:r w:rsidR="00CC4477" w:rsidRPr="00365BA9">
              <w:rPr>
                <w:rStyle w:val="Hyperlink"/>
                <w:rFonts w:ascii="Trebuchet MS" w:hAnsi="Trebuchet MS"/>
                <w:noProof/>
                <w:color w:val="002060"/>
              </w:rPr>
              <w:t>5</w:t>
            </w:r>
            <w:r w:rsidR="00CC4477" w:rsidRPr="00365BA9">
              <w:rPr>
                <w:rFonts w:asciiTheme="minorHAnsi" w:eastAsiaTheme="minorEastAsia" w:hAnsiTheme="minorHAnsi" w:cstheme="minorBidi"/>
                <w:noProof/>
                <w:color w:val="002060"/>
                <w:sz w:val="22"/>
                <w:szCs w:val="22"/>
                <w:lang w:eastAsia="ro-RO"/>
              </w:rPr>
              <w:tab/>
            </w:r>
            <w:r w:rsidR="00CC4477" w:rsidRPr="00365BA9">
              <w:rPr>
                <w:rStyle w:val="Hyperlink"/>
                <w:rFonts w:ascii="Trebuchet MS" w:hAnsi="Trebuchet MS"/>
                <w:noProof/>
                <w:color w:val="002060"/>
              </w:rPr>
              <w:t>Recepția produselor</w:t>
            </w:r>
            <w:r w:rsidR="00CC4477" w:rsidRPr="00365BA9">
              <w:rPr>
                <w:noProof/>
                <w:webHidden/>
                <w:color w:val="002060"/>
              </w:rPr>
              <w:tab/>
            </w:r>
            <w:r w:rsidR="00CC4477" w:rsidRPr="00365BA9">
              <w:rPr>
                <w:noProof/>
                <w:webHidden/>
                <w:color w:val="002060"/>
              </w:rPr>
              <w:fldChar w:fldCharType="begin"/>
            </w:r>
            <w:r w:rsidR="00CC4477" w:rsidRPr="00365BA9">
              <w:rPr>
                <w:noProof/>
                <w:webHidden/>
                <w:color w:val="002060"/>
              </w:rPr>
              <w:instrText xml:space="preserve"> PAGEREF _Toc128637389 \h </w:instrText>
            </w:r>
            <w:r w:rsidR="00CC4477" w:rsidRPr="00365BA9">
              <w:rPr>
                <w:noProof/>
                <w:webHidden/>
                <w:color w:val="002060"/>
              </w:rPr>
            </w:r>
            <w:r w:rsidR="00CC4477" w:rsidRPr="00365BA9">
              <w:rPr>
                <w:noProof/>
                <w:webHidden/>
                <w:color w:val="002060"/>
              </w:rPr>
              <w:fldChar w:fldCharType="separate"/>
            </w:r>
            <w:r w:rsidR="00A17C29" w:rsidRPr="00365BA9">
              <w:rPr>
                <w:noProof/>
                <w:webHidden/>
                <w:color w:val="002060"/>
              </w:rPr>
              <w:t>14</w:t>
            </w:r>
            <w:r w:rsidR="00CC4477" w:rsidRPr="00365BA9">
              <w:rPr>
                <w:noProof/>
                <w:webHidden/>
                <w:color w:val="002060"/>
              </w:rPr>
              <w:fldChar w:fldCharType="end"/>
            </w:r>
          </w:hyperlink>
        </w:p>
        <w:p w14:paraId="59AFA6CD" w14:textId="5F54EC4F" w:rsidR="00CC4477" w:rsidRPr="00365BA9" w:rsidRDefault="00E36539">
          <w:pPr>
            <w:pStyle w:val="TOC1"/>
            <w:rPr>
              <w:rFonts w:asciiTheme="minorHAnsi" w:eastAsiaTheme="minorEastAsia" w:hAnsiTheme="minorHAnsi" w:cstheme="minorBidi"/>
              <w:noProof/>
              <w:color w:val="002060"/>
              <w:sz w:val="22"/>
              <w:szCs w:val="22"/>
              <w:lang w:eastAsia="ro-RO"/>
            </w:rPr>
          </w:pPr>
          <w:hyperlink w:anchor="_Toc128637390" w:history="1">
            <w:r w:rsidR="00CC4477" w:rsidRPr="00365BA9">
              <w:rPr>
                <w:rStyle w:val="Hyperlink"/>
                <w:rFonts w:ascii="Trebuchet MS" w:hAnsi="Trebuchet MS"/>
                <w:noProof/>
                <w:color w:val="002060"/>
              </w:rPr>
              <w:t>6</w:t>
            </w:r>
            <w:r w:rsidR="00CC4477" w:rsidRPr="00365BA9">
              <w:rPr>
                <w:rFonts w:asciiTheme="minorHAnsi" w:eastAsiaTheme="minorEastAsia" w:hAnsiTheme="minorHAnsi" w:cstheme="minorBidi"/>
                <w:noProof/>
                <w:color w:val="002060"/>
                <w:sz w:val="22"/>
                <w:szCs w:val="22"/>
                <w:lang w:eastAsia="ro-RO"/>
              </w:rPr>
              <w:tab/>
            </w:r>
            <w:r w:rsidR="00CC4477" w:rsidRPr="00365BA9">
              <w:rPr>
                <w:rStyle w:val="Hyperlink"/>
                <w:rFonts w:ascii="Trebuchet MS" w:hAnsi="Trebuchet MS"/>
                <w:noProof/>
                <w:color w:val="002060"/>
              </w:rPr>
              <w:t>Modalități și condiții de plată</w:t>
            </w:r>
            <w:r w:rsidR="00CC4477" w:rsidRPr="00365BA9">
              <w:rPr>
                <w:noProof/>
                <w:webHidden/>
                <w:color w:val="002060"/>
              </w:rPr>
              <w:tab/>
            </w:r>
            <w:r w:rsidR="00CC4477" w:rsidRPr="00365BA9">
              <w:rPr>
                <w:noProof/>
                <w:webHidden/>
                <w:color w:val="002060"/>
              </w:rPr>
              <w:fldChar w:fldCharType="begin"/>
            </w:r>
            <w:r w:rsidR="00CC4477" w:rsidRPr="00365BA9">
              <w:rPr>
                <w:noProof/>
                <w:webHidden/>
                <w:color w:val="002060"/>
              </w:rPr>
              <w:instrText xml:space="preserve"> PAGEREF _Toc128637390 \h </w:instrText>
            </w:r>
            <w:r w:rsidR="00CC4477" w:rsidRPr="00365BA9">
              <w:rPr>
                <w:noProof/>
                <w:webHidden/>
                <w:color w:val="002060"/>
              </w:rPr>
            </w:r>
            <w:r w:rsidR="00CC4477" w:rsidRPr="00365BA9">
              <w:rPr>
                <w:noProof/>
                <w:webHidden/>
                <w:color w:val="002060"/>
              </w:rPr>
              <w:fldChar w:fldCharType="separate"/>
            </w:r>
            <w:r w:rsidR="00A17C29" w:rsidRPr="00365BA9">
              <w:rPr>
                <w:noProof/>
                <w:webHidden/>
                <w:color w:val="002060"/>
              </w:rPr>
              <w:t>15</w:t>
            </w:r>
            <w:r w:rsidR="00CC4477" w:rsidRPr="00365BA9">
              <w:rPr>
                <w:noProof/>
                <w:webHidden/>
                <w:color w:val="002060"/>
              </w:rPr>
              <w:fldChar w:fldCharType="end"/>
            </w:r>
          </w:hyperlink>
        </w:p>
        <w:p w14:paraId="429EDA8B" w14:textId="3DD213EB" w:rsidR="00CC4477" w:rsidRPr="00365BA9" w:rsidRDefault="00E36539">
          <w:pPr>
            <w:pStyle w:val="TOC1"/>
            <w:rPr>
              <w:rFonts w:asciiTheme="minorHAnsi" w:eastAsiaTheme="minorEastAsia" w:hAnsiTheme="minorHAnsi" w:cstheme="minorBidi"/>
              <w:noProof/>
              <w:color w:val="002060"/>
              <w:sz w:val="22"/>
              <w:szCs w:val="22"/>
              <w:lang w:eastAsia="ro-RO"/>
            </w:rPr>
          </w:pPr>
          <w:hyperlink w:anchor="_Toc128637391" w:history="1">
            <w:r w:rsidR="00CC4477" w:rsidRPr="00365BA9">
              <w:rPr>
                <w:rStyle w:val="Hyperlink"/>
                <w:rFonts w:ascii="Trebuchet MS" w:hAnsi="Trebuchet MS"/>
                <w:noProof/>
                <w:color w:val="002060"/>
              </w:rPr>
              <w:t>7</w:t>
            </w:r>
            <w:r w:rsidR="00CC4477" w:rsidRPr="00365BA9">
              <w:rPr>
                <w:rFonts w:asciiTheme="minorHAnsi" w:eastAsiaTheme="minorEastAsia" w:hAnsiTheme="minorHAnsi" w:cstheme="minorBidi"/>
                <w:noProof/>
                <w:color w:val="002060"/>
                <w:sz w:val="22"/>
                <w:szCs w:val="22"/>
                <w:lang w:eastAsia="ro-RO"/>
              </w:rPr>
              <w:tab/>
            </w:r>
            <w:r w:rsidR="00CC4477" w:rsidRPr="00365BA9">
              <w:rPr>
                <w:rStyle w:val="Hyperlink"/>
                <w:rFonts w:ascii="Trebuchet MS" w:hAnsi="Trebuchet MS"/>
                <w:noProof/>
                <w:color w:val="002060"/>
              </w:rPr>
              <w:t>Cadrul legal care guvernează relația dintre Achizitor și Furnizor (inclusiv în domeniile mediului, social și al relațiilor de muncă)</w:t>
            </w:r>
            <w:r w:rsidR="00CC4477" w:rsidRPr="00365BA9">
              <w:rPr>
                <w:noProof/>
                <w:webHidden/>
                <w:color w:val="002060"/>
              </w:rPr>
              <w:tab/>
            </w:r>
            <w:r w:rsidR="00CC4477" w:rsidRPr="00365BA9">
              <w:rPr>
                <w:noProof/>
                <w:webHidden/>
                <w:color w:val="002060"/>
              </w:rPr>
              <w:fldChar w:fldCharType="begin"/>
            </w:r>
            <w:r w:rsidR="00CC4477" w:rsidRPr="00365BA9">
              <w:rPr>
                <w:noProof/>
                <w:webHidden/>
                <w:color w:val="002060"/>
              </w:rPr>
              <w:instrText xml:space="preserve"> PAGEREF _Toc128637391 \h </w:instrText>
            </w:r>
            <w:r w:rsidR="00CC4477" w:rsidRPr="00365BA9">
              <w:rPr>
                <w:noProof/>
                <w:webHidden/>
                <w:color w:val="002060"/>
              </w:rPr>
            </w:r>
            <w:r w:rsidR="00CC4477" w:rsidRPr="00365BA9">
              <w:rPr>
                <w:noProof/>
                <w:webHidden/>
                <w:color w:val="002060"/>
              </w:rPr>
              <w:fldChar w:fldCharType="separate"/>
            </w:r>
            <w:r w:rsidR="00A17C29" w:rsidRPr="00365BA9">
              <w:rPr>
                <w:noProof/>
                <w:webHidden/>
                <w:color w:val="002060"/>
              </w:rPr>
              <w:t>16</w:t>
            </w:r>
            <w:r w:rsidR="00CC4477" w:rsidRPr="00365BA9">
              <w:rPr>
                <w:noProof/>
                <w:webHidden/>
                <w:color w:val="002060"/>
              </w:rPr>
              <w:fldChar w:fldCharType="end"/>
            </w:r>
          </w:hyperlink>
        </w:p>
        <w:p w14:paraId="6332D8B1" w14:textId="69CA46A9" w:rsidR="00CC4477" w:rsidRPr="00365BA9" w:rsidRDefault="00E36539">
          <w:pPr>
            <w:pStyle w:val="TOC1"/>
            <w:rPr>
              <w:rFonts w:asciiTheme="minorHAnsi" w:eastAsiaTheme="minorEastAsia" w:hAnsiTheme="minorHAnsi" w:cstheme="minorBidi"/>
              <w:noProof/>
              <w:color w:val="002060"/>
              <w:sz w:val="22"/>
              <w:szCs w:val="22"/>
              <w:lang w:eastAsia="ro-RO"/>
            </w:rPr>
          </w:pPr>
          <w:hyperlink w:anchor="_Toc128637392" w:history="1">
            <w:r w:rsidR="00CC4477" w:rsidRPr="00365BA9">
              <w:rPr>
                <w:rStyle w:val="Hyperlink"/>
                <w:rFonts w:ascii="Trebuchet MS" w:hAnsi="Trebuchet MS"/>
                <w:noProof/>
                <w:color w:val="002060"/>
              </w:rPr>
              <w:t>8</w:t>
            </w:r>
            <w:r w:rsidR="00CC4477" w:rsidRPr="00365BA9">
              <w:rPr>
                <w:rFonts w:asciiTheme="minorHAnsi" w:eastAsiaTheme="minorEastAsia" w:hAnsiTheme="minorHAnsi" w:cstheme="minorBidi"/>
                <w:noProof/>
                <w:color w:val="002060"/>
                <w:sz w:val="22"/>
                <w:szCs w:val="22"/>
                <w:lang w:eastAsia="ro-RO"/>
              </w:rPr>
              <w:tab/>
            </w:r>
            <w:r w:rsidR="00CC4477" w:rsidRPr="00365BA9">
              <w:rPr>
                <w:rStyle w:val="Hyperlink"/>
                <w:rFonts w:ascii="Trebuchet MS" w:hAnsi="Trebuchet MS"/>
                <w:noProof/>
                <w:color w:val="002060"/>
              </w:rPr>
              <w:t>Managementul/Gestionarea Contractului și activități de raportare în cadrul Contractului</w:t>
            </w:r>
            <w:r w:rsidR="00CC4477" w:rsidRPr="00365BA9">
              <w:rPr>
                <w:noProof/>
                <w:webHidden/>
                <w:color w:val="002060"/>
              </w:rPr>
              <w:tab/>
            </w:r>
            <w:r w:rsidR="00CC4477" w:rsidRPr="00365BA9">
              <w:rPr>
                <w:noProof/>
                <w:webHidden/>
                <w:color w:val="002060"/>
              </w:rPr>
              <w:fldChar w:fldCharType="begin"/>
            </w:r>
            <w:r w:rsidR="00CC4477" w:rsidRPr="00365BA9">
              <w:rPr>
                <w:noProof/>
                <w:webHidden/>
                <w:color w:val="002060"/>
              </w:rPr>
              <w:instrText xml:space="preserve"> PAGEREF _Toc128637392 \h </w:instrText>
            </w:r>
            <w:r w:rsidR="00CC4477" w:rsidRPr="00365BA9">
              <w:rPr>
                <w:noProof/>
                <w:webHidden/>
                <w:color w:val="002060"/>
              </w:rPr>
            </w:r>
            <w:r w:rsidR="00CC4477" w:rsidRPr="00365BA9">
              <w:rPr>
                <w:noProof/>
                <w:webHidden/>
                <w:color w:val="002060"/>
              </w:rPr>
              <w:fldChar w:fldCharType="separate"/>
            </w:r>
            <w:r w:rsidR="00A17C29" w:rsidRPr="00365BA9">
              <w:rPr>
                <w:noProof/>
                <w:webHidden/>
                <w:color w:val="002060"/>
              </w:rPr>
              <w:t>16</w:t>
            </w:r>
            <w:r w:rsidR="00CC4477" w:rsidRPr="00365BA9">
              <w:rPr>
                <w:noProof/>
                <w:webHidden/>
                <w:color w:val="002060"/>
              </w:rPr>
              <w:fldChar w:fldCharType="end"/>
            </w:r>
          </w:hyperlink>
        </w:p>
        <w:p w14:paraId="30AFE21B" w14:textId="4811BA0E" w:rsidR="00CC4477" w:rsidRPr="00365BA9" w:rsidRDefault="00E36539">
          <w:pPr>
            <w:pStyle w:val="TOC2"/>
            <w:tabs>
              <w:tab w:val="left" w:pos="1760"/>
              <w:tab w:val="right" w:leader="dot" w:pos="9344"/>
            </w:tabs>
            <w:rPr>
              <w:rFonts w:asciiTheme="minorHAnsi" w:eastAsiaTheme="minorEastAsia" w:hAnsiTheme="minorHAnsi" w:cstheme="minorBidi"/>
              <w:noProof/>
              <w:color w:val="002060"/>
              <w:sz w:val="22"/>
              <w:szCs w:val="22"/>
              <w:lang w:eastAsia="ro-RO"/>
            </w:rPr>
          </w:pPr>
          <w:hyperlink w:anchor="_Toc128637393" w:history="1">
            <w:r w:rsidR="00CC4477" w:rsidRPr="00365BA9">
              <w:rPr>
                <w:rStyle w:val="Hyperlink"/>
                <w:rFonts w:ascii="Trebuchet MS" w:eastAsia="Calibri Light" w:hAnsi="Trebuchet MS"/>
                <w:noProof/>
                <w:color w:val="002060"/>
                <w:lang w:bidi="hi-IN"/>
              </w:rPr>
              <w:t>8.1</w:t>
            </w:r>
            <w:r w:rsidR="00CC4477" w:rsidRPr="00365BA9">
              <w:rPr>
                <w:rFonts w:asciiTheme="minorHAnsi" w:eastAsiaTheme="minorEastAsia" w:hAnsiTheme="minorHAnsi" w:cstheme="minorBidi"/>
                <w:noProof/>
                <w:color w:val="002060"/>
                <w:sz w:val="22"/>
                <w:szCs w:val="22"/>
                <w:lang w:eastAsia="ro-RO"/>
              </w:rPr>
              <w:tab/>
            </w:r>
            <w:r w:rsidR="00CC4477" w:rsidRPr="00365BA9">
              <w:rPr>
                <w:rStyle w:val="Hyperlink"/>
                <w:rFonts w:ascii="Trebuchet MS" w:eastAsia="Calibri Light" w:hAnsi="Trebuchet MS"/>
                <w:noProof/>
                <w:color w:val="002060"/>
                <w:lang w:bidi="hi-IN"/>
              </w:rPr>
              <w:t>Activitățile în cadrul contractului</w:t>
            </w:r>
            <w:r w:rsidR="00CC4477" w:rsidRPr="00365BA9">
              <w:rPr>
                <w:noProof/>
                <w:webHidden/>
                <w:color w:val="002060"/>
              </w:rPr>
              <w:tab/>
            </w:r>
            <w:r w:rsidR="00CC4477" w:rsidRPr="00365BA9">
              <w:rPr>
                <w:noProof/>
                <w:webHidden/>
                <w:color w:val="002060"/>
              </w:rPr>
              <w:fldChar w:fldCharType="begin"/>
            </w:r>
            <w:r w:rsidR="00CC4477" w:rsidRPr="00365BA9">
              <w:rPr>
                <w:noProof/>
                <w:webHidden/>
                <w:color w:val="002060"/>
              </w:rPr>
              <w:instrText xml:space="preserve"> PAGEREF _Toc128637393 \h </w:instrText>
            </w:r>
            <w:r w:rsidR="00CC4477" w:rsidRPr="00365BA9">
              <w:rPr>
                <w:noProof/>
                <w:webHidden/>
                <w:color w:val="002060"/>
              </w:rPr>
            </w:r>
            <w:r w:rsidR="00CC4477" w:rsidRPr="00365BA9">
              <w:rPr>
                <w:noProof/>
                <w:webHidden/>
                <w:color w:val="002060"/>
              </w:rPr>
              <w:fldChar w:fldCharType="separate"/>
            </w:r>
            <w:r w:rsidR="00A17C29" w:rsidRPr="00365BA9">
              <w:rPr>
                <w:noProof/>
                <w:webHidden/>
                <w:color w:val="002060"/>
              </w:rPr>
              <w:t>16</w:t>
            </w:r>
            <w:r w:rsidR="00CC4477" w:rsidRPr="00365BA9">
              <w:rPr>
                <w:noProof/>
                <w:webHidden/>
                <w:color w:val="002060"/>
              </w:rPr>
              <w:fldChar w:fldCharType="end"/>
            </w:r>
          </w:hyperlink>
        </w:p>
        <w:p w14:paraId="6681FD8C" w14:textId="1AB5DF0A" w:rsidR="00CC4477" w:rsidRPr="00365BA9" w:rsidRDefault="00E36539">
          <w:pPr>
            <w:pStyle w:val="TOC2"/>
            <w:tabs>
              <w:tab w:val="left" w:pos="1760"/>
              <w:tab w:val="right" w:leader="dot" w:pos="9344"/>
            </w:tabs>
            <w:rPr>
              <w:rFonts w:asciiTheme="minorHAnsi" w:eastAsiaTheme="minorEastAsia" w:hAnsiTheme="minorHAnsi" w:cstheme="minorBidi"/>
              <w:noProof/>
              <w:color w:val="002060"/>
              <w:sz w:val="22"/>
              <w:szCs w:val="22"/>
              <w:lang w:eastAsia="ro-RO"/>
            </w:rPr>
          </w:pPr>
          <w:hyperlink w:anchor="_Toc128637394" w:history="1">
            <w:r w:rsidR="00CC4477" w:rsidRPr="00365BA9">
              <w:rPr>
                <w:rStyle w:val="Hyperlink"/>
                <w:rFonts w:ascii="Trebuchet MS" w:hAnsi="Trebuchet MS"/>
                <w:noProof/>
                <w:color w:val="002060"/>
              </w:rPr>
              <w:t>8.2</w:t>
            </w:r>
            <w:r w:rsidR="00CC4477" w:rsidRPr="00365BA9">
              <w:rPr>
                <w:rFonts w:asciiTheme="minorHAnsi" w:eastAsiaTheme="minorEastAsia" w:hAnsiTheme="minorHAnsi" w:cstheme="minorBidi"/>
                <w:noProof/>
                <w:color w:val="002060"/>
                <w:sz w:val="22"/>
                <w:szCs w:val="22"/>
                <w:lang w:eastAsia="ro-RO"/>
              </w:rPr>
              <w:tab/>
            </w:r>
            <w:r w:rsidR="00CC4477" w:rsidRPr="00365BA9">
              <w:rPr>
                <w:rStyle w:val="Hyperlink"/>
                <w:rFonts w:ascii="Trebuchet MS" w:hAnsi="Trebuchet MS"/>
                <w:noProof/>
                <w:color w:val="002060"/>
              </w:rPr>
              <w:t>Evaluarea performanței furnizorului</w:t>
            </w:r>
            <w:r w:rsidR="00CC4477" w:rsidRPr="00365BA9">
              <w:rPr>
                <w:noProof/>
                <w:webHidden/>
                <w:color w:val="002060"/>
              </w:rPr>
              <w:tab/>
            </w:r>
            <w:r w:rsidR="00CC4477" w:rsidRPr="00365BA9">
              <w:rPr>
                <w:noProof/>
                <w:webHidden/>
                <w:color w:val="002060"/>
              </w:rPr>
              <w:fldChar w:fldCharType="begin"/>
            </w:r>
            <w:r w:rsidR="00CC4477" w:rsidRPr="00365BA9">
              <w:rPr>
                <w:noProof/>
                <w:webHidden/>
                <w:color w:val="002060"/>
              </w:rPr>
              <w:instrText xml:space="preserve"> PAGEREF _Toc128637394 \h </w:instrText>
            </w:r>
            <w:r w:rsidR="00CC4477" w:rsidRPr="00365BA9">
              <w:rPr>
                <w:noProof/>
                <w:webHidden/>
                <w:color w:val="002060"/>
              </w:rPr>
            </w:r>
            <w:r w:rsidR="00CC4477" w:rsidRPr="00365BA9">
              <w:rPr>
                <w:noProof/>
                <w:webHidden/>
                <w:color w:val="002060"/>
              </w:rPr>
              <w:fldChar w:fldCharType="separate"/>
            </w:r>
            <w:r w:rsidR="00A17C29" w:rsidRPr="00365BA9">
              <w:rPr>
                <w:noProof/>
                <w:webHidden/>
                <w:color w:val="002060"/>
              </w:rPr>
              <w:t>16</w:t>
            </w:r>
            <w:r w:rsidR="00CC4477" w:rsidRPr="00365BA9">
              <w:rPr>
                <w:noProof/>
                <w:webHidden/>
                <w:color w:val="002060"/>
              </w:rPr>
              <w:fldChar w:fldCharType="end"/>
            </w:r>
          </w:hyperlink>
        </w:p>
        <w:p w14:paraId="23E8D89A" w14:textId="2AA7DCEE" w:rsidR="00CC4477" w:rsidRPr="00365BA9" w:rsidRDefault="00E36539">
          <w:pPr>
            <w:pStyle w:val="TOC1"/>
            <w:rPr>
              <w:rFonts w:asciiTheme="minorHAnsi" w:eastAsiaTheme="minorEastAsia" w:hAnsiTheme="minorHAnsi" w:cstheme="minorBidi"/>
              <w:noProof/>
              <w:color w:val="002060"/>
              <w:sz w:val="22"/>
              <w:szCs w:val="22"/>
              <w:lang w:eastAsia="ro-RO"/>
            </w:rPr>
          </w:pPr>
          <w:hyperlink w:anchor="_Toc128637395" w:history="1">
            <w:r w:rsidR="00CC4477" w:rsidRPr="00365BA9">
              <w:rPr>
                <w:rStyle w:val="Hyperlink"/>
                <w:rFonts w:ascii="Trebuchet MS" w:hAnsi="Trebuchet MS"/>
                <w:noProof/>
                <w:color w:val="002060"/>
              </w:rPr>
              <w:t>9</w:t>
            </w:r>
            <w:r w:rsidR="00CC4477" w:rsidRPr="00365BA9">
              <w:rPr>
                <w:rFonts w:asciiTheme="minorHAnsi" w:eastAsiaTheme="minorEastAsia" w:hAnsiTheme="minorHAnsi" w:cstheme="minorBidi"/>
                <w:noProof/>
                <w:color w:val="002060"/>
                <w:sz w:val="22"/>
                <w:szCs w:val="22"/>
                <w:lang w:eastAsia="ro-RO"/>
              </w:rPr>
              <w:tab/>
            </w:r>
            <w:r w:rsidR="00CC4477" w:rsidRPr="00365BA9">
              <w:rPr>
                <w:rStyle w:val="Hyperlink"/>
                <w:rFonts w:ascii="Trebuchet MS" w:hAnsi="Trebuchet MS"/>
                <w:noProof/>
                <w:color w:val="002060"/>
              </w:rPr>
              <w:t>Cerințe privind personalul de specialitate</w:t>
            </w:r>
            <w:r w:rsidR="00CC4477" w:rsidRPr="00365BA9">
              <w:rPr>
                <w:noProof/>
                <w:webHidden/>
                <w:color w:val="002060"/>
              </w:rPr>
              <w:tab/>
            </w:r>
            <w:r w:rsidR="00CC4477" w:rsidRPr="00365BA9">
              <w:rPr>
                <w:noProof/>
                <w:webHidden/>
                <w:color w:val="002060"/>
              </w:rPr>
              <w:fldChar w:fldCharType="begin"/>
            </w:r>
            <w:r w:rsidR="00CC4477" w:rsidRPr="00365BA9">
              <w:rPr>
                <w:noProof/>
                <w:webHidden/>
                <w:color w:val="002060"/>
              </w:rPr>
              <w:instrText xml:space="preserve"> PAGEREF _Toc128637395 \h </w:instrText>
            </w:r>
            <w:r w:rsidR="00CC4477" w:rsidRPr="00365BA9">
              <w:rPr>
                <w:noProof/>
                <w:webHidden/>
                <w:color w:val="002060"/>
              </w:rPr>
            </w:r>
            <w:r w:rsidR="00CC4477" w:rsidRPr="00365BA9">
              <w:rPr>
                <w:noProof/>
                <w:webHidden/>
                <w:color w:val="002060"/>
              </w:rPr>
              <w:fldChar w:fldCharType="separate"/>
            </w:r>
            <w:r w:rsidR="00A17C29" w:rsidRPr="00365BA9">
              <w:rPr>
                <w:noProof/>
                <w:webHidden/>
                <w:color w:val="002060"/>
              </w:rPr>
              <w:t>17</w:t>
            </w:r>
            <w:r w:rsidR="00CC4477" w:rsidRPr="00365BA9">
              <w:rPr>
                <w:noProof/>
                <w:webHidden/>
                <w:color w:val="002060"/>
              </w:rPr>
              <w:fldChar w:fldCharType="end"/>
            </w:r>
          </w:hyperlink>
        </w:p>
        <w:p w14:paraId="36CA3F46" w14:textId="3DFE11DA" w:rsidR="00CC4477" w:rsidRPr="00365BA9" w:rsidRDefault="00E36539">
          <w:pPr>
            <w:pStyle w:val="TOC1"/>
            <w:rPr>
              <w:rFonts w:asciiTheme="minorHAnsi" w:eastAsiaTheme="minorEastAsia" w:hAnsiTheme="minorHAnsi" w:cstheme="minorBidi"/>
              <w:noProof/>
              <w:color w:val="002060"/>
              <w:sz w:val="22"/>
              <w:szCs w:val="22"/>
              <w:lang w:eastAsia="ro-RO"/>
            </w:rPr>
          </w:pPr>
          <w:hyperlink w:anchor="_Toc128637396" w:history="1">
            <w:r w:rsidR="00CC4477" w:rsidRPr="00365BA9">
              <w:rPr>
                <w:rStyle w:val="Hyperlink"/>
                <w:rFonts w:ascii="Trebuchet MS" w:hAnsi="Trebuchet MS"/>
                <w:noProof/>
                <w:color w:val="002060"/>
              </w:rPr>
              <w:t>10</w:t>
            </w:r>
            <w:r w:rsidR="00CC4477" w:rsidRPr="00365BA9">
              <w:rPr>
                <w:rFonts w:asciiTheme="minorHAnsi" w:eastAsiaTheme="minorEastAsia" w:hAnsiTheme="minorHAnsi" w:cstheme="minorBidi"/>
                <w:noProof/>
                <w:color w:val="002060"/>
                <w:sz w:val="22"/>
                <w:szCs w:val="22"/>
                <w:lang w:eastAsia="ro-RO"/>
              </w:rPr>
              <w:tab/>
            </w:r>
            <w:r w:rsidR="00CC4477" w:rsidRPr="00365BA9">
              <w:rPr>
                <w:rStyle w:val="Hyperlink"/>
                <w:rFonts w:ascii="Trebuchet MS" w:hAnsi="Trebuchet MS"/>
                <w:noProof/>
                <w:color w:val="002060"/>
              </w:rPr>
              <w:t>Modul de întocmire a Propunerii tehnice</w:t>
            </w:r>
            <w:r w:rsidR="00CC4477" w:rsidRPr="00365BA9">
              <w:rPr>
                <w:noProof/>
                <w:webHidden/>
                <w:color w:val="002060"/>
              </w:rPr>
              <w:tab/>
            </w:r>
            <w:r w:rsidR="00CC4477" w:rsidRPr="00365BA9">
              <w:rPr>
                <w:noProof/>
                <w:webHidden/>
                <w:color w:val="002060"/>
              </w:rPr>
              <w:fldChar w:fldCharType="begin"/>
            </w:r>
            <w:r w:rsidR="00CC4477" w:rsidRPr="00365BA9">
              <w:rPr>
                <w:noProof/>
                <w:webHidden/>
                <w:color w:val="002060"/>
              </w:rPr>
              <w:instrText xml:space="preserve"> PAGEREF _Toc128637396 \h </w:instrText>
            </w:r>
            <w:r w:rsidR="00CC4477" w:rsidRPr="00365BA9">
              <w:rPr>
                <w:noProof/>
                <w:webHidden/>
                <w:color w:val="002060"/>
              </w:rPr>
            </w:r>
            <w:r w:rsidR="00CC4477" w:rsidRPr="00365BA9">
              <w:rPr>
                <w:noProof/>
                <w:webHidden/>
                <w:color w:val="002060"/>
              </w:rPr>
              <w:fldChar w:fldCharType="separate"/>
            </w:r>
            <w:r w:rsidR="00A17C29" w:rsidRPr="00365BA9">
              <w:rPr>
                <w:noProof/>
                <w:webHidden/>
                <w:color w:val="002060"/>
              </w:rPr>
              <w:t>17</w:t>
            </w:r>
            <w:r w:rsidR="00CC4477" w:rsidRPr="00365BA9">
              <w:rPr>
                <w:noProof/>
                <w:webHidden/>
                <w:color w:val="002060"/>
              </w:rPr>
              <w:fldChar w:fldCharType="end"/>
            </w:r>
          </w:hyperlink>
        </w:p>
        <w:p w14:paraId="07EA242B" w14:textId="2B328B5F" w:rsidR="00CC4477" w:rsidRPr="00365BA9" w:rsidRDefault="00E36539">
          <w:pPr>
            <w:pStyle w:val="TOC1"/>
            <w:rPr>
              <w:rFonts w:asciiTheme="minorHAnsi" w:eastAsiaTheme="minorEastAsia" w:hAnsiTheme="minorHAnsi" w:cstheme="minorBidi"/>
              <w:noProof/>
              <w:color w:val="002060"/>
              <w:sz w:val="22"/>
              <w:szCs w:val="22"/>
              <w:lang w:eastAsia="ro-RO"/>
            </w:rPr>
          </w:pPr>
          <w:hyperlink w:anchor="_Toc128637397" w:history="1">
            <w:r w:rsidR="00CC4477" w:rsidRPr="00365BA9">
              <w:rPr>
                <w:rStyle w:val="Hyperlink"/>
                <w:rFonts w:ascii="Trebuchet MS" w:hAnsi="Trebuchet MS"/>
                <w:noProof/>
                <w:color w:val="002060"/>
              </w:rPr>
              <w:t>11</w:t>
            </w:r>
            <w:r w:rsidR="00CC4477" w:rsidRPr="00365BA9">
              <w:rPr>
                <w:rFonts w:asciiTheme="minorHAnsi" w:eastAsiaTheme="minorEastAsia" w:hAnsiTheme="minorHAnsi" w:cstheme="minorBidi"/>
                <w:noProof/>
                <w:color w:val="002060"/>
                <w:sz w:val="22"/>
                <w:szCs w:val="22"/>
                <w:lang w:eastAsia="ro-RO"/>
              </w:rPr>
              <w:tab/>
            </w:r>
            <w:r w:rsidR="00CC4477" w:rsidRPr="00365BA9">
              <w:rPr>
                <w:rStyle w:val="Hyperlink"/>
                <w:rFonts w:ascii="Trebuchet MS" w:hAnsi="Trebuchet MS"/>
                <w:noProof/>
                <w:color w:val="002060"/>
              </w:rPr>
              <w:t>Alocarea riscurilor în cadrul contractului, măsuri de gestionare a acestora</w:t>
            </w:r>
            <w:r w:rsidR="00CC4477" w:rsidRPr="00365BA9">
              <w:rPr>
                <w:noProof/>
                <w:webHidden/>
                <w:color w:val="002060"/>
              </w:rPr>
              <w:tab/>
            </w:r>
            <w:r w:rsidR="00CC4477" w:rsidRPr="00365BA9">
              <w:rPr>
                <w:noProof/>
                <w:webHidden/>
                <w:color w:val="002060"/>
              </w:rPr>
              <w:fldChar w:fldCharType="begin"/>
            </w:r>
            <w:r w:rsidR="00CC4477" w:rsidRPr="00365BA9">
              <w:rPr>
                <w:noProof/>
                <w:webHidden/>
                <w:color w:val="002060"/>
              </w:rPr>
              <w:instrText xml:space="preserve"> PAGEREF _Toc128637397 \h </w:instrText>
            </w:r>
            <w:r w:rsidR="00CC4477" w:rsidRPr="00365BA9">
              <w:rPr>
                <w:noProof/>
                <w:webHidden/>
                <w:color w:val="002060"/>
              </w:rPr>
            </w:r>
            <w:r w:rsidR="00CC4477" w:rsidRPr="00365BA9">
              <w:rPr>
                <w:noProof/>
                <w:webHidden/>
                <w:color w:val="002060"/>
              </w:rPr>
              <w:fldChar w:fldCharType="separate"/>
            </w:r>
            <w:r w:rsidR="00A17C29" w:rsidRPr="00365BA9">
              <w:rPr>
                <w:noProof/>
                <w:webHidden/>
                <w:color w:val="002060"/>
              </w:rPr>
              <w:t>20</w:t>
            </w:r>
            <w:r w:rsidR="00CC4477" w:rsidRPr="00365BA9">
              <w:rPr>
                <w:noProof/>
                <w:webHidden/>
                <w:color w:val="002060"/>
              </w:rPr>
              <w:fldChar w:fldCharType="end"/>
            </w:r>
          </w:hyperlink>
        </w:p>
        <w:p w14:paraId="2586070E" w14:textId="3153AFD1" w:rsidR="005D62A7" w:rsidRPr="00365BA9" w:rsidRDefault="005D62A7" w:rsidP="00852AD7">
          <w:pPr>
            <w:tabs>
              <w:tab w:val="left" w:pos="851"/>
              <w:tab w:val="right" w:leader="dot" w:pos="9356"/>
            </w:tabs>
            <w:ind w:left="851" w:right="141" w:hanging="851"/>
            <w:rPr>
              <w:rFonts w:ascii="Trebuchet MS" w:hAnsi="Trebuchet MS"/>
              <w:color w:val="002060"/>
            </w:rPr>
          </w:pPr>
          <w:r w:rsidRPr="00365BA9">
            <w:rPr>
              <w:rFonts w:ascii="Trebuchet MS" w:hAnsi="Trebuchet MS"/>
              <w:b/>
              <w:bCs/>
              <w:color w:val="002060"/>
            </w:rPr>
            <w:fldChar w:fldCharType="end"/>
          </w:r>
        </w:p>
      </w:sdtContent>
    </w:sdt>
    <w:p w14:paraId="124D144F" w14:textId="4D1CB0A1" w:rsidR="00003EA9" w:rsidRPr="00365BA9" w:rsidRDefault="00003EA9">
      <w:pPr>
        <w:suppressAutoHyphens w:val="0"/>
        <w:ind w:firstLine="0"/>
        <w:jc w:val="left"/>
        <w:rPr>
          <w:rFonts w:ascii="Trebuchet MS" w:hAnsi="Trebuchet MS"/>
          <w:color w:val="002060"/>
        </w:rPr>
      </w:pPr>
      <w:r w:rsidRPr="00365BA9">
        <w:rPr>
          <w:rFonts w:ascii="Trebuchet MS" w:hAnsi="Trebuchet MS"/>
          <w:color w:val="002060"/>
        </w:rPr>
        <w:br w:type="page"/>
      </w:r>
    </w:p>
    <w:p w14:paraId="3210C376" w14:textId="405A7BF4" w:rsidR="00D7090A" w:rsidRPr="00365BA9" w:rsidRDefault="00B72902" w:rsidP="0055211A">
      <w:pPr>
        <w:pStyle w:val="Heading1"/>
        <w:rPr>
          <w:rFonts w:ascii="Trebuchet MS" w:hAnsi="Trebuchet MS"/>
          <w:color w:val="002060"/>
          <w:sz w:val="24"/>
          <w:szCs w:val="24"/>
        </w:rPr>
      </w:pPr>
      <w:bookmarkStart w:id="1" w:name="_Toc478634958"/>
      <w:bookmarkStart w:id="2" w:name="_Toc128637366"/>
      <w:r w:rsidRPr="00365BA9">
        <w:rPr>
          <w:rFonts w:ascii="Trebuchet MS" w:hAnsi="Trebuchet MS"/>
          <w:color w:val="002060"/>
          <w:sz w:val="24"/>
          <w:szCs w:val="24"/>
        </w:rPr>
        <w:lastRenderedPageBreak/>
        <w:t>Introducere</w:t>
      </w:r>
      <w:bookmarkEnd w:id="1"/>
      <w:bookmarkEnd w:id="2"/>
    </w:p>
    <w:p w14:paraId="48275883" w14:textId="77777777" w:rsidR="00D7090A" w:rsidRPr="00365BA9" w:rsidRDefault="00B72902" w:rsidP="003030FD">
      <w:pPr>
        <w:spacing w:line="276" w:lineRule="auto"/>
        <w:ind w:firstLine="567"/>
        <w:rPr>
          <w:rFonts w:ascii="Trebuchet MS" w:hAnsi="Trebuchet MS"/>
          <w:color w:val="002060"/>
        </w:rPr>
      </w:pPr>
      <w:r w:rsidRPr="00365BA9">
        <w:rPr>
          <w:rFonts w:ascii="Trebuchet MS" w:hAnsi="Trebuchet MS"/>
          <w:color w:val="002060"/>
        </w:rPr>
        <w:t>Caietul de sarcini face parte integrantă din documentația de atribuire și constituie ansamblul cerințelor pe baza cărora se elaborează de către fiecare ofertant propunerea tehnică.</w:t>
      </w:r>
    </w:p>
    <w:p w14:paraId="287B80D8" w14:textId="77777777" w:rsidR="00D7090A" w:rsidRPr="00365BA9" w:rsidRDefault="00B72902" w:rsidP="003030FD">
      <w:pPr>
        <w:spacing w:line="276" w:lineRule="auto"/>
        <w:ind w:firstLine="567"/>
        <w:rPr>
          <w:rFonts w:ascii="Trebuchet MS" w:hAnsi="Trebuchet MS"/>
          <w:color w:val="002060"/>
        </w:rPr>
      </w:pPr>
      <w:r w:rsidRPr="00365BA9">
        <w:rPr>
          <w:rFonts w:ascii="Trebuchet MS" w:hAnsi="Trebuchet MS"/>
          <w:color w:val="002060"/>
        </w:rPr>
        <w:t>Caietul de sarcini conține, în mod obligatoriu, specificații tehnice. Acestea definesc, după caz și fără a se limita la cele ce urmează, caracteristici referitoare la nivelul calitativ, tehnic și de performanță, siguranța în exploatare, dimensiuni, precum și sisteme de asigurare a calității, terminologie, simboluri, teste și metode de testare, ambalare, etichetare, marcare, condițiile pentru certificarea conformității cu standarde relevante sau altele asemenea.</w:t>
      </w:r>
    </w:p>
    <w:p w14:paraId="250A9D7C" w14:textId="59947E70" w:rsidR="00D7090A" w:rsidRPr="00365BA9" w:rsidRDefault="00B72902" w:rsidP="003030FD">
      <w:pPr>
        <w:spacing w:line="276" w:lineRule="auto"/>
        <w:ind w:firstLine="567"/>
        <w:rPr>
          <w:rFonts w:ascii="Trebuchet MS" w:hAnsi="Trebuchet MS"/>
          <w:color w:val="002060"/>
        </w:rPr>
      </w:pPr>
      <w:r w:rsidRPr="00365BA9">
        <w:rPr>
          <w:rFonts w:ascii="Trebuchet MS" w:hAnsi="Trebuchet MS"/>
          <w:color w:val="002060"/>
        </w:rPr>
        <w:t xml:space="preserve">În cadrul acestei proceduri, Ministerul Finanțelor </w:t>
      </w:r>
      <w:r w:rsidR="00195FFB" w:rsidRPr="00365BA9">
        <w:rPr>
          <w:rFonts w:ascii="Trebuchet MS" w:hAnsi="Trebuchet MS"/>
          <w:color w:val="002060"/>
        </w:rPr>
        <w:t xml:space="preserve"> </w:t>
      </w:r>
      <w:r w:rsidRPr="00365BA9">
        <w:rPr>
          <w:rFonts w:ascii="Trebuchet MS" w:hAnsi="Trebuchet MS"/>
          <w:color w:val="002060"/>
        </w:rPr>
        <w:t xml:space="preserve">îndeplinește rolul de Autoritate contractantă, respectiv </w:t>
      </w:r>
      <w:r w:rsidR="002F0A77" w:rsidRPr="00365BA9">
        <w:rPr>
          <w:rFonts w:ascii="Trebuchet MS" w:hAnsi="Trebuchet MS"/>
          <w:color w:val="002060"/>
        </w:rPr>
        <w:t>achizitor</w:t>
      </w:r>
      <w:r w:rsidRPr="00365BA9">
        <w:rPr>
          <w:rFonts w:ascii="Trebuchet MS" w:hAnsi="Trebuchet MS"/>
          <w:color w:val="002060"/>
        </w:rPr>
        <w:t xml:space="preserve"> în cadrul Contractului.</w:t>
      </w:r>
    </w:p>
    <w:p w14:paraId="23486EAC" w14:textId="022E1B87" w:rsidR="00D7090A" w:rsidRPr="00365BA9" w:rsidRDefault="00B72902" w:rsidP="003030FD">
      <w:pPr>
        <w:spacing w:line="276" w:lineRule="auto"/>
        <w:ind w:firstLine="567"/>
        <w:rPr>
          <w:rFonts w:ascii="Trebuchet MS" w:hAnsi="Trebuchet MS"/>
          <w:color w:val="002060"/>
        </w:rPr>
      </w:pPr>
      <w:r w:rsidRPr="00365BA9">
        <w:rPr>
          <w:rFonts w:ascii="Trebuchet MS" w:hAnsi="Trebuchet MS"/>
          <w:color w:val="002060"/>
        </w:rPr>
        <w:t xml:space="preserve">Orice activitate descrisă într-un anumit capitol din Caietul de </w:t>
      </w:r>
      <w:r w:rsidR="00592412" w:rsidRPr="00365BA9">
        <w:rPr>
          <w:rFonts w:ascii="Trebuchet MS" w:hAnsi="Trebuchet MS"/>
          <w:color w:val="002060"/>
        </w:rPr>
        <w:t>s</w:t>
      </w:r>
      <w:r w:rsidRPr="00365BA9">
        <w:rPr>
          <w:rFonts w:ascii="Trebuchet MS" w:hAnsi="Trebuchet MS"/>
          <w:color w:val="002060"/>
        </w:rPr>
        <w:t>arcini și nespecificată explicit în alt capitol, trebuie interpretată ca fiind menționată în toate capitolele unde se consideră de către Ofertant că aceasta trebuia menționată pentru asigurarea îndeplinirii obiectului Contractului.</w:t>
      </w:r>
    </w:p>
    <w:p w14:paraId="2CCA810C" w14:textId="23C7BD5E" w:rsidR="00D7090A" w:rsidRPr="00365BA9" w:rsidRDefault="00B72902" w:rsidP="003030FD">
      <w:pPr>
        <w:spacing w:line="276" w:lineRule="auto"/>
        <w:ind w:firstLine="567"/>
        <w:rPr>
          <w:rFonts w:ascii="Trebuchet MS" w:hAnsi="Trebuchet MS"/>
          <w:color w:val="002060"/>
        </w:rPr>
      </w:pPr>
      <w:r w:rsidRPr="00365BA9">
        <w:rPr>
          <w:rFonts w:ascii="Trebuchet MS" w:hAnsi="Trebuchet MS"/>
          <w:color w:val="002060"/>
        </w:rPr>
        <w:t xml:space="preserve">Ofertele care nu îndeplinesc toate cerințele minimale vor fi declarate neconforme. Nu se acceptă depunerea de oferte alternative. Nu se admit ofertele parțiale din punct de vedere cantitativ și calitativ, ci numai ofertele integrale, care corespund tuturor cerințelor stabilite prin prezentul </w:t>
      </w:r>
      <w:r w:rsidR="001B1000" w:rsidRPr="00365BA9">
        <w:rPr>
          <w:rFonts w:ascii="Trebuchet MS" w:hAnsi="Trebuchet MS"/>
          <w:color w:val="002060"/>
        </w:rPr>
        <w:t>C</w:t>
      </w:r>
      <w:r w:rsidRPr="00365BA9">
        <w:rPr>
          <w:rFonts w:ascii="Trebuchet MS" w:hAnsi="Trebuchet MS"/>
          <w:color w:val="002060"/>
        </w:rPr>
        <w:t>aiet de sarcini. Orice ofertă care se abate de la cerințele minimale va fi considerată admisibilă numai în condițiile în care aceasta asigură un nivel calitativ superior cerințelor minimale.</w:t>
      </w:r>
    </w:p>
    <w:p w14:paraId="6FC5648D" w14:textId="0E87D008" w:rsidR="00D7090A" w:rsidRPr="00365BA9" w:rsidRDefault="00B72902" w:rsidP="003030FD">
      <w:pPr>
        <w:spacing w:line="276" w:lineRule="auto"/>
        <w:ind w:firstLine="567"/>
        <w:rPr>
          <w:rFonts w:ascii="Trebuchet MS" w:hAnsi="Trebuchet MS"/>
          <w:color w:val="002060"/>
        </w:rPr>
      </w:pPr>
      <w:r w:rsidRPr="00365BA9">
        <w:rPr>
          <w:rFonts w:ascii="Trebuchet MS" w:hAnsi="Trebuchet MS"/>
          <w:color w:val="002060"/>
        </w:rPr>
        <w:t xml:space="preserve">În conformitate cu regulile de elaborare a documentației de atribuire din Legea nr. 98/2016, privind achizițiile publice, cu modificările și completările ulterioare, </w:t>
      </w:r>
      <w:r w:rsidR="00340370" w:rsidRPr="00365BA9">
        <w:rPr>
          <w:rFonts w:ascii="Trebuchet MS" w:hAnsi="Trebuchet MS"/>
          <w:color w:val="002060"/>
        </w:rPr>
        <w:br/>
      </w:r>
      <w:r w:rsidRPr="00365BA9">
        <w:rPr>
          <w:rFonts w:ascii="Trebuchet MS" w:hAnsi="Trebuchet MS"/>
          <w:color w:val="002060"/>
        </w:rPr>
        <w:t>art. 156, alin</w:t>
      </w:r>
      <w:r w:rsidR="00AE3AE4" w:rsidRPr="00365BA9">
        <w:rPr>
          <w:rFonts w:ascii="Trebuchet MS" w:hAnsi="Trebuchet MS"/>
          <w:color w:val="002060"/>
        </w:rPr>
        <w:t>.</w:t>
      </w:r>
      <w:r w:rsidRPr="00365BA9">
        <w:rPr>
          <w:rFonts w:ascii="Trebuchet MS" w:hAnsi="Trebuchet MS"/>
          <w:color w:val="002060"/>
        </w:rPr>
        <w:t xml:space="preserve"> (2) și (3), specificațiile tehnice din prezentul Caiet de sarcini care precizează un anumit producător, o anumită origine sau un anumit procedeu care caracterizează produsele sau serviciile furnizate și care se referă la mărci, brevete, tipuri, la o origine sau la o producție specifică se consideră a fi însoțite de cuvintele “</w:t>
      </w:r>
      <w:r w:rsidRPr="00365BA9">
        <w:rPr>
          <w:rFonts w:ascii="Trebuchet MS" w:hAnsi="Trebuchet MS"/>
          <w:i/>
          <w:color w:val="002060"/>
        </w:rPr>
        <w:t>sau echivalent</w:t>
      </w:r>
      <w:r w:rsidRPr="00365BA9">
        <w:rPr>
          <w:rFonts w:ascii="Trebuchet MS" w:hAnsi="Trebuchet MS"/>
          <w:color w:val="002060"/>
        </w:rPr>
        <w:t>”, indiferent dacă aceste cuvinte sunt prevăzute expres sau nu în prezentul document.</w:t>
      </w:r>
    </w:p>
    <w:p w14:paraId="1D5309B7" w14:textId="385F6404" w:rsidR="00D7090A" w:rsidRPr="00365BA9" w:rsidRDefault="00B72902" w:rsidP="003030FD">
      <w:pPr>
        <w:pStyle w:val="Heading1"/>
        <w:spacing w:line="276" w:lineRule="auto"/>
        <w:rPr>
          <w:rFonts w:ascii="Trebuchet MS" w:hAnsi="Trebuchet MS"/>
          <w:color w:val="002060"/>
          <w:sz w:val="24"/>
          <w:szCs w:val="24"/>
        </w:rPr>
      </w:pPr>
      <w:bookmarkStart w:id="3" w:name="_Toc478634959"/>
      <w:bookmarkStart w:id="4" w:name="_Toc128637367"/>
      <w:r w:rsidRPr="00365BA9">
        <w:rPr>
          <w:rFonts w:ascii="Trebuchet MS" w:hAnsi="Trebuchet MS"/>
          <w:color w:val="002060"/>
          <w:sz w:val="24"/>
          <w:szCs w:val="24"/>
        </w:rPr>
        <w:t>Contextul realizării acestei achiziții de produse</w:t>
      </w:r>
      <w:bookmarkEnd w:id="3"/>
      <w:bookmarkEnd w:id="4"/>
    </w:p>
    <w:p w14:paraId="778C5B4E" w14:textId="43F16A65" w:rsidR="00D7090A" w:rsidRPr="00365BA9" w:rsidRDefault="00B72902" w:rsidP="003030FD">
      <w:pPr>
        <w:pStyle w:val="Heading2"/>
        <w:spacing w:line="276" w:lineRule="auto"/>
        <w:rPr>
          <w:rFonts w:ascii="Trebuchet MS" w:hAnsi="Trebuchet MS"/>
          <w:color w:val="002060"/>
        </w:rPr>
      </w:pPr>
      <w:bookmarkStart w:id="5" w:name="_Toc478634960"/>
      <w:bookmarkStart w:id="6" w:name="_Toc128637368"/>
      <w:r w:rsidRPr="00365BA9">
        <w:rPr>
          <w:rFonts w:ascii="Trebuchet MS" w:hAnsi="Trebuchet MS"/>
          <w:color w:val="002060"/>
        </w:rPr>
        <w:t xml:space="preserve">Informații despre </w:t>
      </w:r>
      <w:bookmarkEnd w:id="5"/>
      <w:r w:rsidR="0061667D" w:rsidRPr="00365BA9">
        <w:rPr>
          <w:rFonts w:ascii="Trebuchet MS" w:hAnsi="Trebuchet MS"/>
          <w:color w:val="002060"/>
        </w:rPr>
        <w:t>achizitor</w:t>
      </w:r>
      <w:bookmarkEnd w:id="6"/>
    </w:p>
    <w:p w14:paraId="5E97C2FC" w14:textId="7427987F" w:rsidR="00D7090A" w:rsidRPr="00365BA9" w:rsidRDefault="00B72902" w:rsidP="00220D57">
      <w:pPr>
        <w:spacing w:line="276" w:lineRule="auto"/>
        <w:ind w:firstLine="567"/>
        <w:rPr>
          <w:rFonts w:ascii="Trebuchet MS" w:hAnsi="Trebuchet MS"/>
          <w:color w:val="002060"/>
        </w:rPr>
      </w:pPr>
      <w:r w:rsidRPr="00365BA9">
        <w:rPr>
          <w:rFonts w:ascii="Trebuchet MS" w:hAnsi="Trebuchet MS"/>
          <w:color w:val="002060"/>
        </w:rPr>
        <w:t>Ministerul Finanțelor este un minister cu rol de sinteză, care se organizează și funcționează ca organ de specialitate al administrației publice centrale, cu personalitate juridică, în subordinea Guvernului, care aplică strategia și Programul de guvernare în domeniul finanțelor publice.</w:t>
      </w:r>
    </w:p>
    <w:p w14:paraId="7F201CED" w14:textId="2E123C72" w:rsidR="00D7090A" w:rsidRPr="00365BA9" w:rsidRDefault="00B72902" w:rsidP="00220D57">
      <w:pPr>
        <w:spacing w:line="276" w:lineRule="auto"/>
        <w:ind w:firstLine="567"/>
        <w:rPr>
          <w:rFonts w:ascii="Trebuchet MS" w:hAnsi="Trebuchet MS"/>
          <w:color w:val="002060"/>
        </w:rPr>
      </w:pPr>
      <w:r w:rsidRPr="00365BA9">
        <w:rPr>
          <w:rFonts w:ascii="Trebuchet MS" w:hAnsi="Trebuchet MS"/>
          <w:color w:val="002060"/>
        </w:rPr>
        <w:t>Ministerul Finanțelor aplică Programul de guvernare și contribuie la elaborarea și implementarea strategiei în domeniul finanțelor publice, în exercitarea administrării generale a finanțelor publice, asigurând utilizarea pârghiilor financiare, în concordanță cu cerințele economiei de piață și pentru stimularea inițiativei operatorilor economici.</w:t>
      </w:r>
    </w:p>
    <w:p w14:paraId="0E02B912" w14:textId="3AF422B7" w:rsidR="000B2C0E" w:rsidRPr="00365BA9" w:rsidRDefault="00B72902" w:rsidP="00220D57">
      <w:pPr>
        <w:spacing w:line="276" w:lineRule="auto"/>
        <w:ind w:firstLine="567"/>
        <w:rPr>
          <w:rFonts w:ascii="Trebuchet MS" w:hAnsi="Trebuchet MS"/>
          <w:color w:val="002060"/>
        </w:rPr>
      </w:pPr>
      <w:r w:rsidRPr="00365BA9">
        <w:rPr>
          <w:rFonts w:ascii="Trebuchet MS" w:hAnsi="Trebuchet MS"/>
          <w:color w:val="002060"/>
        </w:rPr>
        <w:t>Ministerul Finanțelor îndeplinește toate atribuțiile și are toate competențele conferite prin legi sau prin alte acte normative în vigoare, monitorizează și coordonează atribuțiile conferite de lege unităților subordonate.</w:t>
      </w:r>
    </w:p>
    <w:p w14:paraId="0E01B73F" w14:textId="77777777" w:rsidR="000B2C0E" w:rsidRPr="00365BA9" w:rsidRDefault="000B2C0E" w:rsidP="000B2C0E">
      <w:pPr>
        <w:rPr>
          <w:rFonts w:ascii="Trebuchet MS" w:hAnsi="Trebuchet MS"/>
          <w:color w:val="002060"/>
        </w:rPr>
      </w:pPr>
    </w:p>
    <w:p w14:paraId="094A74F1" w14:textId="77777777" w:rsidR="000B2C0E" w:rsidRPr="00365BA9" w:rsidRDefault="000B2C0E" w:rsidP="000B2C0E">
      <w:pPr>
        <w:rPr>
          <w:rFonts w:ascii="Trebuchet MS" w:hAnsi="Trebuchet MS"/>
          <w:color w:val="002060"/>
        </w:rPr>
      </w:pPr>
    </w:p>
    <w:p w14:paraId="42E4A471" w14:textId="72DFA85A" w:rsidR="00D7090A" w:rsidRPr="00365BA9" w:rsidRDefault="00D7090A" w:rsidP="000B2C0E">
      <w:pPr>
        <w:jc w:val="right"/>
        <w:rPr>
          <w:rFonts w:ascii="Trebuchet MS" w:hAnsi="Trebuchet MS"/>
          <w:color w:val="002060"/>
        </w:rPr>
      </w:pPr>
    </w:p>
    <w:p w14:paraId="19829C84" w14:textId="5D4794A5" w:rsidR="00D7090A" w:rsidRPr="00365BA9" w:rsidRDefault="00B72902" w:rsidP="00220D57">
      <w:pPr>
        <w:spacing w:line="276" w:lineRule="auto"/>
        <w:ind w:firstLine="567"/>
        <w:rPr>
          <w:rFonts w:ascii="Trebuchet MS" w:hAnsi="Trebuchet MS"/>
          <w:color w:val="002060"/>
        </w:rPr>
      </w:pPr>
      <w:r w:rsidRPr="00365BA9">
        <w:rPr>
          <w:rFonts w:ascii="Trebuchet MS" w:hAnsi="Trebuchet MS"/>
          <w:color w:val="002060"/>
        </w:rPr>
        <w:lastRenderedPageBreak/>
        <w:t>Sediul principal al Ministerului Finanțelor este în municipiul București, Bulevardul Libertății nr. 16, sectorul 5. Ministerul Finanțelor își desfășoară activitatea și în alte sedii deținute potrivit legii.</w:t>
      </w:r>
    </w:p>
    <w:p w14:paraId="42BB378A" w14:textId="774CE748" w:rsidR="00D7090A" w:rsidRPr="00365BA9" w:rsidRDefault="00B72902" w:rsidP="00220D57">
      <w:pPr>
        <w:spacing w:line="276" w:lineRule="auto"/>
        <w:ind w:firstLine="567"/>
        <w:rPr>
          <w:rFonts w:ascii="Trebuchet MS" w:hAnsi="Trebuchet MS"/>
          <w:color w:val="002060"/>
        </w:rPr>
      </w:pPr>
      <w:r w:rsidRPr="00365BA9">
        <w:rPr>
          <w:rFonts w:ascii="Trebuchet MS" w:hAnsi="Trebuchet MS"/>
          <w:color w:val="002060"/>
        </w:rPr>
        <w:t xml:space="preserve">Informații suplimentare despre </w:t>
      </w:r>
      <w:r w:rsidR="00D776AA" w:rsidRPr="00365BA9">
        <w:rPr>
          <w:rFonts w:ascii="Trebuchet MS" w:hAnsi="Trebuchet MS"/>
          <w:color w:val="002060"/>
        </w:rPr>
        <w:t>achizitor</w:t>
      </w:r>
      <w:r w:rsidRPr="00365BA9">
        <w:rPr>
          <w:rFonts w:ascii="Trebuchet MS" w:hAnsi="Trebuchet MS"/>
          <w:color w:val="002060"/>
        </w:rPr>
        <w:t xml:space="preserve">, Ministerul Finanțelor,  se pot regăsi pe site-ul web oficial al instituției: </w:t>
      </w:r>
      <w:hyperlink r:id="rId8" w:history="1">
        <w:r w:rsidRPr="00365BA9">
          <w:rPr>
            <w:rStyle w:val="Hyperlink"/>
            <w:rFonts w:ascii="Trebuchet MS" w:hAnsi="Trebuchet MS"/>
            <w:color w:val="002060"/>
          </w:rPr>
          <w:t>www.mfinante.gov.ro</w:t>
        </w:r>
      </w:hyperlink>
      <w:r w:rsidRPr="00365BA9">
        <w:rPr>
          <w:rFonts w:ascii="Trebuchet MS" w:hAnsi="Trebuchet MS"/>
          <w:color w:val="002060"/>
        </w:rPr>
        <w:t>.</w:t>
      </w:r>
    </w:p>
    <w:p w14:paraId="0F7EA9C9" w14:textId="77777777" w:rsidR="002C11DB" w:rsidRPr="00365BA9" w:rsidRDefault="002C11DB" w:rsidP="003030FD">
      <w:pPr>
        <w:spacing w:line="276" w:lineRule="auto"/>
        <w:rPr>
          <w:rFonts w:ascii="Trebuchet MS" w:hAnsi="Trebuchet MS"/>
          <w:color w:val="002060"/>
        </w:rPr>
      </w:pPr>
    </w:p>
    <w:p w14:paraId="1517A6BD" w14:textId="7DDDB713" w:rsidR="00D7090A" w:rsidRPr="00365BA9" w:rsidRDefault="00B72902" w:rsidP="003030FD">
      <w:pPr>
        <w:pStyle w:val="Heading2"/>
        <w:spacing w:line="276" w:lineRule="auto"/>
        <w:rPr>
          <w:rFonts w:ascii="Trebuchet MS" w:hAnsi="Trebuchet MS"/>
          <w:color w:val="002060"/>
        </w:rPr>
      </w:pPr>
      <w:bookmarkStart w:id="7" w:name="_Toc478634961"/>
      <w:bookmarkStart w:id="8" w:name="_Toc128637369"/>
      <w:r w:rsidRPr="00365BA9">
        <w:rPr>
          <w:rFonts w:ascii="Trebuchet MS" w:hAnsi="Trebuchet MS"/>
          <w:color w:val="002060"/>
        </w:rPr>
        <w:t>Informații despre contextul care a determinat achiziționarea produselor</w:t>
      </w:r>
      <w:bookmarkEnd w:id="7"/>
      <w:bookmarkEnd w:id="8"/>
    </w:p>
    <w:p w14:paraId="47644C58" w14:textId="3EE0C53E" w:rsidR="00D7090A" w:rsidRPr="00365BA9" w:rsidRDefault="00B72902" w:rsidP="00220D57">
      <w:pPr>
        <w:spacing w:line="276" w:lineRule="auto"/>
        <w:ind w:firstLine="567"/>
        <w:rPr>
          <w:rFonts w:ascii="Trebuchet MS" w:hAnsi="Trebuchet MS"/>
          <w:color w:val="002060"/>
        </w:rPr>
      </w:pPr>
      <w:r w:rsidRPr="00365BA9">
        <w:rPr>
          <w:rFonts w:ascii="Trebuchet MS" w:hAnsi="Trebuchet MS"/>
          <w:color w:val="002060"/>
        </w:rPr>
        <w:t>Sistemul informatic al Ministerului Finanțelor (MF) este unic în România atât din punct de vedere al complexității și specificității aplicațiilor, cât și al numărului de entități ale administrației publice și entități private deservite, precum și al întinderii teritoriale. Numărul de aplicații informatice, volumul de date, numărul de entități deservite și numărul de utilizatori interni și externi crește permanent, crescând implicit și volumul de muncă depusă, precum și necesarul de resurse pentru dezvoltarea și administrarea sistemului informatic. Actualmente sistemul informatic al Ministerului Finanțelor este cel mai mare furnizor de date  din România pentru instituțiile publice și instituțiile financiare din România și din străinătate.</w:t>
      </w:r>
    </w:p>
    <w:p w14:paraId="702C2D6F" w14:textId="2129672A" w:rsidR="00531F79" w:rsidRPr="00365BA9" w:rsidRDefault="00531F79" w:rsidP="00531F79">
      <w:pPr>
        <w:spacing w:line="276" w:lineRule="auto"/>
        <w:ind w:firstLine="567"/>
        <w:rPr>
          <w:rFonts w:ascii="Trebuchet MS" w:hAnsi="Trebuchet MS"/>
          <w:color w:val="002060"/>
        </w:rPr>
      </w:pPr>
      <w:r w:rsidRPr="00365BA9">
        <w:rPr>
          <w:rFonts w:ascii="Trebuchet MS" w:hAnsi="Trebuchet MS"/>
          <w:color w:val="002060"/>
        </w:rPr>
        <w:t xml:space="preserve">Activitatea zilnică a personalului din structurile MF și instituțiile din subordine se desfășoară prin intermediul aplicațiilor specifice instalate pe diverse generații de imprimante, unele ieșite din ciclul de viață tehnologic, iar </w:t>
      </w:r>
      <w:r w:rsidR="00CC4477" w:rsidRPr="00365BA9">
        <w:rPr>
          <w:rFonts w:ascii="Trebuchet MS" w:hAnsi="Trebuchet MS"/>
          <w:color w:val="002060"/>
        </w:rPr>
        <w:t xml:space="preserve">pentru </w:t>
      </w:r>
      <w:r w:rsidRPr="00365BA9">
        <w:rPr>
          <w:rFonts w:ascii="Trebuchet MS" w:hAnsi="Trebuchet MS"/>
          <w:color w:val="002060"/>
        </w:rPr>
        <w:t xml:space="preserve">noi </w:t>
      </w:r>
      <w:r w:rsidR="007621DE" w:rsidRPr="00365BA9">
        <w:rPr>
          <w:rFonts w:ascii="Trebuchet MS" w:hAnsi="Trebuchet MS"/>
          <w:color w:val="002060"/>
        </w:rPr>
        <w:t xml:space="preserve">structuri </w:t>
      </w:r>
      <w:r w:rsidRPr="00365BA9">
        <w:rPr>
          <w:rFonts w:ascii="Trebuchet MS" w:hAnsi="Trebuchet MS"/>
          <w:color w:val="002060"/>
        </w:rPr>
        <w:t>înființate</w:t>
      </w:r>
      <w:r w:rsidR="007621DE" w:rsidRPr="00365BA9">
        <w:rPr>
          <w:rFonts w:ascii="Trebuchet MS" w:hAnsi="Trebuchet MS"/>
          <w:color w:val="002060"/>
        </w:rPr>
        <w:t xml:space="preserve"> în cadrul sau în subordinea MF (</w:t>
      </w:r>
      <w:r w:rsidRPr="00365BA9">
        <w:rPr>
          <w:rFonts w:ascii="Trebuchet MS" w:hAnsi="Trebuchet MS"/>
          <w:color w:val="002060"/>
        </w:rPr>
        <w:t>de ex. Autoritatea Vamală Română</w:t>
      </w:r>
      <w:r w:rsidR="007621DE" w:rsidRPr="00365BA9">
        <w:rPr>
          <w:rFonts w:ascii="Trebuchet MS" w:hAnsi="Trebuchet MS"/>
          <w:color w:val="002060"/>
        </w:rPr>
        <w:t>)</w:t>
      </w:r>
      <w:r w:rsidRPr="00365BA9">
        <w:rPr>
          <w:rFonts w:ascii="Trebuchet MS" w:hAnsi="Trebuchet MS"/>
          <w:color w:val="002060"/>
        </w:rPr>
        <w:t xml:space="preserve">, redistribuirea din actuala flotă de imprimante a MF nu acoperă necesarul pentru imprimare. </w:t>
      </w:r>
    </w:p>
    <w:p w14:paraId="69D8003F" w14:textId="77777777" w:rsidR="00531F79" w:rsidRPr="00365BA9" w:rsidRDefault="00531F79" w:rsidP="00531F79">
      <w:pPr>
        <w:spacing w:line="276" w:lineRule="auto"/>
        <w:ind w:firstLine="567"/>
        <w:rPr>
          <w:rFonts w:ascii="Trebuchet MS" w:hAnsi="Trebuchet MS"/>
          <w:color w:val="002060"/>
        </w:rPr>
      </w:pPr>
      <w:r w:rsidRPr="00365BA9">
        <w:rPr>
          <w:rFonts w:ascii="Trebuchet MS" w:hAnsi="Trebuchet MS"/>
          <w:color w:val="002060"/>
        </w:rPr>
        <w:t>Imprimantele folosite în Sistemul Informatic al MF pentru imprimarea documentelor oficiale, atât în relațiile dintre structuri, cât și în relațiile cu clienții săi, sunt preponderente bazate pe tehnologia laser.</w:t>
      </w:r>
    </w:p>
    <w:p w14:paraId="7C60D4F5" w14:textId="77777777" w:rsidR="004F26A8" w:rsidRPr="00365BA9" w:rsidRDefault="004F26A8" w:rsidP="003030FD">
      <w:pPr>
        <w:spacing w:line="276" w:lineRule="auto"/>
        <w:rPr>
          <w:rFonts w:ascii="Trebuchet MS" w:hAnsi="Trebuchet MS"/>
          <w:color w:val="002060"/>
        </w:rPr>
      </w:pPr>
    </w:p>
    <w:p w14:paraId="18260C90" w14:textId="0A307CD7" w:rsidR="00D7090A" w:rsidRPr="00365BA9" w:rsidRDefault="00B72902" w:rsidP="003030FD">
      <w:pPr>
        <w:pStyle w:val="Heading2"/>
        <w:spacing w:line="276" w:lineRule="auto"/>
        <w:rPr>
          <w:rFonts w:ascii="Trebuchet MS" w:hAnsi="Trebuchet MS"/>
          <w:color w:val="002060"/>
        </w:rPr>
      </w:pPr>
      <w:bookmarkStart w:id="9" w:name="_Toc76110439"/>
      <w:bookmarkStart w:id="10" w:name="_Toc76111248"/>
      <w:bookmarkStart w:id="11" w:name="_Toc76110440"/>
      <w:bookmarkStart w:id="12" w:name="_Toc76111249"/>
      <w:bookmarkStart w:id="13" w:name="_Toc478634962"/>
      <w:bookmarkStart w:id="14" w:name="_Toc128637370"/>
      <w:bookmarkEnd w:id="9"/>
      <w:bookmarkEnd w:id="10"/>
      <w:bookmarkEnd w:id="11"/>
      <w:bookmarkEnd w:id="12"/>
      <w:r w:rsidRPr="00365BA9">
        <w:rPr>
          <w:rFonts w:ascii="Trebuchet MS" w:hAnsi="Trebuchet MS"/>
          <w:color w:val="002060"/>
        </w:rPr>
        <w:t xml:space="preserve">Informații despre beneficiile anticipate de către </w:t>
      </w:r>
      <w:bookmarkEnd w:id="13"/>
      <w:r w:rsidR="00690881" w:rsidRPr="00365BA9">
        <w:rPr>
          <w:rFonts w:ascii="Trebuchet MS" w:hAnsi="Trebuchet MS"/>
          <w:color w:val="002060"/>
        </w:rPr>
        <w:t>achizitor</w:t>
      </w:r>
      <w:bookmarkEnd w:id="14"/>
    </w:p>
    <w:p w14:paraId="06BCC18A" w14:textId="4E6B52AC" w:rsidR="00D7090A" w:rsidRPr="00365BA9" w:rsidRDefault="00B72902" w:rsidP="000A3BE8">
      <w:pPr>
        <w:spacing w:line="276" w:lineRule="auto"/>
        <w:ind w:firstLine="567"/>
        <w:rPr>
          <w:rFonts w:ascii="Trebuchet MS" w:hAnsi="Trebuchet MS"/>
          <w:color w:val="002060"/>
        </w:rPr>
      </w:pPr>
      <w:r w:rsidRPr="00365BA9">
        <w:rPr>
          <w:rFonts w:ascii="Trebuchet MS" w:hAnsi="Trebuchet MS"/>
          <w:color w:val="002060"/>
        </w:rPr>
        <w:t>Achiziția produselor solicitate în prezentul Caiet de sarcini are în vedere</w:t>
      </w:r>
      <w:r w:rsidR="00457D7B" w:rsidRPr="00365BA9">
        <w:rPr>
          <w:rFonts w:ascii="Trebuchet MS" w:hAnsi="Trebuchet MS"/>
          <w:color w:val="002060"/>
        </w:rPr>
        <w:t xml:space="preserve"> asigurarea necesarului de </w:t>
      </w:r>
      <w:r w:rsidR="007621DE" w:rsidRPr="00365BA9">
        <w:rPr>
          <w:rFonts w:ascii="Trebuchet MS" w:hAnsi="Trebuchet MS"/>
          <w:color w:val="002060"/>
        </w:rPr>
        <w:t xml:space="preserve">multifuncționale </w:t>
      </w:r>
      <w:r w:rsidR="00457D7B" w:rsidRPr="00365BA9">
        <w:rPr>
          <w:rFonts w:ascii="Trebuchet MS" w:hAnsi="Trebuchet MS"/>
          <w:color w:val="002060"/>
        </w:rPr>
        <w:t xml:space="preserve">și contribuie </w:t>
      </w:r>
      <w:r w:rsidR="009175CD" w:rsidRPr="00365BA9">
        <w:rPr>
          <w:rFonts w:ascii="Trebuchet MS" w:hAnsi="Trebuchet MS"/>
          <w:color w:val="002060"/>
        </w:rPr>
        <w:t xml:space="preserve">astfel </w:t>
      </w:r>
      <w:r w:rsidR="00457D7B" w:rsidRPr="00365BA9">
        <w:rPr>
          <w:rFonts w:ascii="Trebuchet MS" w:hAnsi="Trebuchet MS"/>
          <w:color w:val="002060"/>
        </w:rPr>
        <w:t>la:</w:t>
      </w:r>
      <w:r w:rsidRPr="00365BA9">
        <w:rPr>
          <w:rFonts w:ascii="Trebuchet MS" w:hAnsi="Trebuchet MS"/>
          <w:color w:val="002060"/>
        </w:rPr>
        <w:t xml:space="preserve"> </w:t>
      </w:r>
    </w:p>
    <w:p w14:paraId="671D8522" w14:textId="5B563760" w:rsidR="007853E5" w:rsidRPr="00365BA9" w:rsidRDefault="007853E5" w:rsidP="007853E5">
      <w:pPr>
        <w:spacing w:line="276" w:lineRule="auto"/>
        <w:ind w:firstLine="567"/>
        <w:rPr>
          <w:rFonts w:ascii="Trebuchet MS" w:hAnsi="Trebuchet MS"/>
          <w:color w:val="002060"/>
        </w:rPr>
      </w:pPr>
      <w:r w:rsidRPr="00365BA9">
        <w:rPr>
          <w:rFonts w:ascii="Trebuchet MS" w:hAnsi="Trebuchet MS"/>
          <w:color w:val="002060"/>
        </w:rPr>
        <w:t xml:space="preserve">-Înlocuirea unei părți din flota de echipamente multifuncționale utilizate în MF, ANAF aparat central și AVR, care sunt depășite moral și fizic, dar </w:t>
      </w:r>
      <w:r w:rsidR="007621DE" w:rsidRPr="00365BA9">
        <w:rPr>
          <w:rFonts w:ascii="Trebuchet MS" w:hAnsi="Trebuchet MS"/>
          <w:color w:val="002060"/>
        </w:rPr>
        <w:t xml:space="preserve">și </w:t>
      </w:r>
      <w:r w:rsidRPr="00365BA9">
        <w:rPr>
          <w:rFonts w:ascii="Trebuchet MS" w:hAnsi="Trebuchet MS"/>
          <w:color w:val="002060"/>
        </w:rPr>
        <w:t xml:space="preserve">suplimentarea parcului existent pentru aceste </w:t>
      </w:r>
      <w:r w:rsidR="007621DE" w:rsidRPr="00365BA9">
        <w:rPr>
          <w:rFonts w:ascii="Trebuchet MS" w:hAnsi="Trebuchet MS"/>
          <w:color w:val="002060"/>
        </w:rPr>
        <w:t>instituții</w:t>
      </w:r>
      <w:r w:rsidRPr="00365BA9">
        <w:rPr>
          <w:rFonts w:ascii="Trebuchet MS" w:hAnsi="Trebuchet MS"/>
          <w:color w:val="002060"/>
        </w:rPr>
        <w:t>. Toate echipamentele multifuncționale vor fi integrate</w:t>
      </w:r>
      <w:r w:rsidR="001F5CA2" w:rsidRPr="00365BA9">
        <w:rPr>
          <w:rFonts w:ascii="Trebuchet MS" w:hAnsi="Trebuchet MS"/>
          <w:color w:val="002060"/>
        </w:rPr>
        <w:t xml:space="preserve"> în sistemul informatic al MF</w:t>
      </w:r>
      <w:r w:rsidR="00595C1B" w:rsidRPr="00365BA9">
        <w:rPr>
          <w:rFonts w:ascii="Trebuchet MS" w:hAnsi="Trebuchet MS"/>
          <w:color w:val="002060"/>
        </w:rPr>
        <w:t>-</w:t>
      </w:r>
      <w:r w:rsidRPr="00365BA9">
        <w:rPr>
          <w:rFonts w:ascii="Trebuchet MS" w:hAnsi="Trebuchet MS"/>
          <w:color w:val="002060"/>
        </w:rPr>
        <w:t>ANAF</w:t>
      </w:r>
      <w:r w:rsidR="001F5CA2" w:rsidRPr="00365BA9">
        <w:rPr>
          <w:rFonts w:ascii="Trebuchet MS" w:hAnsi="Trebuchet MS"/>
          <w:color w:val="002060"/>
        </w:rPr>
        <w:t xml:space="preserve"> si </w:t>
      </w:r>
      <w:r w:rsidR="00595C1B" w:rsidRPr="00365BA9">
        <w:rPr>
          <w:rFonts w:ascii="Trebuchet MS" w:hAnsi="Trebuchet MS"/>
          <w:color w:val="002060"/>
        </w:rPr>
        <w:t xml:space="preserve"> în sistemul informatic integrat vamal</w:t>
      </w:r>
      <w:r w:rsidRPr="00365BA9">
        <w:rPr>
          <w:rFonts w:ascii="Trebuchet MS" w:hAnsi="Trebuchet MS"/>
          <w:color w:val="002060"/>
        </w:rPr>
        <w:t>;</w:t>
      </w:r>
    </w:p>
    <w:p w14:paraId="728947AF" w14:textId="45404CCB" w:rsidR="007853E5" w:rsidRPr="00365BA9" w:rsidRDefault="007853E5" w:rsidP="007853E5">
      <w:pPr>
        <w:spacing w:line="276" w:lineRule="auto"/>
        <w:ind w:firstLine="567"/>
        <w:rPr>
          <w:rFonts w:ascii="Trebuchet MS" w:hAnsi="Trebuchet MS"/>
          <w:color w:val="002060"/>
        </w:rPr>
      </w:pPr>
      <w:r w:rsidRPr="00365BA9">
        <w:rPr>
          <w:rFonts w:ascii="Trebuchet MS" w:hAnsi="Trebuchet MS"/>
          <w:color w:val="002060"/>
        </w:rPr>
        <w:t>- Optimizarea costurilor, atât al celor de exploatare a flotei de echipamente cât și al celor generate de utilizarea imprimantelor în mediul de lucru (costul eficienței utilizatorului);</w:t>
      </w:r>
    </w:p>
    <w:p w14:paraId="178FF8B7" w14:textId="57A56FEC" w:rsidR="007853E5" w:rsidRPr="00365BA9" w:rsidRDefault="007853E5" w:rsidP="007853E5">
      <w:pPr>
        <w:spacing w:line="276" w:lineRule="auto"/>
        <w:ind w:firstLine="567"/>
        <w:rPr>
          <w:rFonts w:ascii="Trebuchet MS" w:hAnsi="Trebuchet MS"/>
          <w:color w:val="002060"/>
        </w:rPr>
      </w:pPr>
      <w:r w:rsidRPr="00365BA9">
        <w:rPr>
          <w:rFonts w:ascii="Trebuchet MS" w:hAnsi="Trebuchet MS"/>
          <w:color w:val="002060"/>
        </w:rPr>
        <w:t>- Utilizarea de echipamente multifuncționale cu funcții de imprimare, copiere, scanare și fax bazate pe tehnologie laser reprezintă soluția cea mai ieftină, rapidă și fiabilă în desfășurarea activității specifice din MF, ANAF aparat central și AVR;</w:t>
      </w:r>
    </w:p>
    <w:p w14:paraId="09454CF1" w14:textId="7EBA5EB6" w:rsidR="007853E5" w:rsidRPr="00365BA9" w:rsidRDefault="007853E5" w:rsidP="007853E5">
      <w:pPr>
        <w:spacing w:line="276" w:lineRule="auto"/>
        <w:ind w:firstLine="567"/>
        <w:rPr>
          <w:rFonts w:ascii="Trebuchet MS" w:hAnsi="Trebuchet MS"/>
          <w:color w:val="002060"/>
        </w:rPr>
      </w:pPr>
      <w:r w:rsidRPr="00365BA9">
        <w:rPr>
          <w:rFonts w:ascii="Trebuchet MS" w:hAnsi="Trebuchet MS"/>
          <w:color w:val="002060"/>
        </w:rPr>
        <w:t>- Imprimarea masivă a documentelor cu date variabile;</w:t>
      </w:r>
    </w:p>
    <w:p w14:paraId="42A55F77" w14:textId="7522A8E9" w:rsidR="007853E5" w:rsidRPr="00365BA9" w:rsidRDefault="007853E5" w:rsidP="007853E5">
      <w:pPr>
        <w:spacing w:line="276" w:lineRule="auto"/>
        <w:ind w:firstLine="567"/>
        <w:rPr>
          <w:rFonts w:ascii="Trebuchet MS" w:hAnsi="Trebuchet MS"/>
          <w:color w:val="002060"/>
        </w:rPr>
      </w:pPr>
      <w:r w:rsidRPr="00365BA9">
        <w:rPr>
          <w:rFonts w:ascii="Trebuchet MS" w:hAnsi="Trebuchet MS"/>
          <w:color w:val="002060"/>
        </w:rPr>
        <w:t>- Diminuarea costurilor de imprimare cu peste 50%.</w:t>
      </w:r>
    </w:p>
    <w:p w14:paraId="4AC7DC6A" w14:textId="4DB6F3F8" w:rsidR="00A41E25" w:rsidRPr="00365BA9" w:rsidRDefault="00A41E25" w:rsidP="007853E5">
      <w:pPr>
        <w:spacing w:line="276" w:lineRule="auto"/>
        <w:ind w:left="567" w:firstLine="0"/>
        <w:rPr>
          <w:rFonts w:ascii="Trebuchet MS" w:hAnsi="Trebuchet MS"/>
          <w:color w:val="002060"/>
        </w:rPr>
      </w:pPr>
    </w:p>
    <w:p w14:paraId="200C3E21" w14:textId="73CD9F62" w:rsidR="00D7090A" w:rsidRPr="00365BA9" w:rsidRDefault="00B72902" w:rsidP="003030FD">
      <w:pPr>
        <w:pStyle w:val="Heading2"/>
        <w:spacing w:line="276" w:lineRule="auto"/>
        <w:rPr>
          <w:rFonts w:ascii="Trebuchet MS" w:hAnsi="Trebuchet MS"/>
          <w:color w:val="002060"/>
        </w:rPr>
      </w:pPr>
      <w:bookmarkStart w:id="15" w:name="_Toc478634963"/>
      <w:bookmarkStart w:id="16" w:name="_Toc128637371"/>
      <w:r w:rsidRPr="00365BA9">
        <w:rPr>
          <w:rFonts w:ascii="Trebuchet MS" w:hAnsi="Trebuchet MS"/>
          <w:color w:val="002060"/>
        </w:rPr>
        <w:t>Alte inițiative/proiecte/programe asociate cu această achiziție de produse</w:t>
      </w:r>
      <w:bookmarkEnd w:id="15"/>
      <w:bookmarkEnd w:id="16"/>
    </w:p>
    <w:p w14:paraId="10B838A8" w14:textId="4795335D" w:rsidR="00D7090A" w:rsidRPr="00365BA9" w:rsidRDefault="00B72902" w:rsidP="00052B2C">
      <w:pPr>
        <w:spacing w:line="276" w:lineRule="auto"/>
        <w:ind w:firstLine="567"/>
        <w:rPr>
          <w:rFonts w:ascii="Trebuchet MS" w:hAnsi="Trebuchet MS"/>
          <w:color w:val="002060"/>
        </w:rPr>
      </w:pPr>
      <w:r w:rsidRPr="00365BA9">
        <w:rPr>
          <w:rFonts w:ascii="Trebuchet MS" w:hAnsi="Trebuchet MS"/>
          <w:color w:val="002060"/>
        </w:rPr>
        <w:t>Nu este cazul</w:t>
      </w:r>
    </w:p>
    <w:p w14:paraId="41E051AC" w14:textId="77777777" w:rsidR="00A56573" w:rsidRPr="00365BA9" w:rsidRDefault="00A56573" w:rsidP="003030FD">
      <w:pPr>
        <w:spacing w:line="276" w:lineRule="auto"/>
        <w:rPr>
          <w:rFonts w:ascii="Trebuchet MS" w:hAnsi="Trebuchet MS"/>
          <w:color w:val="002060"/>
        </w:rPr>
      </w:pPr>
    </w:p>
    <w:p w14:paraId="7FB75510" w14:textId="1BA8E789" w:rsidR="00D7090A" w:rsidRPr="00365BA9" w:rsidRDefault="00B72902" w:rsidP="003030FD">
      <w:pPr>
        <w:pStyle w:val="Heading2"/>
        <w:spacing w:line="276" w:lineRule="auto"/>
        <w:rPr>
          <w:rFonts w:ascii="Trebuchet MS" w:hAnsi="Trebuchet MS"/>
          <w:color w:val="002060"/>
        </w:rPr>
      </w:pPr>
      <w:bookmarkStart w:id="17" w:name="_Toc478634964"/>
      <w:bookmarkStart w:id="18" w:name="_Toc128637372"/>
      <w:r w:rsidRPr="00365BA9">
        <w:rPr>
          <w:rFonts w:ascii="Trebuchet MS" w:hAnsi="Trebuchet MS"/>
          <w:color w:val="002060"/>
        </w:rPr>
        <w:lastRenderedPageBreak/>
        <w:t xml:space="preserve">Cadrul general al sectorului în care </w:t>
      </w:r>
      <w:r w:rsidR="002F2560" w:rsidRPr="00365BA9">
        <w:rPr>
          <w:rFonts w:ascii="Trebuchet MS" w:hAnsi="Trebuchet MS"/>
          <w:color w:val="002060"/>
        </w:rPr>
        <w:t xml:space="preserve">achizitorul </w:t>
      </w:r>
      <w:r w:rsidRPr="00365BA9">
        <w:rPr>
          <w:rFonts w:ascii="Trebuchet MS" w:hAnsi="Trebuchet MS"/>
          <w:color w:val="002060"/>
        </w:rPr>
        <w:t>își desfășoară activitatea</w:t>
      </w:r>
      <w:bookmarkEnd w:id="17"/>
      <w:bookmarkEnd w:id="18"/>
    </w:p>
    <w:p w14:paraId="3747309D" w14:textId="761D0A12" w:rsidR="00D7090A" w:rsidRPr="00365BA9" w:rsidRDefault="007621DE" w:rsidP="00052B2C">
      <w:pPr>
        <w:spacing w:line="276" w:lineRule="auto"/>
        <w:ind w:firstLine="567"/>
        <w:rPr>
          <w:rFonts w:ascii="Trebuchet MS" w:hAnsi="Trebuchet MS"/>
          <w:color w:val="002060"/>
        </w:rPr>
      </w:pPr>
      <w:r w:rsidRPr="00365BA9">
        <w:rPr>
          <w:rFonts w:ascii="Trebuchet MS" w:hAnsi="Trebuchet MS"/>
          <w:color w:val="002060"/>
        </w:rPr>
        <w:t>Administrație publică cent</w:t>
      </w:r>
      <w:r w:rsidR="00E1196B" w:rsidRPr="00365BA9">
        <w:rPr>
          <w:rFonts w:ascii="Trebuchet MS" w:hAnsi="Trebuchet MS"/>
          <w:color w:val="002060"/>
        </w:rPr>
        <w:t>rală</w:t>
      </w:r>
    </w:p>
    <w:p w14:paraId="24DDF2B8" w14:textId="77777777" w:rsidR="00635235" w:rsidRPr="00365BA9" w:rsidRDefault="00635235" w:rsidP="003030FD">
      <w:pPr>
        <w:spacing w:line="276" w:lineRule="auto"/>
        <w:rPr>
          <w:rFonts w:ascii="Trebuchet MS" w:hAnsi="Trebuchet MS"/>
          <w:color w:val="002060"/>
        </w:rPr>
      </w:pPr>
    </w:p>
    <w:p w14:paraId="1FF795B5" w14:textId="6BC84FCF" w:rsidR="00D7090A" w:rsidRPr="00365BA9" w:rsidRDefault="00B72902" w:rsidP="003030FD">
      <w:pPr>
        <w:pStyle w:val="Heading2"/>
        <w:spacing w:line="276" w:lineRule="auto"/>
        <w:rPr>
          <w:rFonts w:ascii="Trebuchet MS" w:hAnsi="Trebuchet MS"/>
          <w:color w:val="002060"/>
        </w:rPr>
      </w:pPr>
      <w:bookmarkStart w:id="19" w:name="_Toc478634965"/>
      <w:bookmarkStart w:id="20" w:name="_Toc128637373"/>
      <w:r w:rsidRPr="00365BA9">
        <w:rPr>
          <w:rFonts w:ascii="Trebuchet MS" w:hAnsi="Trebuchet MS"/>
          <w:color w:val="002060"/>
        </w:rPr>
        <w:t>Factori interesați și rolul acestora</w:t>
      </w:r>
      <w:bookmarkEnd w:id="19"/>
      <w:r w:rsidRPr="00365BA9">
        <w:rPr>
          <w:rFonts w:ascii="Trebuchet MS" w:hAnsi="Trebuchet MS"/>
          <w:color w:val="002060"/>
        </w:rPr>
        <w:t>, dacă este cazul</w:t>
      </w:r>
      <w:bookmarkEnd w:id="20"/>
    </w:p>
    <w:p w14:paraId="7837120C" w14:textId="77777777" w:rsidR="00D7090A" w:rsidRPr="00365BA9" w:rsidRDefault="00B72902" w:rsidP="002F72EC">
      <w:pPr>
        <w:spacing w:line="276" w:lineRule="auto"/>
        <w:ind w:firstLine="567"/>
        <w:rPr>
          <w:rFonts w:ascii="Trebuchet MS" w:hAnsi="Trebuchet MS"/>
          <w:color w:val="002060"/>
        </w:rPr>
      </w:pPr>
      <w:r w:rsidRPr="00365BA9">
        <w:rPr>
          <w:rFonts w:ascii="Trebuchet MS" w:hAnsi="Trebuchet MS"/>
          <w:color w:val="002060"/>
        </w:rPr>
        <w:t>Factorii interesați în implementarea Contractului sunt:</w:t>
      </w:r>
    </w:p>
    <w:p w14:paraId="73BC59A2" w14:textId="0096A063" w:rsidR="00D7090A" w:rsidRPr="00365BA9" w:rsidRDefault="000447AD" w:rsidP="005F0ED8">
      <w:pPr>
        <w:pStyle w:val="ListParagraph"/>
        <w:numPr>
          <w:ilvl w:val="0"/>
          <w:numId w:val="27"/>
        </w:numPr>
        <w:tabs>
          <w:tab w:val="left" w:pos="851"/>
        </w:tabs>
        <w:spacing w:after="0"/>
        <w:ind w:left="0" w:firstLine="567"/>
        <w:rPr>
          <w:rFonts w:ascii="Trebuchet MS" w:hAnsi="Trebuchet MS"/>
          <w:color w:val="002060"/>
        </w:rPr>
      </w:pPr>
      <w:r w:rsidRPr="00365BA9">
        <w:rPr>
          <w:rFonts w:ascii="Trebuchet MS" w:hAnsi="Trebuchet MS"/>
          <w:color w:val="002060"/>
        </w:rPr>
        <w:t>p</w:t>
      </w:r>
      <w:r w:rsidR="00635235" w:rsidRPr="00365BA9">
        <w:rPr>
          <w:rFonts w:ascii="Trebuchet MS" w:hAnsi="Trebuchet MS"/>
          <w:color w:val="002060"/>
        </w:rPr>
        <w:t xml:space="preserve">ersonalul angajat </w:t>
      </w:r>
      <w:r w:rsidR="00B72902" w:rsidRPr="00365BA9">
        <w:rPr>
          <w:rFonts w:ascii="Trebuchet MS" w:hAnsi="Trebuchet MS"/>
          <w:color w:val="002060"/>
        </w:rPr>
        <w:t>din Ministerul Finanțelor</w:t>
      </w:r>
      <w:r w:rsidRPr="00365BA9">
        <w:rPr>
          <w:rFonts w:ascii="Trebuchet MS" w:hAnsi="Trebuchet MS"/>
          <w:color w:val="002060"/>
        </w:rPr>
        <w:t xml:space="preserve"> și din instituțiile subordonate</w:t>
      </w:r>
      <w:r w:rsidR="00B72902" w:rsidRPr="00365BA9">
        <w:rPr>
          <w:rFonts w:ascii="Trebuchet MS" w:hAnsi="Trebuchet MS"/>
          <w:color w:val="002060"/>
        </w:rPr>
        <w:t xml:space="preserve"> care utilizează </w:t>
      </w:r>
      <w:r w:rsidRPr="00365BA9">
        <w:rPr>
          <w:rFonts w:ascii="Trebuchet MS" w:hAnsi="Trebuchet MS"/>
          <w:color w:val="002060"/>
        </w:rPr>
        <w:t>S</w:t>
      </w:r>
      <w:r w:rsidR="00B72902" w:rsidRPr="00365BA9">
        <w:rPr>
          <w:rFonts w:ascii="Trebuchet MS" w:hAnsi="Trebuchet MS"/>
          <w:color w:val="002060"/>
        </w:rPr>
        <w:t xml:space="preserve">istemul </w:t>
      </w:r>
      <w:r w:rsidRPr="00365BA9">
        <w:rPr>
          <w:rFonts w:ascii="Trebuchet MS" w:hAnsi="Trebuchet MS"/>
          <w:color w:val="002060"/>
        </w:rPr>
        <w:t>I</w:t>
      </w:r>
      <w:r w:rsidR="00B72902" w:rsidRPr="00365BA9">
        <w:rPr>
          <w:rFonts w:ascii="Trebuchet MS" w:hAnsi="Trebuchet MS"/>
          <w:color w:val="002060"/>
        </w:rPr>
        <w:t>nformatic al MF</w:t>
      </w:r>
      <w:r w:rsidRPr="00365BA9">
        <w:rPr>
          <w:rFonts w:ascii="Trebuchet MS" w:hAnsi="Trebuchet MS"/>
          <w:color w:val="002060"/>
        </w:rPr>
        <w:t>;</w:t>
      </w:r>
    </w:p>
    <w:p w14:paraId="1BC77EAF" w14:textId="2C8B00D9" w:rsidR="00D7090A" w:rsidRPr="00365BA9" w:rsidRDefault="00B72902" w:rsidP="005F0ED8">
      <w:pPr>
        <w:pStyle w:val="ListParagraph"/>
        <w:numPr>
          <w:ilvl w:val="0"/>
          <w:numId w:val="27"/>
        </w:numPr>
        <w:tabs>
          <w:tab w:val="left" w:pos="851"/>
        </w:tabs>
        <w:spacing w:after="0"/>
        <w:ind w:left="0" w:firstLine="567"/>
        <w:rPr>
          <w:rFonts w:ascii="Trebuchet MS" w:hAnsi="Trebuchet MS"/>
          <w:color w:val="002060"/>
        </w:rPr>
      </w:pPr>
      <w:r w:rsidRPr="00365BA9">
        <w:rPr>
          <w:rFonts w:ascii="Trebuchet MS" w:hAnsi="Trebuchet MS"/>
          <w:color w:val="002060"/>
        </w:rPr>
        <w:t>Ministerul Finanțelor prin Centrul Național pentru Informații Financiare care administrează și dezvoltă Sistemul Informatic al MF</w:t>
      </w:r>
      <w:r w:rsidR="00820B03" w:rsidRPr="00365BA9">
        <w:rPr>
          <w:rFonts w:ascii="Trebuchet MS" w:hAnsi="Trebuchet MS"/>
          <w:color w:val="002060"/>
        </w:rPr>
        <w:t>;</w:t>
      </w:r>
    </w:p>
    <w:p w14:paraId="4F53C987" w14:textId="15D2C909" w:rsidR="00D7090A" w:rsidRPr="00365BA9" w:rsidRDefault="00B72902" w:rsidP="005F0ED8">
      <w:pPr>
        <w:numPr>
          <w:ilvl w:val="0"/>
          <w:numId w:val="27"/>
        </w:numPr>
        <w:tabs>
          <w:tab w:val="left" w:pos="851"/>
        </w:tabs>
        <w:spacing w:line="276" w:lineRule="auto"/>
        <w:ind w:left="0" w:firstLine="567"/>
        <w:rPr>
          <w:rFonts w:ascii="Trebuchet MS" w:hAnsi="Trebuchet MS"/>
          <w:color w:val="002060"/>
        </w:rPr>
      </w:pPr>
      <w:r w:rsidRPr="00365BA9">
        <w:rPr>
          <w:rFonts w:ascii="Trebuchet MS" w:hAnsi="Trebuchet MS"/>
          <w:color w:val="002060"/>
        </w:rPr>
        <w:t xml:space="preserve">Ministerul Finanțelor prin Centrul Național pentru Informații Financiare care va implementa Contractul și va intra în relație directă cu </w:t>
      </w:r>
      <w:r w:rsidR="00FC1DE4" w:rsidRPr="00365BA9">
        <w:rPr>
          <w:rFonts w:ascii="Trebuchet MS" w:hAnsi="Trebuchet MS"/>
          <w:color w:val="002060"/>
        </w:rPr>
        <w:t>Furnizor</w:t>
      </w:r>
      <w:r w:rsidR="00242C83" w:rsidRPr="00365BA9">
        <w:rPr>
          <w:rFonts w:ascii="Trebuchet MS" w:hAnsi="Trebuchet MS"/>
          <w:color w:val="002060"/>
        </w:rPr>
        <w:t>ul</w:t>
      </w:r>
      <w:r w:rsidRPr="00365BA9">
        <w:rPr>
          <w:rFonts w:ascii="Trebuchet MS" w:hAnsi="Trebuchet MS"/>
          <w:color w:val="002060"/>
        </w:rPr>
        <w:t xml:space="preserve"> pe perioada derulării acestuia</w:t>
      </w:r>
      <w:r w:rsidR="00820B03" w:rsidRPr="00365BA9">
        <w:rPr>
          <w:rFonts w:ascii="Trebuchet MS" w:hAnsi="Trebuchet MS"/>
          <w:color w:val="002060"/>
        </w:rPr>
        <w:t>.</w:t>
      </w:r>
    </w:p>
    <w:p w14:paraId="53D6DFAF" w14:textId="4E670E01" w:rsidR="00D7090A" w:rsidRPr="00365BA9" w:rsidRDefault="00B72902" w:rsidP="003030FD">
      <w:pPr>
        <w:pStyle w:val="Heading1"/>
        <w:spacing w:line="276" w:lineRule="auto"/>
        <w:rPr>
          <w:rFonts w:ascii="Trebuchet MS" w:hAnsi="Trebuchet MS"/>
          <w:color w:val="002060"/>
          <w:sz w:val="24"/>
          <w:szCs w:val="24"/>
        </w:rPr>
      </w:pPr>
      <w:bookmarkStart w:id="21" w:name="_Toc478634966"/>
      <w:bookmarkStart w:id="22" w:name="_Toc128637374"/>
      <w:r w:rsidRPr="00365BA9">
        <w:rPr>
          <w:rFonts w:ascii="Trebuchet MS" w:hAnsi="Trebuchet MS"/>
          <w:color w:val="002060"/>
          <w:sz w:val="24"/>
          <w:szCs w:val="24"/>
        </w:rPr>
        <w:t>Descrierea produselor solicitate</w:t>
      </w:r>
      <w:bookmarkEnd w:id="21"/>
      <w:bookmarkEnd w:id="22"/>
    </w:p>
    <w:p w14:paraId="75501A02" w14:textId="7E93C190" w:rsidR="00D7090A" w:rsidRPr="00365BA9" w:rsidRDefault="00B72902" w:rsidP="003030FD">
      <w:pPr>
        <w:pStyle w:val="Heading2"/>
        <w:spacing w:line="276" w:lineRule="auto"/>
        <w:rPr>
          <w:rFonts w:ascii="Trebuchet MS" w:hAnsi="Trebuchet MS"/>
          <w:color w:val="002060"/>
        </w:rPr>
      </w:pPr>
      <w:bookmarkStart w:id="23" w:name="_Toc478634967"/>
      <w:bookmarkStart w:id="24" w:name="_Toc128637375"/>
      <w:r w:rsidRPr="00365BA9">
        <w:rPr>
          <w:rFonts w:ascii="Trebuchet MS" w:hAnsi="Trebuchet MS"/>
          <w:color w:val="002060"/>
        </w:rPr>
        <w:t xml:space="preserve">Descrierea situației actuale la nivelul </w:t>
      </w:r>
      <w:bookmarkEnd w:id="23"/>
      <w:r w:rsidR="00704E28" w:rsidRPr="00365BA9">
        <w:rPr>
          <w:rFonts w:ascii="Trebuchet MS" w:hAnsi="Trebuchet MS"/>
          <w:color w:val="002060"/>
        </w:rPr>
        <w:t>achizitorului</w:t>
      </w:r>
      <w:bookmarkEnd w:id="24"/>
    </w:p>
    <w:p w14:paraId="1D02ABF9" w14:textId="77777777" w:rsidR="00D7090A" w:rsidRPr="00365BA9" w:rsidRDefault="00B72902" w:rsidP="006E74B8">
      <w:pPr>
        <w:spacing w:line="276" w:lineRule="auto"/>
        <w:ind w:firstLine="567"/>
        <w:rPr>
          <w:rFonts w:ascii="Trebuchet MS" w:hAnsi="Trebuchet MS"/>
          <w:color w:val="002060"/>
        </w:rPr>
      </w:pPr>
      <w:r w:rsidRPr="00365BA9">
        <w:rPr>
          <w:rFonts w:ascii="Trebuchet MS" w:hAnsi="Trebuchet MS"/>
          <w:color w:val="002060"/>
        </w:rPr>
        <w:t>Informațiile de mai jos sunt prezentate cu următoarele scopuri:</w:t>
      </w:r>
    </w:p>
    <w:p w14:paraId="0A8C4301" w14:textId="79A118CB" w:rsidR="00D7090A" w:rsidRPr="00365BA9" w:rsidRDefault="0013771A" w:rsidP="005F0ED8">
      <w:pPr>
        <w:numPr>
          <w:ilvl w:val="0"/>
          <w:numId w:val="28"/>
        </w:numPr>
        <w:tabs>
          <w:tab w:val="left" w:pos="851"/>
        </w:tabs>
        <w:spacing w:line="276" w:lineRule="auto"/>
        <w:ind w:left="0" w:firstLine="567"/>
        <w:rPr>
          <w:rFonts w:ascii="Trebuchet MS" w:hAnsi="Trebuchet MS"/>
          <w:color w:val="002060"/>
        </w:rPr>
      </w:pPr>
      <w:r w:rsidRPr="00365BA9">
        <w:rPr>
          <w:rFonts w:ascii="Trebuchet MS" w:hAnsi="Trebuchet MS"/>
          <w:color w:val="002060"/>
        </w:rPr>
        <w:t>î</w:t>
      </w:r>
      <w:r w:rsidR="00B72902" w:rsidRPr="00365BA9">
        <w:rPr>
          <w:rFonts w:ascii="Trebuchet MS" w:hAnsi="Trebuchet MS"/>
          <w:color w:val="002060"/>
        </w:rPr>
        <w:t>nțelegerea infrastructurii fizice în care vor fi integrate produsele livrate;</w:t>
      </w:r>
    </w:p>
    <w:p w14:paraId="41F34525" w14:textId="68A739C6" w:rsidR="00D7090A" w:rsidRPr="00365BA9" w:rsidRDefault="0013771A" w:rsidP="005F0ED8">
      <w:pPr>
        <w:numPr>
          <w:ilvl w:val="0"/>
          <w:numId w:val="28"/>
        </w:numPr>
        <w:tabs>
          <w:tab w:val="left" w:pos="851"/>
        </w:tabs>
        <w:spacing w:line="276" w:lineRule="auto"/>
        <w:ind w:left="0" w:firstLine="567"/>
        <w:rPr>
          <w:rFonts w:ascii="Trebuchet MS" w:hAnsi="Trebuchet MS"/>
          <w:color w:val="002060"/>
        </w:rPr>
      </w:pPr>
      <w:r w:rsidRPr="00365BA9">
        <w:rPr>
          <w:rFonts w:ascii="Trebuchet MS" w:hAnsi="Trebuchet MS"/>
          <w:color w:val="002060"/>
        </w:rPr>
        <w:t xml:space="preserve"> î</w:t>
      </w:r>
      <w:r w:rsidR="00B72902" w:rsidRPr="00365BA9">
        <w:rPr>
          <w:rFonts w:ascii="Trebuchet MS" w:hAnsi="Trebuchet MS"/>
          <w:color w:val="002060"/>
        </w:rPr>
        <w:t>nțelegerea tehnologiilor cu care produsele oferta</w:t>
      </w:r>
      <w:r w:rsidR="00AA26C5" w:rsidRPr="00365BA9">
        <w:rPr>
          <w:rFonts w:ascii="Trebuchet MS" w:hAnsi="Trebuchet MS"/>
          <w:color w:val="002060"/>
        </w:rPr>
        <w:t>te trebuie să se interconecteze</w:t>
      </w:r>
      <w:r w:rsidR="00AA26C5" w:rsidRPr="00365BA9">
        <w:rPr>
          <w:rFonts w:ascii="Trebuchet MS" w:hAnsi="Trebuchet MS"/>
          <w:color w:val="002060"/>
          <w:lang w:val="en-US"/>
        </w:rPr>
        <w:t>;</w:t>
      </w:r>
    </w:p>
    <w:p w14:paraId="1DF839C0" w14:textId="2CD38510" w:rsidR="00AA26C5" w:rsidRPr="00365BA9" w:rsidRDefault="00AA26C5" w:rsidP="005F0ED8">
      <w:pPr>
        <w:numPr>
          <w:ilvl w:val="0"/>
          <w:numId w:val="28"/>
        </w:numPr>
        <w:tabs>
          <w:tab w:val="left" w:pos="851"/>
        </w:tabs>
        <w:spacing w:line="276" w:lineRule="auto"/>
        <w:ind w:left="0" w:firstLine="567"/>
        <w:rPr>
          <w:rFonts w:ascii="Trebuchet MS" w:hAnsi="Trebuchet MS"/>
          <w:color w:val="002060"/>
        </w:rPr>
      </w:pPr>
      <w:r w:rsidRPr="00365BA9">
        <w:rPr>
          <w:rFonts w:ascii="Trebuchet MS" w:hAnsi="Trebuchet MS"/>
          <w:color w:val="002060"/>
        </w:rPr>
        <w:t xml:space="preserve">În prezent pentru </w:t>
      </w:r>
      <w:r w:rsidR="00AD231F" w:rsidRPr="00365BA9">
        <w:rPr>
          <w:rFonts w:ascii="Trebuchet MS" w:hAnsi="Trebuchet MS"/>
          <w:color w:val="002060"/>
        </w:rPr>
        <w:t>MF și instituțiile subordonate</w:t>
      </w:r>
      <w:r w:rsidRPr="00365BA9">
        <w:rPr>
          <w:rFonts w:ascii="Trebuchet MS" w:hAnsi="Trebuchet MS"/>
          <w:color w:val="002060"/>
        </w:rPr>
        <w:t xml:space="preserve"> este </w:t>
      </w:r>
      <w:r w:rsidR="00595C1B" w:rsidRPr="00365BA9">
        <w:rPr>
          <w:rFonts w:ascii="Trebuchet MS" w:hAnsi="Trebuchet MS"/>
          <w:color w:val="002060"/>
        </w:rPr>
        <w:t xml:space="preserve">necesară </w:t>
      </w:r>
      <w:r w:rsidR="005F0ED8" w:rsidRPr="00365BA9">
        <w:rPr>
          <w:rFonts w:ascii="Trebuchet MS" w:hAnsi="Trebuchet MS"/>
          <w:color w:val="002060"/>
        </w:rPr>
        <w:t>înnoirea și</w:t>
      </w:r>
      <w:r w:rsidR="00275AEF" w:rsidRPr="00365BA9">
        <w:rPr>
          <w:rFonts w:ascii="Trebuchet MS" w:hAnsi="Trebuchet MS"/>
          <w:color w:val="002060"/>
        </w:rPr>
        <w:t xml:space="preserve"> </w:t>
      </w:r>
      <w:r w:rsidRPr="00365BA9">
        <w:rPr>
          <w:rFonts w:ascii="Trebuchet MS" w:hAnsi="Trebuchet MS"/>
          <w:color w:val="002060"/>
        </w:rPr>
        <w:t>extinderea parcului de echipamente IT</w:t>
      </w:r>
      <w:r w:rsidR="0031666E" w:rsidRPr="00365BA9">
        <w:rPr>
          <w:rFonts w:ascii="Trebuchet MS" w:hAnsi="Trebuchet MS"/>
          <w:color w:val="002060"/>
        </w:rPr>
        <w:t>,</w:t>
      </w:r>
      <w:r w:rsidRPr="00365BA9">
        <w:rPr>
          <w:rFonts w:ascii="Trebuchet MS" w:hAnsi="Trebuchet MS"/>
          <w:color w:val="002060"/>
        </w:rPr>
        <w:t xml:space="preserve"> respectiv </w:t>
      </w:r>
      <w:r w:rsidR="00595C1B" w:rsidRPr="00365BA9">
        <w:rPr>
          <w:rFonts w:ascii="Trebuchet MS" w:hAnsi="Trebuchet MS"/>
          <w:color w:val="002060"/>
        </w:rPr>
        <w:t>multifuncționale</w:t>
      </w:r>
      <w:r w:rsidRPr="00365BA9">
        <w:rPr>
          <w:rFonts w:ascii="Trebuchet MS" w:hAnsi="Trebuchet MS"/>
          <w:color w:val="002060"/>
        </w:rPr>
        <w:t>.</w:t>
      </w:r>
    </w:p>
    <w:p w14:paraId="77B33253" w14:textId="77777777" w:rsidR="001B29EC" w:rsidRPr="00365BA9" w:rsidRDefault="001B29EC" w:rsidP="001B29EC">
      <w:pPr>
        <w:spacing w:line="276" w:lineRule="auto"/>
        <w:ind w:left="567" w:firstLine="0"/>
        <w:rPr>
          <w:rFonts w:ascii="Trebuchet MS" w:hAnsi="Trebuchet MS"/>
          <w:color w:val="002060"/>
        </w:rPr>
      </w:pPr>
    </w:p>
    <w:p w14:paraId="10005F8F" w14:textId="707ED0D1" w:rsidR="00D7090A" w:rsidRPr="00365BA9" w:rsidRDefault="00B72902" w:rsidP="003030FD">
      <w:pPr>
        <w:pStyle w:val="Heading2"/>
        <w:spacing w:line="276" w:lineRule="auto"/>
        <w:rPr>
          <w:rFonts w:ascii="Trebuchet MS" w:hAnsi="Trebuchet MS"/>
          <w:color w:val="002060"/>
        </w:rPr>
      </w:pPr>
      <w:bookmarkStart w:id="25" w:name="_Toc76110450"/>
      <w:bookmarkStart w:id="26" w:name="_Toc76111259"/>
      <w:bookmarkStart w:id="27" w:name="_Toc76110451"/>
      <w:bookmarkStart w:id="28" w:name="_Toc76111260"/>
      <w:bookmarkStart w:id="29" w:name="_Toc478634968"/>
      <w:bookmarkStart w:id="30" w:name="_Toc128637376"/>
      <w:bookmarkEnd w:id="25"/>
      <w:bookmarkEnd w:id="26"/>
      <w:bookmarkEnd w:id="27"/>
      <w:bookmarkEnd w:id="28"/>
      <w:r w:rsidRPr="00365BA9">
        <w:rPr>
          <w:rFonts w:ascii="Trebuchet MS" w:hAnsi="Trebuchet MS"/>
          <w:color w:val="002060"/>
        </w:rPr>
        <w:t>Obiectivul general la care contribuie furnizarea produselor</w:t>
      </w:r>
      <w:bookmarkEnd w:id="29"/>
      <w:bookmarkEnd w:id="30"/>
    </w:p>
    <w:p w14:paraId="795EA505" w14:textId="0A406DDC" w:rsidR="00461B19" w:rsidRPr="00365BA9" w:rsidRDefault="00B72902" w:rsidP="003030FD">
      <w:pPr>
        <w:spacing w:line="276" w:lineRule="auto"/>
        <w:rPr>
          <w:rFonts w:ascii="Trebuchet MS" w:hAnsi="Trebuchet MS"/>
          <w:color w:val="002060"/>
        </w:rPr>
      </w:pPr>
      <w:r w:rsidRPr="00365BA9">
        <w:rPr>
          <w:rFonts w:ascii="Trebuchet MS" w:hAnsi="Trebuchet MS"/>
          <w:color w:val="002060"/>
        </w:rPr>
        <w:t>Asigurarea unei soluții</w:t>
      </w:r>
      <w:r w:rsidR="00461B19" w:rsidRPr="00365BA9">
        <w:rPr>
          <w:rFonts w:ascii="Trebuchet MS" w:hAnsi="Trebuchet MS"/>
          <w:color w:val="002060"/>
        </w:rPr>
        <w:t xml:space="preserve"> de optimizare a costurilor, </w:t>
      </w:r>
      <w:r w:rsidR="001F3838" w:rsidRPr="00365BA9">
        <w:rPr>
          <w:rFonts w:ascii="Trebuchet MS" w:hAnsi="Trebuchet MS"/>
          <w:color w:val="002060"/>
        </w:rPr>
        <w:t>atât</w:t>
      </w:r>
      <w:r w:rsidR="00461B19" w:rsidRPr="00365BA9">
        <w:rPr>
          <w:rFonts w:ascii="Trebuchet MS" w:hAnsi="Trebuchet MS"/>
          <w:color w:val="002060"/>
        </w:rPr>
        <w:t xml:space="preserve"> al celor de </w:t>
      </w:r>
      <w:r w:rsidR="001F3838" w:rsidRPr="00365BA9">
        <w:rPr>
          <w:rFonts w:ascii="Trebuchet MS" w:hAnsi="Trebuchet MS"/>
          <w:color w:val="002060"/>
        </w:rPr>
        <w:t>exploatare</w:t>
      </w:r>
      <w:r w:rsidR="00461B19" w:rsidRPr="00365BA9">
        <w:rPr>
          <w:rFonts w:ascii="Trebuchet MS" w:hAnsi="Trebuchet MS"/>
          <w:color w:val="002060"/>
        </w:rPr>
        <w:t xml:space="preserve"> a flotei de echipamente c</w:t>
      </w:r>
      <w:r w:rsidR="0045258B" w:rsidRPr="00365BA9">
        <w:rPr>
          <w:rFonts w:ascii="Trebuchet MS" w:hAnsi="Trebuchet MS"/>
          <w:color w:val="002060"/>
        </w:rPr>
        <w:t>â</w:t>
      </w:r>
      <w:r w:rsidR="00461B19" w:rsidRPr="00365BA9">
        <w:rPr>
          <w:rFonts w:ascii="Trebuchet MS" w:hAnsi="Trebuchet MS"/>
          <w:color w:val="002060"/>
        </w:rPr>
        <w:t>t</w:t>
      </w:r>
      <w:r w:rsidR="00124DA3" w:rsidRPr="00365BA9">
        <w:rPr>
          <w:rFonts w:ascii="Trebuchet MS" w:hAnsi="Trebuchet MS"/>
          <w:color w:val="002060"/>
        </w:rPr>
        <w:t xml:space="preserve"> și </w:t>
      </w:r>
      <w:r w:rsidR="00461B19" w:rsidRPr="00365BA9">
        <w:rPr>
          <w:rFonts w:ascii="Trebuchet MS" w:hAnsi="Trebuchet MS"/>
          <w:color w:val="002060"/>
        </w:rPr>
        <w:t xml:space="preserve">al celor generate de utilizarea </w:t>
      </w:r>
      <w:r w:rsidR="001B29EC" w:rsidRPr="00365BA9">
        <w:rPr>
          <w:rFonts w:ascii="Trebuchet MS" w:hAnsi="Trebuchet MS"/>
          <w:color w:val="002060"/>
        </w:rPr>
        <w:t>echipamentelor</w:t>
      </w:r>
      <w:r w:rsidR="00124DA3" w:rsidRPr="00365BA9">
        <w:rPr>
          <w:rFonts w:ascii="Trebuchet MS" w:hAnsi="Trebuchet MS"/>
          <w:color w:val="002060"/>
        </w:rPr>
        <w:t xml:space="preserve"> în </w:t>
      </w:r>
      <w:r w:rsidR="00461B19" w:rsidRPr="00365BA9">
        <w:rPr>
          <w:rFonts w:ascii="Trebuchet MS" w:hAnsi="Trebuchet MS"/>
          <w:color w:val="002060"/>
        </w:rPr>
        <w:t>mediul de lucru (costul eficien</w:t>
      </w:r>
      <w:r w:rsidR="0045258B" w:rsidRPr="00365BA9">
        <w:rPr>
          <w:rFonts w:ascii="Trebuchet MS" w:hAnsi="Trebuchet MS"/>
          <w:color w:val="002060"/>
        </w:rPr>
        <w:t>ț</w:t>
      </w:r>
      <w:r w:rsidR="00461B19" w:rsidRPr="00365BA9">
        <w:rPr>
          <w:rFonts w:ascii="Trebuchet MS" w:hAnsi="Trebuchet MS"/>
          <w:color w:val="002060"/>
        </w:rPr>
        <w:t>ei utilizatorului).</w:t>
      </w:r>
    </w:p>
    <w:p w14:paraId="0E238FA4" w14:textId="77777777" w:rsidR="00CC7F14" w:rsidRPr="00365BA9" w:rsidRDefault="00CC7F14" w:rsidP="003030FD">
      <w:pPr>
        <w:spacing w:line="276" w:lineRule="auto"/>
        <w:rPr>
          <w:rFonts w:ascii="Trebuchet MS" w:hAnsi="Trebuchet MS"/>
          <w:color w:val="002060"/>
        </w:rPr>
      </w:pPr>
    </w:p>
    <w:p w14:paraId="3EEDBA3C" w14:textId="32C0FEBA" w:rsidR="00D7090A" w:rsidRPr="00365BA9" w:rsidRDefault="00B72902" w:rsidP="003030FD">
      <w:pPr>
        <w:pStyle w:val="Heading2"/>
        <w:spacing w:line="276" w:lineRule="auto"/>
        <w:rPr>
          <w:rFonts w:ascii="Trebuchet MS" w:hAnsi="Trebuchet MS"/>
          <w:color w:val="002060"/>
        </w:rPr>
      </w:pPr>
      <w:bookmarkStart w:id="31" w:name="_Toc478634969"/>
      <w:bookmarkStart w:id="32" w:name="_Toc128637377"/>
      <w:r w:rsidRPr="00365BA9">
        <w:rPr>
          <w:rFonts w:ascii="Trebuchet MS" w:hAnsi="Trebuchet MS"/>
          <w:color w:val="002060"/>
        </w:rPr>
        <w:t>Obiectivul specific la care contribuie furnizarea produselor</w:t>
      </w:r>
      <w:bookmarkEnd w:id="31"/>
      <w:bookmarkEnd w:id="32"/>
    </w:p>
    <w:p w14:paraId="55899ED1" w14:textId="7C8329EA" w:rsidR="00953421" w:rsidRPr="00365BA9" w:rsidRDefault="00F0443F" w:rsidP="00953421">
      <w:pPr>
        <w:spacing w:line="276" w:lineRule="auto"/>
        <w:ind w:firstLine="567"/>
        <w:rPr>
          <w:rFonts w:ascii="Trebuchet MS" w:hAnsi="Trebuchet MS"/>
          <w:color w:val="002060"/>
        </w:rPr>
      </w:pPr>
      <w:r w:rsidRPr="00365BA9">
        <w:rPr>
          <w:rFonts w:ascii="Trebuchet MS" w:hAnsi="Trebuchet MS"/>
          <w:color w:val="002060"/>
        </w:rPr>
        <w:t>Obiectivul specific presupune utilizarea de echipamente multifuncționale cu funcții de imprimare, scanare și fax bazate pe tehnologie laser, care reprezintă soluția cea mai ieftină, rapidă și fiabilă în desfășurarea activități specifice din MF</w:t>
      </w:r>
      <w:r w:rsidR="00275AEF" w:rsidRPr="00365BA9">
        <w:rPr>
          <w:rFonts w:ascii="Trebuchet MS" w:hAnsi="Trebuchet MS"/>
          <w:color w:val="002060"/>
        </w:rPr>
        <w:t xml:space="preserve"> </w:t>
      </w:r>
      <w:r w:rsidR="00A66A87" w:rsidRPr="00365BA9">
        <w:rPr>
          <w:rFonts w:ascii="Trebuchet MS" w:hAnsi="Trebuchet MS"/>
          <w:color w:val="002060"/>
        </w:rPr>
        <w:t>și instituțiile din subordine.</w:t>
      </w:r>
    </w:p>
    <w:p w14:paraId="076D39CD" w14:textId="7ACC8AB0" w:rsidR="00A67DEF" w:rsidRPr="00365BA9" w:rsidRDefault="00A67DEF" w:rsidP="00953421">
      <w:pPr>
        <w:spacing w:line="276" w:lineRule="auto"/>
        <w:ind w:firstLine="567"/>
        <w:rPr>
          <w:rFonts w:ascii="Trebuchet MS" w:hAnsi="Trebuchet MS"/>
          <w:color w:val="002060"/>
        </w:rPr>
      </w:pPr>
    </w:p>
    <w:p w14:paraId="13F186A3" w14:textId="33C6E911" w:rsidR="007B0309" w:rsidRPr="00365BA9" w:rsidRDefault="007B0309" w:rsidP="00953421">
      <w:pPr>
        <w:spacing w:line="276" w:lineRule="auto"/>
        <w:ind w:firstLine="567"/>
        <w:rPr>
          <w:rFonts w:ascii="Trebuchet MS" w:hAnsi="Trebuchet MS"/>
          <w:color w:val="002060"/>
        </w:rPr>
      </w:pPr>
    </w:p>
    <w:p w14:paraId="70E80072" w14:textId="469745F5" w:rsidR="007B0309" w:rsidRPr="00365BA9" w:rsidRDefault="007B0309" w:rsidP="00953421">
      <w:pPr>
        <w:spacing w:line="276" w:lineRule="auto"/>
        <w:ind w:firstLine="567"/>
        <w:rPr>
          <w:rFonts w:ascii="Trebuchet MS" w:hAnsi="Trebuchet MS"/>
          <w:color w:val="002060"/>
        </w:rPr>
      </w:pPr>
    </w:p>
    <w:p w14:paraId="3463B3D4" w14:textId="4F23558F" w:rsidR="007B0309" w:rsidRPr="00365BA9" w:rsidRDefault="007B0309" w:rsidP="00953421">
      <w:pPr>
        <w:spacing w:line="276" w:lineRule="auto"/>
        <w:ind w:firstLine="567"/>
        <w:rPr>
          <w:rFonts w:ascii="Trebuchet MS" w:hAnsi="Trebuchet MS"/>
          <w:color w:val="002060"/>
        </w:rPr>
      </w:pPr>
    </w:p>
    <w:p w14:paraId="19962079" w14:textId="4E61110A" w:rsidR="007B0309" w:rsidRPr="00365BA9" w:rsidRDefault="007B0309" w:rsidP="00953421">
      <w:pPr>
        <w:spacing w:line="276" w:lineRule="auto"/>
        <w:ind w:firstLine="567"/>
        <w:rPr>
          <w:rFonts w:ascii="Trebuchet MS" w:hAnsi="Trebuchet MS"/>
          <w:color w:val="002060"/>
        </w:rPr>
      </w:pPr>
    </w:p>
    <w:p w14:paraId="7CD77FA6" w14:textId="7D0EC174" w:rsidR="007B0309" w:rsidRPr="00365BA9" w:rsidRDefault="007B0309" w:rsidP="00953421">
      <w:pPr>
        <w:spacing w:line="276" w:lineRule="auto"/>
        <w:ind w:firstLine="567"/>
        <w:rPr>
          <w:rFonts w:ascii="Trebuchet MS" w:hAnsi="Trebuchet MS"/>
          <w:color w:val="002060"/>
        </w:rPr>
      </w:pPr>
    </w:p>
    <w:p w14:paraId="3A2081BE" w14:textId="49A4E8B3" w:rsidR="007B0309" w:rsidRPr="00365BA9" w:rsidRDefault="007B0309" w:rsidP="00953421">
      <w:pPr>
        <w:spacing w:line="276" w:lineRule="auto"/>
        <w:ind w:firstLine="567"/>
        <w:rPr>
          <w:rFonts w:ascii="Trebuchet MS" w:hAnsi="Trebuchet MS"/>
          <w:color w:val="002060"/>
        </w:rPr>
      </w:pPr>
    </w:p>
    <w:p w14:paraId="567FE9A0" w14:textId="4A3D7585" w:rsidR="007B0309" w:rsidRPr="00365BA9" w:rsidRDefault="007B0309" w:rsidP="00953421">
      <w:pPr>
        <w:spacing w:line="276" w:lineRule="auto"/>
        <w:ind w:firstLine="567"/>
        <w:rPr>
          <w:rFonts w:ascii="Trebuchet MS" w:hAnsi="Trebuchet MS"/>
          <w:color w:val="002060"/>
        </w:rPr>
      </w:pPr>
    </w:p>
    <w:p w14:paraId="32D25897" w14:textId="70D07326" w:rsidR="007B0309" w:rsidRPr="00365BA9" w:rsidRDefault="007B0309" w:rsidP="00953421">
      <w:pPr>
        <w:spacing w:line="276" w:lineRule="auto"/>
        <w:ind w:firstLine="567"/>
        <w:rPr>
          <w:rFonts w:ascii="Trebuchet MS" w:hAnsi="Trebuchet MS"/>
          <w:color w:val="002060"/>
        </w:rPr>
      </w:pPr>
    </w:p>
    <w:p w14:paraId="07DE6E5F" w14:textId="3AA715BD" w:rsidR="007B0309" w:rsidRPr="00365BA9" w:rsidRDefault="007B0309" w:rsidP="00953421">
      <w:pPr>
        <w:spacing w:line="276" w:lineRule="auto"/>
        <w:ind w:firstLine="567"/>
        <w:rPr>
          <w:rFonts w:ascii="Trebuchet MS" w:hAnsi="Trebuchet MS"/>
          <w:color w:val="002060"/>
        </w:rPr>
      </w:pPr>
    </w:p>
    <w:p w14:paraId="36F9C123" w14:textId="77777777" w:rsidR="007B0309" w:rsidRPr="00365BA9" w:rsidRDefault="007B0309" w:rsidP="00953421">
      <w:pPr>
        <w:spacing w:line="276" w:lineRule="auto"/>
        <w:ind w:firstLine="567"/>
        <w:rPr>
          <w:rFonts w:ascii="Trebuchet MS" w:hAnsi="Trebuchet MS"/>
          <w:color w:val="002060"/>
        </w:rPr>
      </w:pPr>
    </w:p>
    <w:p w14:paraId="739AF192" w14:textId="11CE5E56" w:rsidR="00D7090A" w:rsidRPr="00365BA9" w:rsidRDefault="00B72902" w:rsidP="003030FD">
      <w:pPr>
        <w:pStyle w:val="Heading2"/>
        <w:spacing w:line="276" w:lineRule="auto"/>
        <w:rPr>
          <w:rFonts w:ascii="Trebuchet MS" w:hAnsi="Trebuchet MS"/>
          <w:color w:val="002060"/>
        </w:rPr>
      </w:pPr>
      <w:bookmarkStart w:id="33" w:name="_Toc478634970"/>
      <w:bookmarkStart w:id="34" w:name="_Toc128637378"/>
      <w:r w:rsidRPr="00365BA9">
        <w:rPr>
          <w:rFonts w:ascii="Trebuchet MS" w:hAnsi="Trebuchet MS"/>
          <w:color w:val="002060"/>
        </w:rPr>
        <w:lastRenderedPageBreak/>
        <w:t>Produsele solicitate și operațiunile cu titlu accesoriu necesar a fi realizate</w:t>
      </w:r>
      <w:bookmarkEnd w:id="33"/>
      <w:bookmarkEnd w:id="34"/>
    </w:p>
    <w:p w14:paraId="4D5B666C" w14:textId="41D2F9DD" w:rsidR="008207F5" w:rsidRPr="00365BA9" w:rsidRDefault="00B72902" w:rsidP="003030FD">
      <w:pPr>
        <w:pStyle w:val="Heading3"/>
        <w:spacing w:line="276" w:lineRule="auto"/>
        <w:rPr>
          <w:rFonts w:ascii="Trebuchet MS" w:hAnsi="Trebuchet MS"/>
          <w:color w:val="002060"/>
        </w:rPr>
      </w:pPr>
      <w:bookmarkStart w:id="35" w:name="_Toc478634971"/>
      <w:bookmarkStart w:id="36" w:name="_Toc128637379"/>
      <w:r w:rsidRPr="00365BA9">
        <w:rPr>
          <w:rFonts w:ascii="Trebuchet MS" w:hAnsi="Trebuchet MS"/>
          <w:color w:val="002060"/>
        </w:rPr>
        <w:t>Produse solicitate</w:t>
      </w:r>
      <w:bookmarkEnd w:id="35"/>
      <w:bookmarkEnd w:id="36"/>
      <w:r w:rsidRPr="00365BA9">
        <w:rPr>
          <w:rFonts w:ascii="Trebuchet MS" w:hAnsi="Trebuchet MS"/>
          <w:color w:val="002060"/>
        </w:rPr>
        <w:t xml:space="preserve"> </w:t>
      </w:r>
    </w:p>
    <w:p w14:paraId="7F6BA825" w14:textId="38A014F1" w:rsidR="00A67DEF" w:rsidRPr="00365BA9" w:rsidRDefault="007B0309" w:rsidP="00A67DEF">
      <w:pPr>
        <w:pStyle w:val="Heading4"/>
        <w:rPr>
          <w:rFonts w:ascii="Trebuchet MS" w:hAnsi="Trebuchet MS"/>
          <w:b/>
          <w:color w:val="002060"/>
        </w:rPr>
      </w:pPr>
      <w:r w:rsidRPr="00365BA9">
        <w:rPr>
          <w:rFonts w:ascii="Trebuchet MS" w:hAnsi="Trebuchet MS"/>
          <w:b/>
          <w:color w:val="002060"/>
        </w:rPr>
        <w:t xml:space="preserve"> </w:t>
      </w:r>
      <w:r w:rsidR="00A67DEF" w:rsidRPr="00365BA9">
        <w:rPr>
          <w:rFonts w:ascii="Trebuchet MS" w:hAnsi="Trebuchet MS"/>
          <w:b/>
          <w:color w:val="002060"/>
        </w:rPr>
        <w:t xml:space="preserve">Echipamente </w:t>
      </w:r>
      <w:r w:rsidRPr="00365BA9">
        <w:rPr>
          <w:rFonts w:ascii="Trebuchet MS" w:hAnsi="Trebuchet MS"/>
          <w:b/>
          <w:color w:val="002060"/>
        </w:rPr>
        <w:t>multifuncționale</w:t>
      </w:r>
    </w:p>
    <w:p w14:paraId="7B806265" w14:textId="598AF69E" w:rsidR="00AA26C5" w:rsidRPr="00365BA9" w:rsidRDefault="00CC4477" w:rsidP="00AA26C5">
      <w:pPr>
        <w:rPr>
          <w:rFonts w:ascii="Trebuchet MS" w:hAnsi="Trebuchet MS"/>
          <w:color w:val="002060"/>
        </w:rPr>
      </w:pPr>
      <w:r w:rsidRPr="00365BA9">
        <w:rPr>
          <w:rFonts w:ascii="Trebuchet MS" w:hAnsi="Trebuchet MS"/>
          <w:color w:val="002060"/>
        </w:rPr>
        <w:t xml:space="preserve">Acord-cadru cu contracte subsecvente – se derulează pe durata a </w:t>
      </w:r>
      <w:r w:rsidR="00A17C29" w:rsidRPr="00365BA9">
        <w:rPr>
          <w:rFonts w:ascii="Trebuchet MS" w:hAnsi="Trebuchet MS"/>
          <w:color w:val="002060"/>
        </w:rPr>
        <w:t>24 luni</w:t>
      </w:r>
      <w:r w:rsidRPr="00365BA9">
        <w:rPr>
          <w:rFonts w:ascii="Trebuchet MS" w:hAnsi="Trebuchet MS"/>
          <w:color w:val="002060"/>
        </w:rPr>
        <w:t xml:space="preserve"> de la semnare.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768"/>
        <w:gridCol w:w="811"/>
        <w:gridCol w:w="895"/>
        <w:gridCol w:w="1246"/>
        <w:gridCol w:w="1383"/>
        <w:gridCol w:w="1224"/>
        <w:gridCol w:w="1234"/>
        <w:gridCol w:w="959"/>
      </w:tblGrid>
      <w:tr w:rsidR="00365BA9" w:rsidRPr="00365BA9" w14:paraId="26BB2C83" w14:textId="77777777" w:rsidTr="00C41C82">
        <w:trPr>
          <w:trHeight w:val="645"/>
        </w:trPr>
        <w:tc>
          <w:tcPr>
            <w:tcW w:w="327" w:type="pct"/>
            <w:vMerge w:val="restart"/>
            <w:shd w:val="clear" w:color="auto" w:fill="auto"/>
            <w:noWrap/>
            <w:vAlign w:val="center"/>
            <w:hideMark/>
          </w:tcPr>
          <w:p w14:paraId="78337A3F" w14:textId="4EEBFEAD" w:rsidR="006A1E20" w:rsidRPr="00365BA9" w:rsidRDefault="00A66A87" w:rsidP="006A1E20">
            <w:pPr>
              <w:suppressAutoHyphens w:val="0"/>
              <w:autoSpaceDN/>
              <w:ind w:firstLine="0"/>
              <w:jc w:val="center"/>
              <w:textAlignment w:val="auto"/>
              <w:rPr>
                <w:rFonts w:ascii="Calibri" w:eastAsia="Times New Roman" w:hAnsi="Calibri" w:cs="Calibri"/>
                <w:b/>
                <w:bCs/>
                <w:color w:val="002060"/>
                <w:sz w:val="22"/>
                <w:szCs w:val="22"/>
                <w:lang w:val="en-US"/>
              </w:rPr>
            </w:pPr>
            <w:r w:rsidRPr="00365BA9">
              <w:rPr>
                <w:rFonts w:ascii="Calibri" w:eastAsia="Times New Roman" w:hAnsi="Calibri" w:cs="Calibri"/>
                <w:b/>
                <w:bCs/>
                <w:color w:val="002060"/>
                <w:sz w:val="22"/>
                <w:szCs w:val="22"/>
              </w:rPr>
              <w:t>Nr. crt.</w:t>
            </w:r>
          </w:p>
        </w:tc>
        <w:tc>
          <w:tcPr>
            <w:tcW w:w="941" w:type="pct"/>
            <w:gridSpan w:val="2"/>
            <w:shd w:val="clear" w:color="auto" w:fill="auto"/>
            <w:vAlign w:val="center"/>
            <w:hideMark/>
          </w:tcPr>
          <w:p w14:paraId="69E5AACF" w14:textId="77777777" w:rsidR="006A1E20" w:rsidRPr="00365BA9" w:rsidRDefault="006A1E20" w:rsidP="006A1E20">
            <w:pPr>
              <w:suppressAutoHyphens w:val="0"/>
              <w:autoSpaceDN/>
              <w:ind w:firstLine="0"/>
              <w:jc w:val="center"/>
              <w:textAlignment w:val="auto"/>
              <w:rPr>
                <w:rFonts w:eastAsia="Times New Roman"/>
                <w:b/>
                <w:bCs/>
                <w:color w:val="002060"/>
                <w:sz w:val="20"/>
                <w:szCs w:val="20"/>
                <w:lang w:val="en-US"/>
              </w:rPr>
            </w:pPr>
            <w:r w:rsidRPr="00365BA9">
              <w:rPr>
                <w:rFonts w:eastAsia="Times New Roman"/>
                <w:b/>
                <w:bCs/>
                <w:color w:val="002060"/>
                <w:sz w:val="20"/>
                <w:szCs w:val="20"/>
              </w:rPr>
              <w:t>Cantitate</w:t>
            </w:r>
          </w:p>
        </w:tc>
        <w:tc>
          <w:tcPr>
            <w:tcW w:w="529" w:type="pct"/>
            <w:vMerge w:val="restart"/>
            <w:shd w:val="clear" w:color="auto" w:fill="auto"/>
            <w:vAlign w:val="center"/>
            <w:hideMark/>
          </w:tcPr>
          <w:p w14:paraId="2AD6C501" w14:textId="77777777" w:rsidR="006A1E20" w:rsidRPr="00365BA9" w:rsidRDefault="006A1E20" w:rsidP="006A1E20">
            <w:pPr>
              <w:suppressAutoHyphens w:val="0"/>
              <w:autoSpaceDN/>
              <w:ind w:firstLine="0"/>
              <w:jc w:val="center"/>
              <w:textAlignment w:val="auto"/>
              <w:rPr>
                <w:rFonts w:eastAsia="Times New Roman"/>
                <w:b/>
                <w:bCs/>
                <w:color w:val="002060"/>
                <w:sz w:val="20"/>
                <w:szCs w:val="20"/>
                <w:lang w:val="en-US"/>
              </w:rPr>
            </w:pPr>
            <w:r w:rsidRPr="00365BA9">
              <w:rPr>
                <w:rFonts w:eastAsia="Times New Roman"/>
                <w:b/>
                <w:bCs/>
                <w:color w:val="002060"/>
                <w:sz w:val="20"/>
                <w:szCs w:val="20"/>
              </w:rPr>
              <w:t>Unitate de măsură</w:t>
            </w:r>
          </w:p>
        </w:tc>
        <w:tc>
          <w:tcPr>
            <w:tcW w:w="653" w:type="pct"/>
            <w:vMerge w:val="restart"/>
            <w:shd w:val="clear" w:color="auto" w:fill="auto"/>
            <w:vAlign w:val="center"/>
            <w:hideMark/>
          </w:tcPr>
          <w:p w14:paraId="0C50903B" w14:textId="77777777" w:rsidR="006A1E20" w:rsidRPr="00365BA9" w:rsidRDefault="006A1E20" w:rsidP="006A1E20">
            <w:pPr>
              <w:suppressAutoHyphens w:val="0"/>
              <w:autoSpaceDN/>
              <w:ind w:firstLine="0"/>
              <w:jc w:val="center"/>
              <w:textAlignment w:val="auto"/>
              <w:rPr>
                <w:rFonts w:eastAsia="Times New Roman"/>
                <w:b/>
                <w:bCs/>
                <w:color w:val="002060"/>
                <w:sz w:val="20"/>
                <w:szCs w:val="20"/>
                <w:lang w:val="en-US"/>
              </w:rPr>
            </w:pPr>
            <w:r w:rsidRPr="00365BA9">
              <w:rPr>
                <w:rFonts w:eastAsia="Times New Roman"/>
                <w:b/>
                <w:bCs/>
                <w:color w:val="002060"/>
                <w:sz w:val="20"/>
                <w:szCs w:val="20"/>
              </w:rPr>
              <w:t>Loc de livrare*</w:t>
            </w:r>
          </w:p>
        </w:tc>
        <w:tc>
          <w:tcPr>
            <w:tcW w:w="876" w:type="pct"/>
            <w:vMerge w:val="restart"/>
            <w:shd w:val="clear" w:color="auto" w:fill="auto"/>
            <w:vAlign w:val="center"/>
            <w:hideMark/>
          </w:tcPr>
          <w:p w14:paraId="09B9EB3F" w14:textId="77777777" w:rsidR="006A1E20" w:rsidRPr="00365BA9" w:rsidRDefault="006A1E20" w:rsidP="006A1E20">
            <w:pPr>
              <w:suppressAutoHyphens w:val="0"/>
              <w:autoSpaceDN/>
              <w:ind w:firstLine="0"/>
              <w:jc w:val="center"/>
              <w:textAlignment w:val="auto"/>
              <w:rPr>
                <w:rFonts w:eastAsia="Times New Roman"/>
                <w:b/>
                <w:bCs/>
                <w:color w:val="002060"/>
                <w:sz w:val="20"/>
                <w:szCs w:val="20"/>
                <w:lang w:val="en-US"/>
              </w:rPr>
            </w:pPr>
            <w:r w:rsidRPr="00365BA9">
              <w:rPr>
                <w:rFonts w:eastAsia="Times New Roman"/>
                <w:b/>
                <w:bCs/>
                <w:color w:val="002060"/>
                <w:sz w:val="20"/>
                <w:szCs w:val="20"/>
              </w:rPr>
              <w:t>Data de livrare solicitată</w:t>
            </w:r>
            <w:r w:rsidRPr="00365BA9">
              <w:rPr>
                <w:rFonts w:eastAsia="Times New Roman"/>
                <w:b/>
                <w:bCs/>
                <w:color w:val="002060"/>
                <w:sz w:val="20"/>
                <w:szCs w:val="20"/>
                <w:vertAlign w:val="superscript"/>
              </w:rPr>
              <w:t>**</w:t>
            </w:r>
          </w:p>
        </w:tc>
        <w:tc>
          <w:tcPr>
            <w:tcW w:w="689" w:type="pct"/>
            <w:vMerge w:val="restart"/>
            <w:shd w:val="clear" w:color="auto" w:fill="auto"/>
            <w:vAlign w:val="center"/>
            <w:hideMark/>
          </w:tcPr>
          <w:p w14:paraId="3C829220" w14:textId="77777777" w:rsidR="006A1E20" w:rsidRPr="00365BA9" w:rsidRDefault="006A1E20" w:rsidP="006A1E20">
            <w:pPr>
              <w:suppressAutoHyphens w:val="0"/>
              <w:autoSpaceDN/>
              <w:ind w:firstLine="0"/>
              <w:jc w:val="center"/>
              <w:textAlignment w:val="auto"/>
              <w:rPr>
                <w:rFonts w:eastAsia="Times New Roman"/>
                <w:b/>
                <w:bCs/>
                <w:color w:val="002060"/>
                <w:sz w:val="20"/>
                <w:szCs w:val="20"/>
                <w:lang w:val="en-US"/>
              </w:rPr>
            </w:pPr>
            <w:r w:rsidRPr="00365BA9">
              <w:rPr>
                <w:rFonts w:eastAsia="Times New Roman"/>
                <w:b/>
                <w:bCs/>
                <w:color w:val="002060"/>
                <w:sz w:val="20"/>
                <w:szCs w:val="20"/>
              </w:rPr>
              <w:t>Specificații tehnice</w:t>
            </w:r>
          </w:p>
        </w:tc>
        <w:tc>
          <w:tcPr>
            <w:tcW w:w="477" w:type="pct"/>
            <w:vMerge w:val="restart"/>
            <w:shd w:val="clear" w:color="auto" w:fill="auto"/>
            <w:vAlign w:val="center"/>
            <w:hideMark/>
          </w:tcPr>
          <w:p w14:paraId="782C9EFA" w14:textId="77777777" w:rsidR="006A1E20" w:rsidRPr="00365BA9" w:rsidRDefault="006A1E20" w:rsidP="006A1E20">
            <w:pPr>
              <w:suppressAutoHyphens w:val="0"/>
              <w:autoSpaceDN/>
              <w:ind w:firstLine="0"/>
              <w:jc w:val="center"/>
              <w:textAlignment w:val="auto"/>
              <w:rPr>
                <w:rFonts w:eastAsia="Times New Roman"/>
                <w:b/>
                <w:bCs/>
                <w:color w:val="002060"/>
                <w:sz w:val="20"/>
                <w:szCs w:val="20"/>
                <w:lang w:val="en-US"/>
              </w:rPr>
            </w:pPr>
            <w:r w:rsidRPr="00365BA9">
              <w:rPr>
                <w:rFonts w:eastAsia="Times New Roman"/>
                <w:b/>
                <w:bCs/>
                <w:color w:val="002060"/>
                <w:sz w:val="20"/>
                <w:szCs w:val="20"/>
              </w:rPr>
              <w:t>Cerințe funcționale extinse</w:t>
            </w:r>
          </w:p>
        </w:tc>
        <w:tc>
          <w:tcPr>
            <w:tcW w:w="509" w:type="pct"/>
            <w:vMerge w:val="restart"/>
            <w:shd w:val="clear" w:color="auto" w:fill="auto"/>
            <w:vAlign w:val="center"/>
            <w:hideMark/>
          </w:tcPr>
          <w:p w14:paraId="62DBD65A" w14:textId="77777777" w:rsidR="006A1E20" w:rsidRPr="00365BA9" w:rsidRDefault="006A1E20" w:rsidP="006A1E20">
            <w:pPr>
              <w:suppressAutoHyphens w:val="0"/>
              <w:autoSpaceDN/>
              <w:ind w:firstLine="0"/>
              <w:jc w:val="center"/>
              <w:textAlignment w:val="auto"/>
              <w:rPr>
                <w:rFonts w:eastAsia="Times New Roman"/>
                <w:b/>
                <w:bCs/>
                <w:color w:val="002060"/>
                <w:sz w:val="20"/>
                <w:szCs w:val="20"/>
                <w:lang w:val="en-US"/>
              </w:rPr>
            </w:pPr>
            <w:r w:rsidRPr="00365BA9">
              <w:rPr>
                <w:rFonts w:eastAsia="Times New Roman"/>
                <w:b/>
                <w:bCs/>
                <w:color w:val="002060"/>
                <w:sz w:val="20"/>
                <w:szCs w:val="20"/>
              </w:rPr>
              <w:t>Durata minimă garanție</w:t>
            </w:r>
          </w:p>
        </w:tc>
      </w:tr>
      <w:tr w:rsidR="00365BA9" w:rsidRPr="00365BA9" w14:paraId="46148849" w14:textId="77777777" w:rsidTr="00C41C82">
        <w:trPr>
          <w:trHeight w:val="525"/>
        </w:trPr>
        <w:tc>
          <w:tcPr>
            <w:tcW w:w="327" w:type="pct"/>
            <w:vMerge/>
            <w:vAlign w:val="center"/>
            <w:hideMark/>
          </w:tcPr>
          <w:p w14:paraId="75A7740E" w14:textId="77777777" w:rsidR="006A1E20" w:rsidRPr="00365BA9" w:rsidRDefault="006A1E20" w:rsidP="006A1E20">
            <w:pPr>
              <w:suppressAutoHyphens w:val="0"/>
              <w:autoSpaceDN/>
              <w:ind w:firstLine="0"/>
              <w:jc w:val="left"/>
              <w:textAlignment w:val="auto"/>
              <w:rPr>
                <w:rFonts w:ascii="Calibri" w:eastAsia="Times New Roman" w:hAnsi="Calibri" w:cs="Calibri"/>
                <w:color w:val="002060"/>
                <w:sz w:val="22"/>
                <w:szCs w:val="22"/>
                <w:lang w:val="en-US"/>
              </w:rPr>
            </w:pPr>
          </w:p>
        </w:tc>
        <w:tc>
          <w:tcPr>
            <w:tcW w:w="457" w:type="pct"/>
            <w:shd w:val="clear" w:color="auto" w:fill="auto"/>
            <w:vAlign w:val="center"/>
            <w:hideMark/>
          </w:tcPr>
          <w:p w14:paraId="341C2E74" w14:textId="77777777" w:rsidR="006A1E20" w:rsidRPr="00365BA9" w:rsidRDefault="006A1E20" w:rsidP="006A1E20">
            <w:pPr>
              <w:suppressAutoHyphens w:val="0"/>
              <w:autoSpaceDN/>
              <w:ind w:firstLine="0"/>
              <w:jc w:val="center"/>
              <w:textAlignment w:val="auto"/>
              <w:rPr>
                <w:rFonts w:eastAsia="Times New Roman"/>
                <w:b/>
                <w:bCs/>
                <w:color w:val="002060"/>
                <w:sz w:val="20"/>
                <w:szCs w:val="20"/>
                <w:lang w:val="en-US"/>
              </w:rPr>
            </w:pPr>
            <w:r w:rsidRPr="00365BA9">
              <w:rPr>
                <w:rFonts w:eastAsia="Times New Roman"/>
                <w:b/>
                <w:bCs/>
                <w:color w:val="002060"/>
                <w:sz w:val="20"/>
                <w:szCs w:val="20"/>
                <w:lang w:val="en-US"/>
              </w:rPr>
              <w:t>Minim</w:t>
            </w:r>
          </w:p>
        </w:tc>
        <w:tc>
          <w:tcPr>
            <w:tcW w:w="483" w:type="pct"/>
            <w:shd w:val="clear" w:color="auto" w:fill="auto"/>
            <w:vAlign w:val="center"/>
            <w:hideMark/>
          </w:tcPr>
          <w:p w14:paraId="382EEB3D" w14:textId="77777777" w:rsidR="006A1E20" w:rsidRPr="00365BA9" w:rsidRDefault="006A1E20" w:rsidP="006A1E20">
            <w:pPr>
              <w:suppressAutoHyphens w:val="0"/>
              <w:autoSpaceDN/>
              <w:ind w:firstLine="0"/>
              <w:jc w:val="center"/>
              <w:textAlignment w:val="auto"/>
              <w:rPr>
                <w:rFonts w:eastAsia="Times New Roman"/>
                <w:b/>
                <w:bCs/>
                <w:color w:val="002060"/>
                <w:sz w:val="20"/>
                <w:szCs w:val="20"/>
                <w:lang w:val="en-US"/>
              </w:rPr>
            </w:pPr>
            <w:r w:rsidRPr="00365BA9">
              <w:rPr>
                <w:rFonts w:eastAsia="Times New Roman"/>
                <w:b/>
                <w:bCs/>
                <w:color w:val="002060"/>
                <w:sz w:val="20"/>
                <w:szCs w:val="20"/>
                <w:lang w:val="en-US"/>
              </w:rPr>
              <w:t>Maxim</w:t>
            </w:r>
          </w:p>
        </w:tc>
        <w:tc>
          <w:tcPr>
            <w:tcW w:w="529" w:type="pct"/>
            <w:vMerge/>
            <w:vAlign w:val="center"/>
            <w:hideMark/>
          </w:tcPr>
          <w:p w14:paraId="7B03477E" w14:textId="77777777" w:rsidR="006A1E20" w:rsidRPr="00365BA9" w:rsidRDefault="006A1E20" w:rsidP="006A1E20">
            <w:pPr>
              <w:suppressAutoHyphens w:val="0"/>
              <w:autoSpaceDN/>
              <w:ind w:firstLine="0"/>
              <w:jc w:val="left"/>
              <w:textAlignment w:val="auto"/>
              <w:rPr>
                <w:rFonts w:eastAsia="Times New Roman"/>
                <w:color w:val="002060"/>
                <w:sz w:val="20"/>
                <w:szCs w:val="20"/>
                <w:lang w:val="en-US"/>
              </w:rPr>
            </w:pPr>
          </w:p>
        </w:tc>
        <w:tc>
          <w:tcPr>
            <w:tcW w:w="653" w:type="pct"/>
            <w:vMerge/>
            <w:vAlign w:val="center"/>
            <w:hideMark/>
          </w:tcPr>
          <w:p w14:paraId="47DA9FCA" w14:textId="77777777" w:rsidR="006A1E20" w:rsidRPr="00365BA9" w:rsidRDefault="006A1E20" w:rsidP="006A1E20">
            <w:pPr>
              <w:suppressAutoHyphens w:val="0"/>
              <w:autoSpaceDN/>
              <w:ind w:firstLine="0"/>
              <w:jc w:val="left"/>
              <w:textAlignment w:val="auto"/>
              <w:rPr>
                <w:rFonts w:eastAsia="Times New Roman"/>
                <w:color w:val="002060"/>
                <w:sz w:val="20"/>
                <w:szCs w:val="20"/>
                <w:lang w:val="en-US"/>
              </w:rPr>
            </w:pPr>
          </w:p>
        </w:tc>
        <w:tc>
          <w:tcPr>
            <w:tcW w:w="876" w:type="pct"/>
            <w:vMerge/>
            <w:vAlign w:val="center"/>
            <w:hideMark/>
          </w:tcPr>
          <w:p w14:paraId="2930DB55" w14:textId="77777777" w:rsidR="006A1E20" w:rsidRPr="00365BA9" w:rsidRDefault="006A1E20" w:rsidP="006A1E20">
            <w:pPr>
              <w:suppressAutoHyphens w:val="0"/>
              <w:autoSpaceDN/>
              <w:ind w:firstLine="0"/>
              <w:jc w:val="left"/>
              <w:textAlignment w:val="auto"/>
              <w:rPr>
                <w:rFonts w:eastAsia="Times New Roman"/>
                <w:color w:val="002060"/>
                <w:sz w:val="20"/>
                <w:szCs w:val="20"/>
                <w:lang w:val="en-US"/>
              </w:rPr>
            </w:pPr>
          </w:p>
        </w:tc>
        <w:tc>
          <w:tcPr>
            <w:tcW w:w="689" w:type="pct"/>
            <w:vMerge/>
            <w:vAlign w:val="center"/>
            <w:hideMark/>
          </w:tcPr>
          <w:p w14:paraId="525B0247" w14:textId="77777777" w:rsidR="006A1E20" w:rsidRPr="00365BA9" w:rsidRDefault="006A1E20" w:rsidP="006A1E20">
            <w:pPr>
              <w:suppressAutoHyphens w:val="0"/>
              <w:autoSpaceDN/>
              <w:ind w:firstLine="0"/>
              <w:jc w:val="left"/>
              <w:textAlignment w:val="auto"/>
              <w:rPr>
                <w:rFonts w:eastAsia="Times New Roman"/>
                <w:color w:val="002060"/>
                <w:sz w:val="20"/>
                <w:szCs w:val="20"/>
                <w:lang w:val="en-US"/>
              </w:rPr>
            </w:pPr>
          </w:p>
        </w:tc>
        <w:tc>
          <w:tcPr>
            <w:tcW w:w="477" w:type="pct"/>
            <w:vMerge/>
            <w:vAlign w:val="center"/>
            <w:hideMark/>
          </w:tcPr>
          <w:p w14:paraId="087332B1" w14:textId="77777777" w:rsidR="006A1E20" w:rsidRPr="00365BA9" w:rsidRDefault="006A1E20" w:rsidP="006A1E20">
            <w:pPr>
              <w:suppressAutoHyphens w:val="0"/>
              <w:autoSpaceDN/>
              <w:ind w:firstLine="0"/>
              <w:jc w:val="left"/>
              <w:textAlignment w:val="auto"/>
              <w:rPr>
                <w:rFonts w:eastAsia="Times New Roman"/>
                <w:color w:val="002060"/>
                <w:sz w:val="20"/>
                <w:szCs w:val="20"/>
                <w:lang w:val="en-US"/>
              </w:rPr>
            </w:pPr>
          </w:p>
        </w:tc>
        <w:tc>
          <w:tcPr>
            <w:tcW w:w="509" w:type="pct"/>
            <w:vMerge/>
            <w:vAlign w:val="center"/>
            <w:hideMark/>
          </w:tcPr>
          <w:p w14:paraId="466C5C0F" w14:textId="77777777" w:rsidR="006A1E20" w:rsidRPr="00365BA9" w:rsidRDefault="006A1E20" w:rsidP="006A1E20">
            <w:pPr>
              <w:suppressAutoHyphens w:val="0"/>
              <w:autoSpaceDN/>
              <w:ind w:firstLine="0"/>
              <w:jc w:val="left"/>
              <w:textAlignment w:val="auto"/>
              <w:rPr>
                <w:rFonts w:eastAsia="Times New Roman"/>
                <w:color w:val="002060"/>
                <w:sz w:val="20"/>
                <w:szCs w:val="20"/>
                <w:lang w:val="en-US"/>
              </w:rPr>
            </w:pPr>
          </w:p>
        </w:tc>
      </w:tr>
      <w:tr w:rsidR="00365BA9" w:rsidRPr="00365BA9" w14:paraId="7DFA18F0" w14:textId="77777777" w:rsidTr="00C41C82">
        <w:trPr>
          <w:trHeight w:val="270"/>
        </w:trPr>
        <w:tc>
          <w:tcPr>
            <w:tcW w:w="327" w:type="pct"/>
            <w:shd w:val="clear" w:color="auto" w:fill="auto"/>
            <w:vAlign w:val="center"/>
            <w:hideMark/>
          </w:tcPr>
          <w:p w14:paraId="1CBD3462" w14:textId="77777777" w:rsidR="006A1E20" w:rsidRPr="00365BA9" w:rsidRDefault="006A1E20" w:rsidP="006A1E20">
            <w:pPr>
              <w:suppressAutoHyphens w:val="0"/>
              <w:autoSpaceDN/>
              <w:ind w:firstLine="0"/>
              <w:jc w:val="center"/>
              <w:textAlignment w:val="auto"/>
              <w:rPr>
                <w:rFonts w:eastAsia="Times New Roman"/>
                <w:color w:val="002060"/>
                <w:sz w:val="20"/>
                <w:szCs w:val="20"/>
                <w:lang w:val="en-US"/>
              </w:rPr>
            </w:pPr>
            <w:r w:rsidRPr="00365BA9">
              <w:rPr>
                <w:rFonts w:eastAsia="Times New Roman"/>
                <w:color w:val="002060"/>
                <w:sz w:val="20"/>
                <w:szCs w:val="20"/>
              </w:rPr>
              <w:t>1</w:t>
            </w:r>
          </w:p>
        </w:tc>
        <w:tc>
          <w:tcPr>
            <w:tcW w:w="457" w:type="pct"/>
            <w:shd w:val="clear" w:color="auto" w:fill="auto"/>
            <w:vAlign w:val="center"/>
            <w:hideMark/>
          </w:tcPr>
          <w:p w14:paraId="218F619B" w14:textId="77777777" w:rsidR="006A1E20" w:rsidRPr="00365BA9" w:rsidRDefault="006A1E20" w:rsidP="006A1E20">
            <w:pPr>
              <w:suppressAutoHyphens w:val="0"/>
              <w:autoSpaceDN/>
              <w:ind w:firstLine="0"/>
              <w:jc w:val="center"/>
              <w:textAlignment w:val="auto"/>
              <w:rPr>
                <w:rFonts w:eastAsia="Times New Roman"/>
                <w:color w:val="002060"/>
                <w:sz w:val="20"/>
                <w:szCs w:val="20"/>
                <w:lang w:val="en-US"/>
              </w:rPr>
            </w:pPr>
            <w:r w:rsidRPr="00365BA9">
              <w:rPr>
                <w:rFonts w:eastAsia="Times New Roman"/>
                <w:color w:val="002060"/>
                <w:sz w:val="20"/>
                <w:szCs w:val="20"/>
              </w:rPr>
              <w:t>2</w:t>
            </w:r>
          </w:p>
        </w:tc>
        <w:tc>
          <w:tcPr>
            <w:tcW w:w="483" w:type="pct"/>
            <w:shd w:val="clear" w:color="auto" w:fill="auto"/>
            <w:vAlign w:val="center"/>
            <w:hideMark/>
          </w:tcPr>
          <w:p w14:paraId="14A02E29" w14:textId="77777777" w:rsidR="006A1E20" w:rsidRPr="00365BA9" w:rsidRDefault="006A1E20" w:rsidP="006A1E20">
            <w:pPr>
              <w:suppressAutoHyphens w:val="0"/>
              <w:autoSpaceDN/>
              <w:ind w:firstLine="0"/>
              <w:jc w:val="center"/>
              <w:textAlignment w:val="auto"/>
              <w:rPr>
                <w:rFonts w:eastAsia="Times New Roman"/>
                <w:color w:val="002060"/>
                <w:sz w:val="20"/>
                <w:szCs w:val="20"/>
                <w:lang w:val="en-US"/>
              </w:rPr>
            </w:pPr>
            <w:r w:rsidRPr="00365BA9">
              <w:rPr>
                <w:rFonts w:eastAsia="Times New Roman"/>
                <w:color w:val="002060"/>
                <w:sz w:val="20"/>
                <w:szCs w:val="20"/>
                <w:lang w:val="en-US"/>
              </w:rPr>
              <w:t>3</w:t>
            </w:r>
          </w:p>
        </w:tc>
        <w:tc>
          <w:tcPr>
            <w:tcW w:w="529" w:type="pct"/>
            <w:shd w:val="clear" w:color="auto" w:fill="auto"/>
            <w:vAlign w:val="center"/>
            <w:hideMark/>
          </w:tcPr>
          <w:p w14:paraId="60178CDF" w14:textId="77777777" w:rsidR="006A1E20" w:rsidRPr="00365BA9" w:rsidRDefault="006A1E20" w:rsidP="006A1E20">
            <w:pPr>
              <w:suppressAutoHyphens w:val="0"/>
              <w:autoSpaceDN/>
              <w:ind w:firstLine="0"/>
              <w:jc w:val="center"/>
              <w:textAlignment w:val="auto"/>
              <w:rPr>
                <w:rFonts w:eastAsia="Times New Roman"/>
                <w:color w:val="002060"/>
                <w:sz w:val="20"/>
                <w:szCs w:val="20"/>
                <w:lang w:val="en-US"/>
              </w:rPr>
            </w:pPr>
            <w:r w:rsidRPr="00365BA9">
              <w:rPr>
                <w:rFonts w:eastAsia="Times New Roman"/>
                <w:color w:val="002060"/>
                <w:sz w:val="20"/>
                <w:szCs w:val="20"/>
              </w:rPr>
              <w:t>4</w:t>
            </w:r>
          </w:p>
        </w:tc>
        <w:tc>
          <w:tcPr>
            <w:tcW w:w="653" w:type="pct"/>
            <w:shd w:val="clear" w:color="auto" w:fill="auto"/>
            <w:vAlign w:val="center"/>
            <w:hideMark/>
          </w:tcPr>
          <w:p w14:paraId="028426C6" w14:textId="77777777" w:rsidR="006A1E20" w:rsidRPr="00365BA9" w:rsidRDefault="006A1E20" w:rsidP="006A1E20">
            <w:pPr>
              <w:suppressAutoHyphens w:val="0"/>
              <w:autoSpaceDN/>
              <w:ind w:firstLine="0"/>
              <w:jc w:val="center"/>
              <w:textAlignment w:val="auto"/>
              <w:rPr>
                <w:rFonts w:eastAsia="Times New Roman"/>
                <w:color w:val="002060"/>
                <w:sz w:val="20"/>
                <w:szCs w:val="20"/>
                <w:lang w:val="en-US"/>
              </w:rPr>
            </w:pPr>
            <w:r w:rsidRPr="00365BA9">
              <w:rPr>
                <w:rFonts w:eastAsia="Times New Roman"/>
                <w:color w:val="002060"/>
                <w:sz w:val="20"/>
                <w:szCs w:val="20"/>
              </w:rPr>
              <w:t>5</w:t>
            </w:r>
          </w:p>
        </w:tc>
        <w:tc>
          <w:tcPr>
            <w:tcW w:w="876" w:type="pct"/>
            <w:shd w:val="clear" w:color="auto" w:fill="auto"/>
            <w:vAlign w:val="center"/>
            <w:hideMark/>
          </w:tcPr>
          <w:p w14:paraId="22D032A7" w14:textId="77777777" w:rsidR="006A1E20" w:rsidRPr="00365BA9" w:rsidRDefault="006A1E20" w:rsidP="006A1E20">
            <w:pPr>
              <w:suppressAutoHyphens w:val="0"/>
              <w:autoSpaceDN/>
              <w:ind w:firstLine="0"/>
              <w:jc w:val="center"/>
              <w:textAlignment w:val="auto"/>
              <w:rPr>
                <w:rFonts w:eastAsia="Times New Roman"/>
                <w:color w:val="002060"/>
                <w:sz w:val="20"/>
                <w:szCs w:val="20"/>
                <w:lang w:val="en-US"/>
              </w:rPr>
            </w:pPr>
            <w:r w:rsidRPr="00365BA9">
              <w:rPr>
                <w:rFonts w:eastAsia="Times New Roman"/>
                <w:color w:val="002060"/>
                <w:sz w:val="20"/>
                <w:szCs w:val="20"/>
              </w:rPr>
              <w:t>6</w:t>
            </w:r>
          </w:p>
        </w:tc>
        <w:tc>
          <w:tcPr>
            <w:tcW w:w="689" w:type="pct"/>
            <w:shd w:val="clear" w:color="auto" w:fill="auto"/>
            <w:vAlign w:val="center"/>
            <w:hideMark/>
          </w:tcPr>
          <w:p w14:paraId="2833F768" w14:textId="77777777" w:rsidR="006A1E20" w:rsidRPr="00365BA9" w:rsidRDefault="006A1E20" w:rsidP="006A1E20">
            <w:pPr>
              <w:suppressAutoHyphens w:val="0"/>
              <w:autoSpaceDN/>
              <w:ind w:firstLine="0"/>
              <w:jc w:val="center"/>
              <w:textAlignment w:val="auto"/>
              <w:rPr>
                <w:rFonts w:eastAsia="Times New Roman"/>
                <w:color w:val="002060"/>
                <w:sz w:val="20"/>
                <w:szCs w:val="20"/>
                <w:lang w:val="en-US"/>
              </w:rPr>
            </w:pPr>
            <w:r w:rsidRPr="00365BA9">
              <w:rPr>
                <w:rFonts w:eastAsia="Times New Roman"/>
                <w:color w:val="002060"/>
                <w:sz w:val="20"/>
                <w:szCs w:val="20"/>
              </w:rPr>
              <w:t>7</w:t>
            </w:r>
          </w:p>
        </w:tc>
        <w:tc>
          <w:tcPr>
            <w:tcW w:w="477" w:type="pct"/>
            <w:shd w:val="clear" w:color="auto" w:fill="auto"/>
            <w:vAlign w:val="center"/>
            <w:hideMark/>
          </w:tcPr>
          <w:p w14:paraId="6CA706E1" w14:textId="77777777" w:rsidR="006A1E20" w:rsidRPr="00365BA9" w:rsidRDefault="006A1E20" w:rsidP="006A1E20">
            <w:pPr>
              <w:suppressAutoHyphens w:val="0"/>
              <w:autoSpaceDN/>
              <w:ind w:firstLine="0"/>
              <w:jc w:val="center"/>
              <w:textAlignment w:val="auto"/>
              <w:rPr>
                <w:rFonts w:eastAsia="Times New Roman"/>
                <w:color w:val="002060"/>
                <w:sz w:val="20"/>
                <w:szCs w:val="20"/>
                <w:lang w:val="en-US"/>
              </w:rPr>
            </w:pPr>
            <w:r w:rsidRPr="00365BA9">
              <w:rPr>
                <w:rFonts w:eastAsia="Times New Roman"/>
                <w:color w:val="002060"/>
                <w:sz w:val="20"/>
                <w:szCs w:val="20"/>
              </w:rPr>
              <w:t>8</w:t>
            </w:r>
          </w:p>
        </w:tc>
        <w:tc>
          <w:tcPr>
            <w:tcW w:w="509" w:type="pct"/>
            <w:shd w:val="clear" w:color="auto" w:fill="auto"/>
            <w:vAlign w:val="center"/>
            <w:hideMark/>
          </w:tcPr>
          <w:p w14:paraId="5EBFC51F" w14:textId="77777777" w:rsidR="006A1E20" w:rsidRPr="00365BA9" w:rsidRDefault="006A1E20" w:rsidP="006A1E20">
            <w:pPr>
              <w:suppressAutoHyphens w:val="0"/>
              <w:autoSpaceDN/>
              <w:ind w:firstLine="0"/>
              <w:jc w:val="center"/>
              <w:textAlignment w:val="auto"/>
              <w:rPr>
                <w:rFonts w:eastAsia="Times New Roman"/>
                <w:color w:val="002060"/>
                <w:sz w:val="20"/>
                <w:szCs w:val="20"/>
                <w:lang w:val="en-US"/>
              </w:rPr>
            </w:pPr>
            <w:r w:rsidRPr="00365BA9">
              <w:rPr>
                <w:rFonts w:eastAsia="Times New Roman"/>
                <w:color w:val="002060"/>
                <w:sz w:val="20"/>
                <w:szCs w:val="20"/>
              </w:rPr>
              <w:t>9</w:t>
            </w:r>
          </w:p>
        </w:tc>
      </w:tr>
      <w:tr w:rsidR="00365BA9" w:rsidRPr="00365BA9" w14:paraId="55EDB10A" w14:textId="77777777" w:rsidTr="00C41C82">
        <w:trPr>
          <w:trHeight w:val="1290"/>
        </w:trPr>
        <w:tc>
          <w:tcPr>
            <w:tcW w:w="327" w:type="pct"/>
            <w:shd w:val="clear" w:color="auto" w:fill="auto"/>
            <w:vAlign w:val="center"/>
            <w:hideMark/>
          </w:tcPr>
          <w:p w14:paraId="7E9BB7DA" w14:textId="2454A192" w:rsidR="006A1E20" w:rsidRPr="00365BA9" w:rsidRDefault="00024C98" w:rsidP="00A66A87">
            <w:pPr>
              <w:suppressAutoHyphens w:val="0"/>
              <w:autoSpaceDN/>
              <w:ind w:firstLine="0"/>
              <w:jc w:val="center"/>
              <w:textAlignment w:val="auto"/>
              <w:rPr>
                <w:rFonts w:eastAsia="Times New Roman"/>
                <w:color w:val="002060"/>
                <w:sz w:val="20"/>
                <w:szCs w:val="20"/>
                <w:lang w:val="en-US"/>
              </w:rPr>
            </w:pPr>
            <w:r w:rsidRPr="00365BA9">
              <w:rPr>
                <w:rFonts w:eastAsia="Times New Roman"/>
                <w:color w:val="002060"/>
                <w:sz w:val="20"/>
                <w:szCs w:val="20"/>
              </w:rPr>
              <w:t>A</w:t>
            </w:r>
            <w:r w:rsidR="00A66A87" w:rsidRPr="00365BA9">
              <w:rPr>
                <w:rFonts w:eastAsia="Times New Roman"/>
                <w:color w:val="002060"/>
                <w:sz w:val="20"/>
                <w:szCs w:val="20"/>
              </w:rPr>
              <w:t xml:space="preserve"> </w:t>
            </w:r>
          </w:p>
        </w:tc>
        <w:tc>
          <w:tcPr>
            <w:tcW w:w="457" w:type="pct"/>
            <w:shd w:val="clear" w:color="auto" w:fill="auto"/>
            <w:vAlign w:val="center"/>
            <w:hideMark/>
          </w:tcPr>
          <w:p w14:paraId="36E93263" w14:textId="77777777" w:rsidR="006A1E20" w:rsidRPr="00365BA9" w:rsidRDefault="006A1E20" w:rsidP="006A1E20">
            <w:pPr>
              <w:suppressAutoHyphens w:val="0"/>
              <w:autoSpaceDN/>
              <w:ind w:firstLine="0"/>
              <w:jc w:val="center"/>
              <w:textAlignment w:val="auto"/>
              <w:rPr>
                <w:rFonts w:eastAsia="Times New Roman"/>
                <w:color w:val="002060"/>
                <w:sz w:val="20"/>
                <w:szCs w:val="20"/>
                <w:lang w:val="en-US"/>
              </w:rPr>
            </w:pPr>
            <w:r w:rsidRPr="00365BA9">
              <w:rPr>
                <w:rFonts w:eastAsia="Times New Roman"/>
                <w:color w:val="002060"/>
                <w:sz w:val="20"/>
                <w:szCs w:val="20"/>
                <w:lang w:val="en-US"/>
              </w:rPr>
              <w:t>20</w:t>
            </w:r>
          </w:p>
        </w:tc>
        <w:tc>
          <w:tcPr>
            <w:tcW w:w="483" w:type="pct"/>
            <w:shd w:val="clear" w:color="auto" w:fill="auto"/>
            <w:vAlign w:val="center"/>
            <w:hideMark/>
          </w:tcPr>
          <w:p w14:paraId="2B3ED41C" w14:textId="77777777" w:rsidR="006A1E20" w:rsidRPr="00365BA9" w:rsidRDefault="006A1E20" w:rsidP="006A1E20">
            <w:pPr>
              <w:suppressAutoHyphens w:val="0"/>
              <w:autoSpaceDN/>
              <w:ind w:firstLine="0"/>
              <w:jc w:val="center"/>
              <w:textAlignment w:val="auto"/>
              <w:rPr>
                <w:rFonts w:eastAsia="Times New Roman"/>
                <w:color w:val="002060"/>
                <w:sz w:val="20"/>
                <w:szCs w:val="20"/>
                <w:lang w:val="en-US"/>
              </w:rPr>
            </w:pPr>
            <w:r w:rsidRPr="00365BA9">
              <w:rPr>
                <w:rFonts w:eastAsia="Times New Roman"/>
                <w:color w:val="002060"/>
                <w:sz w:val="20"/>
                <w:szCs w:val="20"/>
              </w:rPr>
              <w:t>339</w:t>
            </w:r>
          </w:p>
        </w:tc>
        <w:tc>
          <w:tcPr>
            <w:tcW w:w="529" w:type="pct"/>
            <w:shd w:val="clear" w:color="auto" w:fill="auto"/>
            <w:vAlign w:val="center"/>
            <w:hideMark/>
          </w:tcPr>
          <w:p w14:paraId="245C0F57" w14:textId="77777777" w:rsidR="006A1E20" w:rsidRPr="00365BA9" w:rsidRDefault="006A1E20" w:rsidP="006A1E20">
            <w:pPr>
              <w:suppressAutoHyphens w:val="0"/>
              <w:autoSpaceDN/>
              <w:ind w:firstLine="0"/>
              <w:jc w:val="center"/>
              <w:textAlignment w:val="auto"/>
              <w:rPr>
                <w:rFonts w:eastAsia="Times New Roman"/>
                <w:color w:val="002060"/>
                <w:sz w:val="20"/>
                <w:szCs w:val="20"/>
                <w:lang w:val="en-US"/>
              </w:rPr>
            </w:pPr>
            <w:r w:rsidRPr="00365BA9">
              <w:rPr>
                <w:rFonts w:eastAsia="Times New Roman"/>
                <w:color w:val="002060"/>
                <w:sz w:val="20"/>
                <w:szCs w:val="20"/>
              </w:rPr>
              <w:t>buc.</w:t>
            </w:r>
          </w:p>
        </w:tc>
        <w:tc>
          <w:tcPr>
            <w:tcW w:w="653" w:type="pct"/>
            <w:shd w:val="clear" w:color="auto" w:fill="auto"/>
            <w:vAlign w:val="center"/>
            <w:hideMark/>
          </w:tcPr>
          <w:p w14:paraId="7AC535EC" w14:textId="77777777" w:rsidR="006A1E20" w:rsidRPr="00365BA9" w:rsidRDefault="006A1E20" w:rsidP="006A1E20">
            <w:pPr>
              <w:suppressAutoHyphens w:val="0"/>
              <w:autoSpaceDN/>
              <w:ind w:firstLine="0"/>
              <w:jc w:val="center"/>
              <w:textAlignment w:val="auto"/>
              <w:rPr>
                <w:rFonts w:eastAsia="Times New Roman"/>
                <w:color w:val="002060"/>
                <w:sz w:val="20"/>
                <w:szCs w:val="20"/>
                <w:lang w:val="en-US"/>
              </w:rPr>
            </w:pPr>
            <w:r w:rsidRPr="00365BA9">
              <w:rPr>
                <w:rFonts w:eastAsia="Times New Roman"/>
                <w:color w:val="002060"/>
                <w:sz w:val="20"/>
                <w:szCs w:val="20"/>
              </w:rPr>
              <w:t>la sediile Achizitorului in Bucuresti si in tara</w:t>
            </w:r>
          </w:p>
        </w:tc>
        <w:tc>
          <w:tcPr>
            <w:tcW w:w="876" w:type="pct"/>
            <w:shd w:val="clear" w:color="auto" w:fill="auto"/>
            <w:vAlign w:val="center"/>
            <w:hideMark/>
          </w:tcPr>
          <w:p w14:paraId="7AB29D36" w14:textId="5DC71B8E" w:rsidR="006A1E20" w:rsidRPr="00365BA9" w:rsidRDefault="002B43E9" w:rsidP="006A1E20">
            <w:pPr>
              <w:suppressAutoHyphens w:val="0"/>
              <w:autoSpaceDN/>
              <w:ind w:firstLine="0"/>
              <w:jc w:val="center"/>
              <w:textAlignment w:val="auto"/>
              <w:rPr>
                <w:rFonts w:eastAsia="Times New Roman"/>
                <w:color w:val="002060"/>
                <w:sz w:val="20"/>
                <w:szCs w:val="20"/>
                <w:lang w:val="en-US"/>
              </w:rPr>
            </w:pPr>
            <w:r w:rsidRPr="00365BA9">
              <w:rPr>
                <w:rFonts w:eastAsia="Times New Roman"/>
                <w:color w:val="002060"/>
                <w:sz w:val="20"/>
                <w:szCs w:val="20"/>
              </w:rPr>
              <w:t>9</w:t>
            </w:r>
            <w:r w:rsidR="006A1E20" w:rsidRPr="00365BA9">
              <w:rPr>
                <w:rFonts w:eastAsia="Times New Roman"/>
                <w:color w:val="002060"/>
                <w:sz w:val="20"/>
                <w:szCs w:val="20"/>
              </w:rPr>
              <w:t xml:space="preserve">0 de zile </w:t>
            </w:r>
            <w:r w:rsidR="00A66A87" w:rsidRPr="00365BA9">
              <w:rPr>
                <w:rFonts w:eastAsia="Times New Roman"/>
                <w:color w:val="002060"/>
                <w:sz w:val="20"/>
                <w:szCs w:val="20"/>
              </w:rPr>
              <w:t xml:space="preserve">calendaristice </w:t>
            </w:r>
            <w:r w:rsidR="006A1E20" w:rsidRPr="00365BA9">
              <w:rPr>
                <w:rFonts w:eastAsia="Times New Roman"/>
                <w:color w:val="002060"/>
                <w:sz w:val="20"/>
                <w:szCs w:val="20"/>
              </w:rPr>
              <w:t>de la intrarea în vigoare a contractului</w:t>
            </w:r>
          </w:p>
        </w:tc>
        <w:tc>
          <w:tcPr>
            <w:tcW w:w="689" w:type="pct"/>
            <w:shd w:val="clear" w:color="auto" w:fill="auto"/>
            <w:vAlign w:val="center"/>
            <w:hideMark/>
          </w:tcPr>
          <w:p w14:paraId="314611D6" w14:textId="77777777" w:rsidR="006A1E20" w:rsidRPr="00365BA9" w:rsidRDefault="006A1E20" w:rsidP="006A1E20">
            <w:pPr>
              <w:suppressAutoHyphens w:val="0"/>
              <w:autoSpaceDN/>
              <w:ind w:firstLine="0"/>
              <w:jc w:val="center"/>
              <w:textAlignment w:val="auto"/>
              <w:rPr>
                <w:rFonts w:eastAsia="Times New Roman"/>
                <w:color w:val="002060"/>
                <w:sz w:val="20"/>
                <w:szCs w:val="20"/>
                <w:lang w:val="en-US"/>
              </w:rPr>
            </w:pPr>
            <w:r w:rsidRPr="00365BA9">
              <w:rPr>
                <w:rFonts w:eastAsia="Times New Roman"/>
                <w:color w:val="002060"/>
                <w:sz w:val="20"/>
                <w:szCs w:val="20"/>
              </w:rPr>
              <w:t>conform precizărilor de mai jos</w:t>
            </w:r>
            <w:r w:rsidRPr="00365BA9">
              <w:rPr>
                <w:rFonts w:eastAsia="Times New Roman"/>
                <w:color w:val="002060"/>
                <w:sz w:val="20"/>
                <w:szCs w:val="20"/>
                <w:vertAlign w:val="superscript"/>
              </w:rPr>
              <w:t>***</w:t>
            </w:r>
          </w:p>
        </w:tc>
        <w:tc>
          <w:tcPr>
            <w:tcW w:w="477" w:type="pct"/>
            <w:shd w:val="clear" w:color="auto" w:fill="auto"/>
            <w:vAlign w:val="center"/>
            <w:hideMark/>
          </w:tcPr>
          <w:p w14:paraId="682703E6" w14:textId="77777777" w:rsidR="006A1E20" w:rsidRPr="00365BA9" w:rsidRDefault="006A1E20" w:rsidP="006A1E20">
            <w:pPr>
              <w:suppressAutoHyphens w:val="0"/>
              <w:autoSpaceDN/>
              <w:ind w:firstLine="0"/>
              <w:jc w:val="center"/>
              <w:textAlignment w:val="auto"/>
              <w:rPr>
                <w:rFonts w:eastAsia="Times New Roman"/>
                <w:color w:val="002060"/>
                <w:sz w:val="20"/>
                <w:szCs w:val="20"/>
                <w:lang w:val="en-US"/>
              </w:rPr>
            </w:pPr>
            <w:r w:rsidRPr="00365BA9">
              <w:rPr>
                <w:rFonts w:eastAsia="Times New Roman"/>
                <w:color w:val="002060"/>
                <w:sz w:val="20"/>
                <w:szCs w:val="20"/>
              </w:rPr>
              <w:t>-</w:t>
            </w:r>
          </w:p>
        </w:tc>
        <w:tc>
          <w:tcPr>
            <w:tcW w:w="509" w:type="pct"/>
            <w:shd w:val="clear" w:color="auto" w:fill="auto"/>
            <w:vAlign w:val="center"/>
            <w:hideMark/>
          </w:tcPr>
          <w:p w14:paraId="3BCD817F" w14:textId="77777777" w:rsidR="006A1E20" w:rsidRPr="00365BA9" w:rsidRDefault="006A1E20" w:rsidP="006A1E20">
            <w:pPr>
              <w:suppressAutoHyphens w:val="0"/>
              <w:autoSpaceDN/>
              <w:ind w:firstLine="0"/>
              <w:jc w:val="center"/>
              <w:textAlignment w:val="auto"/>
              <w:rPr>
                <w:rFonts w:eastAsia="Times New Roman"/>
                <w:color w:val="002060"/>
                <w:sz w:val="20"/>
                <w:szCs w:val="20"/>
                <w:lang w:val="en-US"/>
              </w:rPr>
            </w:pPr>
            <w:r w:rsidRPr="00365BA9">
              <w:rPr>
                <w:rFonts w:eastAsia="Times New Roman"/>
                <w:color w:val="002060"/>
                <w:sz w:val="20"/>
                <w:szCs w:val="20"/>
              </w:rPr>
              <w:t>36 luni</w:t>
            </w:r>
          </w:p>
        </w:tc>
      </w:tr>
      <w:tr w:rsidR="00365BA9" w:rsidRPr="00365BA9" w14:paraId="2EF58524" w14:textId="77777777" w:rsidTr="00C41C82">
        <w:trPr>
          <w:trHeight w:val="1290"/>
        </w:trPr>
        <w:tc>
          <w:tcPr>
            <w:tcW w:w="327" w:type="pct"/>
            <w:shd w:val="clear" w:color="auto" w:fill="auto"/>
            <w:vAlign w:val="center"/>
            <w:hideMark/>
          </w:tcPr>
          <w:p w14:paraId="1AADA68D" w14:textId="4D672EDD" w:rsidR="006A1E20" w:rsidRPr="00365BA9" w:rsidRDefault="00024C98" w:rsidP="00D70C33">
            <w:pPr>
              <w:suppressAutoHyphens w:val="0"/>
              <w:autoSpaceDN/>
              <w:ind w:firstLine="0"/>
              <w:jc w:val="center"/>
              <w:textAlignment w:val="auto"/>
              <w:rPr>
                <w:rFonts w:eastAsia="Times New Roman"/>
                <w:color w:val="002060"/>
                <w:sz w:val="20"/>
                <w:szCs w:val="20"/>
                <w:lang w:val="en-US"/>
              </w:rPr>
            </w:pPr>
            <w:r w:rsidRPr="00365BA9">
              <w:rPr>
                <w:rFonts w:eastAsia="Times New Roman"/>
                <w:color w:val="002060"/>
                <w:sz w:val="20"/>
                <w:szCs w:val="20"/>
                <w:lang w:val="en-US"/>
              </w:rPr>
              <w:t>B</w:t>
            </w:r>
          </w:p>
        </w:tc>
        <w:tc>
          <w:tcPr>
            <w:tcW w:w="457" w:type="pct"/>
            <w:shd w:val="clear" w:color="auto" w:fill="auto"/>
            <w:vAlign w:val="center"/>
            <w:hideMark/>
          </w:tcPr>
          <w:p w14:paraId="12DB2181" w14:textId="77777777" w:rsidR="006A1E20" w:rsidRPr="00365BA9" w:rsidRDefault="006A1E20" w:rsidP="006A1E20">
            <w:pPr>
              <w:suppressAutoHyphens w:val="0"/>
              <w:autoSpaceDN/>
              <w:ind w:firstLine="0"/>
              <w:jc w:val="center"/>
              <w:textAlignment w:val="auto"/>
              <w:rPr>
                <w:rFonts w:eastAsia="Times New Roman"/>
                <w:color w:val="002060"/>
                <w:sz w:val="20"/>
                <w:szCs w:val="20"/>
                <w:lang w:val="en-US"/>
              </w:rPr>
            </w:pPr>
            <w:r w:rsidRPr="00365BA9">
              <w:rPr>
                <w:rFonts w:eastAsia="Times New Roman"/>
                <w:color w:val="002060"/>
                <w:sz w:val="20"/>
                <w:szCs w:val="20"/>
                <w:lang w:val="en-US"/>
              </w:rPr>
              <w:t>5</w:t>
            </w:r>
          </w:p>
        </w:tc>
        <w:tc>
          <w:tcPr>
            <w:tcW w:w="483" w:type="pct"/>
            <w:shd w:val="clear" w:color="auto" w:fill="auto"/>
            <w:vAlign w:val="center"/>
            <w:hideMark/>
          </w:tcPr>
          <w:p w14:paraId="7BA100C4" w14:textId="77777777" w:rsidR="006A1E20" w:rsidRPr="00365BA9" w:rsidRDefault="006A1E20" w:rsidP="006A1E20">
            <w:pPr>
              <w:suppressAutoHyphens w:val="0"/>
              <w:autoSpaceDN/>
              <w:ind w:firstLine="0"/>
              <w:jc w:val="center"/>
              <w:textAlignment w:val="auto"/>
              <w:rPr>
                <w:rFonts w:eastAsia="Times New Roman"/>
                <w:color w:val="002060"/>
                <w:sz w:val="20"/>
                <w:szCs w:val="20"/>
                <w:lang w:val="en-US"/>
              </w:rPr>
            </w:pPr>
            <w:r w:rsidRPr="00365BA9">
              <w:rPr>
                <w:rFonts w:eastAsia="Times New Roman"/>
                <w:color w:val="002060"/>
                <w:sz w:val="20"/>
                <w:szCs w:val="20"/>
                <w:lang w:val="en-US"/>
              </w:rPr>
              <w:t>26</w:t>
            </w:r>
          </w:p>
        </w:tc>
        <w:tc>
          <w:tcPr>
            <w:tcW w:w="529" w:type="pct"/>
            <w:shd w:val="clear" w:color="auto" w:fill="auto"/>
            <w:vAlign w:val="center"/>
            <w:hideMark/>
          </w:tcPr>
          <w:p w14:paraId="6AA7542A" w14:textId="77777777" w:rsidR="006A1E20" w:rsidRPr="00365BA9" w:rsidRDefault="006A1E20" w:rsidP="006A1E20">
            <w:pPr>
              <w:suppressAutoHyphens w:val="0"/>
              <w:autoSpaceDN/>
              <w:ind w:firstLine="0"/>
              <w:jc w:val="center"/>
              <w:textAlignment w:val="auto"/>
              <w:rPr>
                <w:rFonts w:eastAsia="Times New Roman"/>
                <w:color w:val="002060"/>
                <w:sz w:val="20"/>
                <w:szCs w:val="20"/>
                <w:lang w:val="en-US"/>
              </w:rPr>
            </w:pPr>
            <w:r w:rsidRPr="00365BA9">
              <w:rPr>
                <w:rFonts w:eastAsia="Times New Roman"/>
                <w:color w:val="002060"/>
                <w:sz w:val="20"/>
                <w:szCs w:val="20"/>
              </w:rPr>
              <w:t>buc.</w:t>
            </w:r>
          </w:p>
        </w:tc>
        <w:tc>
          <w:tcPr>
            <w:tcW w:w="653" w:type="pct"/>
            <w:shd w:val="clear" w:color="auto" w:fill="auto"/>
            <w:vAlign w:val="center"/>
            <w:hideMark/>
          </w:tcPr>
          <w:p w14:paraId="3054BDEE" w14:textId="77777777" w:rsidR="006A1E20" w:rsidRPr="00365BA9" w:rsidRDefault="006A1E20" w:rsidP="006A1E20">
            <w:pPr>
              <w:suppressAutoHyphens w:val="0"/>
              <w:autoSpaceDN/>
              <w:ind w:firstLine="0"/>
              <w:jc w:val="center"/>
              <w:textAlignment w:val="auto"/>
              <w:rPr>
                <w:rFonts w:eastAsia="Times New Roman"/>
                <w:color w:val="002060"/>
                <w:sz w:val="20"/>
                <w:szCs w:val="20"/>
                <w:lang w:val="en-US"/>
              </w:rPr>
            </w:pPr>
            <w:r w:rsidRPr="00365BA9">
              <w:rPr>
                <w:rFonts w:eastAsia="Times New Roman"/>
                <w:color w:val="002060"/>
                <w:sz w:val="20"/>
                <w:szCs w:val="20"/>
              </w:rPr>
              <w:t>la sediile Achizitorului in Bucuresti si in tara</w:t>
            </w:r>
          </w:p>
        </w:tc>
        <w:tc>
          <w:tcPr>
            <w:tcW w:w="876" w:type="pct"/>
            <w:shd w:val="clear" w:color="auto" w:fill="auto"/>
            <w:vAlign w:val="center"/>
            <w:hideMark/>
          </w:tcPr>
          <w:p w14:paraId="3E0711CD" w14:textId="0A7DAE5A" w:rsidR="006A1E20" w:rsidRPr="00365BA9" w:rsidRDefault="002B43E9" w:rsidP="006A1E20">
            <w:pPr>
              <w:suppressAutoHyphens w:val="0"/>
              <w:autoSpaceDN/>
              <w:ind w:firstLine="0"/>
              <w:jc w:val="center"/>
              <w:textAlignment w:val="auto"/>
              <w:rPr>
                <w:rFonts w:eastAsia="Times New Roman"/>
                <w:color w:val="002060"/>
                <w:sz w:val="20"/>
                <w:szCs w:val="20"/>
                <w:lang w:val="en-US"/>
              </w:rPr>
            </w:pPr>
            <w:r w:rsidRPr="00365BA9">
              <w:rPr>
                <w:rFonts w:eastAsia="Times New Roman"/>
                <w:color w:val="002060"/>
                <w:sz w:val="20"/>
                <w:szCs w:val="20"/>
              </w:rPr>
              <w:t>9</w:t>
            </w:r>
            <w:r w:rsidR="006A1E20" w:rsidRPr="00365BA9">
              <w:rPr>
                <w:rFonts w:eastAsia="Times New Roman"/>
                <w:color w:val="002060"/>
                <w:sz w:val="20"/>
                <w:szCs w:val="20"/>
              </w:rPr>
              <w:t xml:space="preserve">0 de zile </w:t>
            </w:r>
            <w:r w:rsidR="00A66A87" w:rsidRPr="00365BA9">
              <w:rPr>
                <w:rFonts w:eastAsia="Times New Roman"/>
                <w:color w:val="002060"/>
                <w:sz w:val="20"/>
                <w:szCs w:val="20"/>
              </w:rPr>
              <w:t xml:space="preserve">calendaristice </w:t>
            </w:r>
            <w:r w:rsidR="006A1E20" w:rsidRPr="00365BA9">
              <w:rPr>
                <w:rFonts w:eastAsia="Times New Roman"/>
                <w:color w:val="002060"/>
                <w:sz w:val="20"/>
                <w:szCs w:val="20"/>
              </w:rPr>
              <w:t>de la intrarea în vigoare a contractului</w:t>
            </w:r>
          </w:p>
        </w:tc>
        <w:tc>
          <w:tcPr>
            <w:tcW w:w="689" w:type="pct"/>
            <w:shd w:val="clear" w:color="auto" w:fill="auto"/>
            <w:vAlign w:val="center"/>
            <w:hideMark/>
          </w:tcPr>
          <w:p w14:paraId="3042C41C" w14:textId="77777777" w:rsidR="006A1E20" w:rsidRPr="00365BA9" w:rsidRDefault="006A1E20" w:rsidP="006A1E20">
            <w:pPr>
              <w:suppressAutoHyphens w:val="0"/>
              <w:autoSpaceDN/>
              <w:ind w:firstLine="0"/>
              <w:jc w:val="center"/>
              <w:textAlignment w:val="auto"/>
              <w:rPr>
                <w:rFonts w:eastAsia="Times New Roman"/>
                <w:color w:val="002060"/>
                <w:sz w:val="20"/>
                <w:szCs w:val="20"/>
                <w:lang w:val="en-US"/>
              </w:rPr>
            </w:pPr>
            <w:r w:rsidRPr="00365BA9">
              <w:rPr>
                <w:rFonts w:eastAsia="Times New Roman"/>
                <w:color w:val="002060"/>
                <w:sz w:val="20"/>
                <w:szCs w:val="20"/>
              </w:rPr>
              <w:t>conform precizărilor de mai jos</w:t>
            </w:r>
            <w:r w:rsidRPr="00365BA9">
              <w:rPr>
                <w:rFonts w:eastAsia="Times New Roman"/>
                <w:color w:val="002060"/>
                <w:sz w:val="20"/>
                <w:szCs w:val="20"/>
                <w:vertAlign w:val="superscript"/>
              </w:rPr>
              <w:t>***</w:t>
            </w:r>
          </w:p>
        </w:tc>
        <w:tc>
          <w:tcPr>
            <w:tcW w:w="477" w:type="pct"/>
            <w:shd w:val="clear" w:color="auto" w:fill="auto"/>
            <w:vAlign w:val="center"/>
            <w:hideMark/>
          </w:tcPr>
          <w:p w14:paraId="0C6A2976" w14:textId="77777777" w:rsidR="006A1E20" w:rsidRPr="00365BA9" w:rsidRDefault="006A1E20" w:rsidP="006A1E20">
            <w:pPr>
              <w:suppressAutoHyphens w:val="0"/>
              <w:autoSpaceDN/>
              <w:ind w:firstLine="0"/>
              <w:jc w:val="center"/>
              <w:textAlignment w:val="auto"/>
              <w:rPr>
                <w:rFonts w:eastAsia="Times New Roman"/>
                <w:color w:val="002060"/>
                <w:sz w:val="20"/>
                <w:szCs w:val="20"/>
                <w:lang w:val="en-US"/>
              </w:rPr>
            </w:pPr>
            <w:r w:rsidRPr="00365BA9">
              <w:rPr>
                <w:rFonts w:eastAsia="Times New Roman"/>
                <w:color w:val="002060"/>
                <w:sz w:val="20"/>
                <w:szCs w:val="20"/>
              </w:rPr>
              <w:t>-</w:t>
            </w:r>
          </w:p>
        </w:tc>
        <w:tc>
          <w:tcPr>
            <w:tcW w:w="509" w:type="pct"/>
            <w:shd w:val="clear" w:color="auto" w:fill="auto"/>
            <w:vAlign w:val="center"/>
            <w:hideMark/>
          </w:tcPr>
          <w:p w14:paraId="5FC54BB0" w14:textId="77777777" w:rsidR="006A1E20" w:rsidRPr="00365BA9" w:rsidRDefault="006A1E20" w:rsidP="006A1E20">
            <w:pPr>
              <w:suppressAutoHyphens w:val="0"/>
              <w:autoSpaceDN/>
              <w:ind w:firstLine="0"/>
              <w:jc w:val="center"/>
              <w:textAlignment w:val="auto"/>
              <w:rPr>
                <w:rFonts w:eastAsia="Times New Roman"/>
                <w:color w:val="002060"/>
                <w:sz w:val="20"/>
                <w:szCs w:val="20"/>
                <w:lang w:val="en-US"/>
              </w:rPr>
            </w:pPr>
            <w:r w:rsidRPr="00365BA9">
              <w:rPr>
                <w:rFonts w:eastAsia="Times New Roman"/>
                <w:color w:val="002060"/>
                <w:sz w:val="20"/>
                <w:szCs w:val="20"/>
              </w:rPr>
              <w:t>36 luni</w:t>
            </w:r>
          </w:p>
        </w:tc>
      </w:tr>
      <w:tr w:rsidR="00365BA9" w:rsidRPr="00365BA9" w14:paraId="03E20D83" w14:textId="77777777" w:rsidTr="00C41C82">
        <w:trPr>
          <w:trHeight w:val="1290"/>
        </w:trPr>
        <w:tc>
          <w:tcPr>
            <w:tcW w:w="327" w:type="pct"/>
            <w:shd w:val="clear" w:color="auto" w:fill="auto"/>
            <w:vAlign w:val="center"/>
            <w:hideMark/>
          </w:tcPr>
          <w:p w14:paraId="1C0186A1" w14:textId="30C321AC" w:rsidR="006A1E20" w:rsidRPr="00365BA9" w:rsidRDefault="00024C98" w:rsidP="00A66A87">
            <w:pPr>
              <w:suppressAutoHyphens w:val="0"/>
              <w:autoSpaceDN/>
              <w:ind w:firstLine="0"/>
              <w:jc w:val="center"/>
              <w:textAlignment w:val="auto"/>
              <w:rPr>
                <w:rFonts w:eastAsia="Times New Roman"/>
                <w:color w:val="002060"/>
                <w:sz w:val="20"/>
                <w:szCs w:val="20"/>
                <w:lang w:val="en-US"/>
              </w:rPr>
            </w:pPr>
            <w:r w:rsidRPr="00365BA9">
              <w:rPr>
                <w:rFonts w:eastAsia="Times New Roman"/>
                <w:color w:val="002060"/>
                <w:sz w:val="20"/>
                <w:szCs w:val="20"/>
                <w:lang w:val="en-US"/>
              </w:rPr>
              <w:t>C</w:t>
            </w:r>
          </w:p>
        </w:tc>
        <w:tc>
          <w:tcPr>
            <w:tcW w:w="457" w:type="pct"/>
            <w:shd w:val="clear" w:color="auto" w:fill="auto"/>
            <w:vAlign w:val="center"/>
            <w:hideMark/>
          </w:tcPr>
          <w:p w14:paraId="01968C15" w14:textId="77777777" w:rsidR="006A1E20" w:rsidRPr="00365BA9" w:rsidRDefault="006A1E20" w:rsidP="006A1E20">
            <w:pPr>
              <w:suppressAutoHyphens w:val="0"/>
              <w:autoSpaceDN/>
              <w:ind w:firstLine="0"/>
              <w:jc w:val="center"/>
              <w:textAlignment w:val="auto"/>
              <w:rPr>
                <w:rFonts w:eastAsia="Times New Roman"/>
                <w:color w:val="002060"/>
                <w:sz w:val="20"/>
                <w:szCs w:val="20"/>
                <w:lang w:val="en-US"/>
              </w:rPr>
            </w:pPr>
            <w:r w:rsidRPr="00365BA9">
              <w:rPr>
                <w:rFonts w:eastAsia="Times New Roman"/>
                <w:color w:val="002060"/>
                <w:sz w:val="20"/>
                <w:szCs w:val="20"/>
                <w:lang w:val="en-US"/>
              </w:rPr>
              <w:t>25</w:t>
            </w:r>
          </w:p>
        </w:tc>
        <w:tc>
          <w:tcPr>
            <w:tcW w:w="483" w:type="pct"/>
            <w:shd w:val="clear" w:color="auto" w:fill="auto"/>
            <w:vAlign w:val="center"/>
            <w:hideMark/>
          </w:tcPr>
          <w:p w14:paraId="0788C0F2" w14:textId="77777777" w:rsidR="006A1E20" w:rsidRPr="00365BA9" w:rsidRDefault="006A1E20" w:rsidP="006A1E20">
            <w:pPr>
              <w:suppressAutoHyphens w:val="0"/>
              <w:autoSpaceDN/>
              <w:ind w:firstLine="0"/>
              <w:jc w:val="center"/>
              <w:textAlignment w:val="auto"/>
              <w:rPr>
                <w:rFonts w:eastAsia="Times New Roman"/>
                <w:color w:val="002060"/>
                <w:sz w:val="20"/>
                <w:szCs w:val="20"/>
                <w:lang w:val="en-US"/>
              </w:rPr>
            </w:pPr>
            <w:r w:rsidRPr="00365BA9">
              <w:rPr>
                <w:rFonts w:eastAsia="Times New Roman"/>
                <w:color w:val="002060"/>
                <w:sz w:val="20"/>
                <w:szCs w:val="20"/>
                <w:lang w:val="en-US"/>
              </w:rPr>
              <w:t>74</w:t>
            </w:r>
          </w:p>
        </w:tc>
        <w:tc>
          <w:tcPr>
            <w:tcW w:w="529" w:type="pct"/>
            <w:shd w:val="clear" w:color="auto" w:fill="auto"/>
            <w:vAlign w:val="center"/>
            <w:hideMark/>
          </w:tcPr>
          <w:p w14:paraId="245ECA0D" w14:textId="77777777" w:rsidR="006A1E20" w:rsidRPr="00365BA9" w:rsidRDefault="006A1E20" w:rsidP="006A1E20">
            <w:pPr>
              <w:suppressAutoHyphens w:val="0"/>
              <w:autoSpaceDN/>
              <w:ind w:firstLine="0"/>
              <w:jc w:val="center"/>
              <w:textAlignment w:val="auto"/>
              <w:rPr>
                <w:rFonts w:eastAsia="Times New Roman"/>
                <w:color w:val="002060"/>
                <w:sz w:val="20"/>
                <w:szCs w:val="20"/>
                <w:lang w:val="en-US"/>
              </w:rPr>
            </w:pPr>
            <w:r w:rsidRPr="00365BA9">
              <w:rPr>
                <w:rFonts w:eastAsia="Times New Roman"/>
                <w:color w:val="002060"/>
                <w:sz w:val="20"/>
                <w:szCs w:val="20"/>
                <w:lang w:val="en-US"/>
              </w:rPr>
              <w:t>buc.</w:t>
            </w:r>
          </w:p>
        </w:tc>
        <w:tc>
          <w:tcPr>
            <w:tcW w:w="653" w:type="pct"/>
            <w:shd w:val="clear" w:color="auto" w:fill="auto"/>
            <w:vAlign w:val="center"/>
            <w:hideMark/>
          </w:tcPr>
          <w:p w14:paraId="637A144C" w14:textId="77777777" w:rsidR="006A1E20" w:rsidRPr="00365BA9" w:rsidRDefault="006A1E20" w:rsidP="006A1E20">
            <w:pPr>
              <w:suppressAutoHyphens w:val="0"/>
              <w:autoSpaceDN/>
              <w:ind w:firstLine="0"/>
              <w:jc w:val="center"/>
              <w:textAlignment w:val="auto"/>
              <w:rPr>
                <w:rFonts w:eastAsia="Times New Roman"/>
                <w:color w:val="002060"/>
                <w:sz w:val="20"/>
                <w:szCs w:val="20"/>
                <w:lang w:val="en-US"/>
              </w:rPr>
            </w:pPr>
            <w:r w:rsidRPr="00365BA9">
              <w:rPr>
                <w:rFonts w:eastAsia="Times New Roman"/>
                <w:color w:val="002060"/>
                <w:sz w:val="20"/>
                <w:szCs w:val="20"/>
              </w:rPr>
              <w:t>la sediile Achizitorului in Bucuresti si in tara</w:t>
            </w:r>
          </w:p>
        </w:tc>
        <w:tc>
          <w:tcPr>
            <w:tcW w:w="876" w:type="pct"/>
            <w:shd w:val="clear" w:color="auto" w:fill="auto"/>
            <w:vAlign w:val="center"/>
            <w:hideMark/>
          </w:tcPr>
          <w:p w14:paraId="5D699950" w14:textId="48EF92D5" w:rsidR="006A1E20" w:rsidRPr="00365BA9" w:rsidRDefault="002B43E9" w:rsidP="006A1E20">
            <w:pPr>
              <w:suppressAutoHyphens w:val="0"/>
              <w:autoSpaceDN/>
              <w:ind w:firstLine="0"/>
              <w:jc w:val="center"/>
              <w:textAlignment w:val="auto"/>
              <w:rPr>
                <w:rFonts w:eastAsia="Times New Roman"/>
                <w:color w:val="002060"/>
                <w:sz w:val="20"/>
                <w:szCs w:val="20"/>
                <w:lang w:val="en-US"/>
              </w:rPr>
            </w:pPr>
            <w:r w:rsidRPr="00365BA9">
              <w:rPr>
                <w:rFonts w:eastAsia="Times New Roman"/>
                <w:color w:val="002060"/>
                <w:sz w:val="20"/>
                <w:szCs w:val="20"/>
                <w:lang w:val="en-US"/>
              </w:rPr>
              <w:t>9</w:t>
            </w:r>
            <w:r w:rsidR="006A1E20" w:rsidRPr="00365BA9">
              <w:rPr>
                <w:rFonts w:eastAsia="Times New Roman"/>
                <w:color w:val="002060"/>
                <w:sz w:val="20"/>
                <w:szCs w:val="20"/>
                <w:lang w:val="en-US"/>
              </w:rPr>
              <w:t xml:space="preserve">0 de zile </w:t>
            </w:r>
            <w:r w:rsidR="00A66A87" w:rsidRPr="00365BA9">
              <w:rPr>
                <w:rFonts w:eastAsia="Times New Roman"/>
                <w:color w:val="002060"/>
                <w:sz w:val="20"/>
                <w:szCs w:val="20"/>
                <w:lang w:val="en-US"/>
              </w:rPr>
              <w:t xml:space="preserve">calendaristice </w:t>
            </w:r>
            <w:r w:rsidR="006A1E20" w:rsidRPr="00365BA9">
              <w:rPr>
                <w:rFonts w:eastAsia="Times New Roman"/>
                <w:color w:val="002060"/>
                <w:sz w:val="20"/>
                <w:szCs w:val="20"/>
                <w:lang w:val="en-US"/>
              </w:rPr>
              <w:t>de la intrarea în vigoare a contractului</w:t>
            </w:r>
          </w:p>
        </w:tc>
        <w:tc>
          <w:tcPr>
            <w:tcW w:w="689" w:type="pct"/>
            <w:shd w:val="clear" w:color="auto" w:fill="auto"/>
            <w:vAlign w:val="center"/>
            <w:hideMark/>
          </w:tcPr>
          <w:p w14:paraId="372B7139" w14:textId="77777777" w:rsidR="006A1E20" w:rsidRPr="00365BA9" w:rsidRDefault="006A1E20" w:rsidP="006A1E20">
            <w:pPr>
              <w:suppressAutoHyphens w:val="0"/>
              <w:autoSpaceDN/>
              <w:ind w:firstLine="0"/>
              <w:jc w:val="center"/>
              <w:textAlignment w:val="auto"/>
              <w:rPr>
                <w:rFonts w:eastAsia="Times New Roman"/>
                <w:color w:val="002060"/>
                <w:sz w:val="20"/>
                <w:szCs w:val="20"/>
                <w:lang w:val="en-US"/>
              </w:rPr>
            </w:pPr>
            <w:r w:rsidRPr="00365BA9">
              <w:rPr>
                <w:rFonts w:eastAsia="Times New Roman"/>
                <w:color w:val="002060"/>
                <w:sz w:val="20"/>
                <w:szCs w:val="20"/>
                <w:lang w:val="en-US"/>
              </w:rPr>
              <w:t>conform precizărilor de mai jos</w:t>
            </w:r>
            <w:r w:rsidRPr="00365BA9">
              <w:rPr>
                <w:rFonts w:eastAsia="Times New Roman"/>
                <w:color w:val="002060"/>
                <w:sz w:val="20"/>
                <w:szCs w:val="20"/>
                <w:vertAlign w:val="superscript"/>
                <w:lang w:val="en-US"/>
              </w:rPr>
              <w:t>***</w:t>
            </w:r>
          </w:p>
        </w:tc>
        <w:tc>
          <w:tcPr>
            <w:tcW w:w="477" w:type="pct"/>
            <w:shd w:val="clear" w:color="auto" w:fill="auto"/>
            <w:vAlign w:val="center"/>
            <w:hideMark/>
          </w:tcPr>
          <w:p w14:paraId="18A36569" w14:textId="77777777" w:rsidR="006A1E20" w:rsidRPr="00365BA9" w:rsidRDefault="006A1E20" w:rsidP="006A1E20">
            <w:pPr>
              <w:suppressAutoHyphens w:val="0"/>
              <w:autoSpaceDN/>
              <w:ind w:firstLine="0"/>
              <w:jc w:val="center"/>
              <w:textAlignment w:val="auto"/>
              <w:rPr>
                <w:rFonts w:eastAsia="Times New Roman"/>
                <w:color w:val="002060"/>
                <w:sz w:val="20"/>
                <w:szCs w:val="20"/>
                <w:lang w:val="en-US"/>
              </w:rPr>
            </w:pPr>
            <w:r w:rsidRPr="00365BA9">
              <w:rPr>
                <w:rFonts w:eastAsia="Times New Roman"/>
                <w:color w:val="002060"/>
                <w:sz w:val="20"/>
                <w:szCs w:val="20"/>
                <w:lang w:val="en-US"/>
              </w:rPr>
              <w:t>-</w:t>
            </w:r>
          </w:p>
        </w:tc>
        <w:tc>
          <w:tcPr>
            <w:tcW w:w="509" w:type="pct"/>
            <w:shd w:val="clear" w:color="auto" w:fill="auto"/>
            <w:vAlign w:val="center"/>
            <w:hideMark/>
          </w:tcPr>
          <w:p w14:paraId="4F762E7B" w14:textId="77777777" w:rsidR="006A1E20" w:rsidRPr="00365BA9" w:rsidRDefault="006A1E20" w:rsidP="006A1E20">
            <w:pPr>
              <w:suppressAutoHyphens w:val="0"/>
              <w:autoSpaceDN/>
              <w:ind w:firstLine="0"/>
              <w:jc w:val="center"/>
              <w:textAlignment w:val="auto"/>
              <w:rPr>
                <w:rFonts w:eastAsia="Times New Roman"/>
                <w:color w:val="002060"/>
                <w:sz w:val="20"/>
                <w:szCs w:val="20"/>
                <w:lang w:val="en-US"/>
              </w:rPr>
            </w:pPr>
            <w:r w:rsidRPr="00365BA9">
              <w:rPr>
                <w:rFonts w:eastAsia="Times New Roman"/>
                <w:color w:val="002060"/>
                <w:sz w:val="20"/>
                <w:szCs w:val="20"/>
                <w:lang w:val="en-US"/>
              </w:rPr>
              <w:t>36 luni</w:t>
            </w:r>
          </w:p>
        </w:tc>
      </w:tr>
    </w:tbl>
    <w:p w14:paraId="601E8A0D" w14:textId="77777777" w:rsidR="00A67DEF" w:rsidRPr="00365BA9" w:rsidRDefault="00A67DEF" w:rsidP="00A67DEF">
      <w:pPr>
        <w:rPr>
          <w:color w:val="002060"/>
        </w:rPr>
      </w:pPr>
    </w:p>
    <w:p w14:paraId="687B2B5E" w14:textId="29E0DCEE" w:rsidR="00D7090A" w:rsidRPr="00365BA9" w:rsidRDefault="00200E1C" w:rsidP="00785A3F">
      <w:pPr>
        <w:spacing w:line="276" w:lineRule="auto"/>
        <w:ind w:firstLine="567"/>
        <w:rPr>
          <w:rFonts w:ascii="Trebuchet MS" w:hAnsi="Trebuchet MS"/>
          <w:color w:val="002060"/>
        </w:rPr>
      </w:pPr>
      <w:r w:rsidRPr="00365BA9">
        <w:rPr>
          <w:rFonts w:ascii="Trebuchet MS" w:hAnsi="Trebuchet MS"/>
          <w:color w:val="002060"/>
        </w:rPr>
        <w:t xml:space="preserve">* </w:t>
      </w:r>
      <w:r w:rsidR="00B72902" w:rsidRPr="00365BA9">
        <w:rPr>
          <w:rFonts w:ascii="Trebuchet MS" w:hAnsi="Trebuchet MS"/>
          <w:color w:val="002060"/>
        </w:rPr>
        <w:t xml:space="preserve">Locațiile exacte la care vor fi livrate produsele vor fi precizate </w:t>
      </w:r>
      <w:r w:rsidR="00DA6727" w:rsidRPr="00365BA9">
        <w:rPr>
          <w:rFonts w:ascii="Trebuchet MS" w:hAnsi="Trebuchet MS"/>
          <w:color w:val="002060"/>
        </w:rPr>
        <w:t>furnizorului</w:t>
      </w:r>
      <w:r w:rsidR="00B72902" w:rsidRPr="00365BA9">
        <w:rPr>
          <w:rFonts w:ascii="Trebuchet MS" w:hAnsi="Trebuchet MS"/>
          <w:color w:val="002060"/>
        </w:rPr>
        <w:t xml:space="preserve"> declarat câștigător, în cadrul </w:t>
      </w:r>
      <w:r w:rsidR="00A66A87" w:rsidRPr="00365BA9">
        <w:rPr>
          <w:rFonts w:ascii="Trebuchet MS" w:hAnsi="Trebuchet MS"/>
          <w:color w:val="002060"/>
        </w:rPr>
        <w:t>Acordului cadru</w:t>
      </w:r>
      <w:r w:rsidR="00B72902" w:rsidRPr="00365BA9">
        <w:rPr>
          <w:rFonts w:ascii="Trebuchet MS" w:hAnsi="Trebuchet MS"/>
          <w:color w:val="002060"/>
        </w:rPr>
        <w:t>.</w:t>
      </w:r>
    </w:p>
    <w:p w14:paraId="0793D56F" w14:textId="0B149941" w:rsidR="006E74B8" w:rsidRPr="00365BA9" w:rsidRDefault="00200E1C" w:rsidP="00785A3F">
      <w:pPr>
        <w:spacing w:line="276" w:lineRule="auto"/>
        <w:ind w:firstLine="567"/>
        <w:rPr>
          <w:rFonts w:ascii="Trebuchet MS" w:hAnsi="Trebuchet MS"/>
          <w:color w:val="002060"/>
        </w:rPr>
      </w:pPr>
      <w:r w:rsidRPr="00365BA9">
        <w:rPr>
          <w:rFonts w:ascii="Trebuchet MS" w:hAnsi="Trebuchet MS"/>
          <w:color w:val="002060"/>
        </w:rPr>
        <w:t>*</w:t>
      </w:r>
      <w:r w:rsidR="00B72902" w:rsidRPr="00365BA9">
        <w:rPr>
          <w:rFonts w:ascii="Trebuchet MS" w:hAnsi="Trebuchet MS"/>
          <w:color w:val="002060"/>
        </w:rPr>
        <w:t xml:space="preserve">* Data de livrare include și acceptarea de către </w:t>
      </w:r>
      <w:r w:rsidR="00771879" w:rsidRPr="00365BA9">
        <w:rPr>
          <w:rFonts w:ascii="Trebuchet MS" w:hAnsi="Trebuchet MS"/>
          <w:color w:val="002060"/>
        </w:rPr>
        <w:t>achizitor</w:t>
      </w:r>
      <w:r w:rsidR="00B72902" w:rsidRPr="00365BA9">
        <w:rPr>
          <w:rFonts w:ascii="Trebuchet MS" w:hAnsi="Trebuchet MS"/>
          <w:color w:val="002060"/>
        </w:rPr>
        <w:t xml:space="preserve"> (recepția cantitativă și calitativă)</w:t>
      </w:r>
      <w:r w:rsidR="006E74B8" w:rsidRPr="00365BA9">
        <w:rPr>
          <w:rFonts w:ascii="Trebuchet MS" w:hAnsi="Trebuchet MS"/>
          <w:color w:val="002060"/>
        </w:rPr>
        <w:t>.</w:t>
      </w:r>
    </w:p>
    <w:p w14:paraId="7C27A6ED" w14:textId="0BD2BFBB" w:rsidR="00F47CBE" w:rsidRPr="00365BA9" w:rsidRDefault="00FF11DC" w:rsidP="00785A3F">
      <w:pPr>
        <w:pStyle w:val="Standard"/>
        <w:spacing w:line="276" w:lineRule="auto"/>
        <w:ind w:firstLine="720"/>
        <w:jc w:val="both"/>
        <w:rPr>
          <w:rFonts w:ascii="Trebuchet MS" w:hAnsi="Trebuchet MS"/>
          <w:color w:val="002060"/>
        </w:rPr>
      </w:pPr>
      <w:r w:rsidRPr="00365BA9">
        <w:rPr>
          <w:rFonts w:ascii="Trebuchet MS" w:hAnsi="Trebuchet MS"/>
          <w:color w:val="002060"/>
        </w:rPr>
        <w:t>Furnizorul</w:t>
      </w:r>
      <w:r w:rsidR="00CE1AE1" w:rsidRPr="00365BA9">
        <w:rPr>
          <w:rFonts w:ascii="Trebuchet MS" w:hAnsi="Trebuchet MS"/>
          <w:color w:val="002060"/>
        </w:rPr>
        <w:t xml:space="preserve"> va fi responsabil de li</w:t>
      </w:r>
      <w:r w:rsidR="009134C5" w:rsidRPr="00365BA9">
        <w:rPr>
          <w:rFonts w:ascii="Trebuchet MS" w:hAnsi="Trebuchet MS"/>
          <w:color w:val="002060"/>
        </w:rPr>
        <w:t>v</w:t>
      </w:r>
      <w:r w:rsidR="00846BC2" w:rsidRPr="00365BA9">
        <w:rPr>
          <w:rFonts w:ascii="Trebuchet MS" w:hAnsi="Trebuchet MS"/>
          <w:color w:val="002060"/>
        </w:rPr>
        <w:t>rarea produselor în termen de 9</w:t>
      </w:r>
      <w:r w:rsidR="00CE1AE1" w:rsidRPr="00365BA9">
        <w:rPr>
          <w:rFonts w:ascii="Trebuchet MS" w:hAnsi="Trebuchet MS"/>
          <w:color w:val="002060"/>
        </w:rPr>
        <w:t>0 de zile</w:t>
      </w:r>
      <w:r w:rsidR="00A66A87" w:rsidRPr="00365BA9">
        <w:rPr>
          <w:rFonts w:ascii="Trebuchet MS" w:hAnsi="Trebuchet MS"/>
          <w:color w:val="002060"/>
        </w:rPr>
        <w:t xml:space="preserve"> calendaristice</w:t>
      </w:r>
      <w:r w:rsidR="00CE1AE1" w:rsidRPr="00365BA9">
        <w:rPr>
          <w:rFonts w:ascii="Trebuchet MS" w:hAnsi="Trebuchet MS"/>
          <w:color w:val="002060"/>
        </w:rPr>
        <w:t xml:space="preserve"> de la intrarea în vigoare a contractului</w:t>
      </w:r>
      <w:r w:rsidR="00CC4477" w:rsidRPr="00365BA9">
        <w:rPr>
          <w:rFonts w:ascii="Trebuchet MS" w:hAnsi="Trebuchet MS"/>
          <w:color w:val="002060"/>
        </w:rPr>
        <w:t xml:space="preserve"> subsecvent</w:t>
      </w:r>
      <w:r w:rsidR="00CE1AE1" w:rsidRPr="00365BA9">
        <w:rPr>
          <w:rFonts w:ascii="Trebuchet MS" w:hAnsi="Trebuchet MS"/>
          <w:color w:val="002060"/>
        </w:rPr>
        <w:t xml:space="preserve">, termen în cadrul căruia se vor efectua livrarea și toate serviciile cu titlu accesoriu de instalare, punere în funcțiune și testare (cap.3.5.3.1), precum și recepția cantitativă și calitativă. </w:t>
      </w:r>
      <w:r w:rsidR="00771879" w:rsidRPr="00365BA9">
        <w:rPr>
          <w:rFonts w:ascii="Trebuchet MS" w:hAnsi="Trebuchet MS"/>
          <w:color w:val="002060"/>
        </w:rPr>
        <w:t>Achizitorul</w:t>
      </w:r>
      <w:r w:rsidR="00CE1AE1" w:rsidRPr="00365BA9">
        <w:rPr>
          <w:rFonts w:ascii="Trebuchet MS" w:hAnsi="Trebuchet MS"/>
          <w:color w:val="002060"/>
        </w:rPr>
        <w:t xml:space="preserve"> își rezervă un termen de </w:t>
      </w:r>
      <w:r w:rsidR="00F47CBE" w:rsidRPr="00365BA9">
        <w:rPr>
          <w:rFonts w:ascii="Trebuchet MS" w:hAnsi="Trebuchet MS"/>
          <w:color w:val="002060"/>
        </w:rPr>
        <w:t xml:space="preserve">3 </w:t>
      </w:r>
      <w:r w:rsidR="00B745C6" w:rsidRPr="00365BA9">
        <w:rPr>
          <w:rFonts w:ascii="Trebuchet MS" w:hAnsi="Trebuchet MS"/>
          <w:color w:val="002060"/>
        </w:rPr>
        <w:t>(</w:t>
      </w:r>
      <w:r w:rsidR="00F47CBE" w:rsidRPr="00365BA9">
        <w:rPr>
          <w:rFonts w:ascii="Trebuchet MS" w:hAnsi="Trebuchet MS"/>
          <w:color w:val="002060"/>
        </w:rPr>
        <w:t>trei</w:t>
      </w:r>
      <w:r w:rsidR="00B745C6" w:rsidRPr="00365BA9">
        <w:rPr>
          <w:rFonts w:ascii="Trebuchet MS" w:hAnsi="Trebuchet MS"/>
          <w:color w:val="002060"/>
        </w:rPr>
        <w:t>)</w:t>
      </w:r>
      <w:r w:rsidR="00CE1AE1" w:rsidRPr="00365BA9">
        <w:rPr>
          <w:rFonts w:ascii="Trebuchet MS" w:hAnsi="Trebuchet MS"/>
          <w:color w:val="002060"/>
        </w:rPr>
        <w:t xml:space="preserve"> zile lucrătoare de la livrare pentru realizarea recepției cantitative și un termen de </w:t>
      </w:r>
      <w:r w:rsidR="000449CD" w:rsidRPr="00365BA9">
        <w:rPr>
          <w:rFonts w:ascii="Trebuchet MS" w:hAnsi="Trebuchet MS"/>
          <w:color w:val="002060"/>
        </w:rPr>
        <w:t>7</w:t>
      </w:r>
      <w:r w:rsidR="00F47CBE" w:rsidRPr="00365BA9">
        <w:rPr>
          <w:rFonts w:ascii="Trebuchet MS" w:hAnsi="Trebuchet MS"/>
          <w:color w:val="002060"/>
        </w:rPr>
        <w:t xml:space="preserve"> </w:t>
      </w:r>
      <w:r w:rsidR="00B745C6" w:rsidRPr="00365BA9">
        <w:rPr>
          <w:rFonts w:ascii="Trebuchet MS" w:hAnsi="Trebuchet MS"/>
          <w:color w:val="002060"/>
        </w:rPr>
        <w:t>(</w:t>
      </w:r>
      <w:r w:rsidR="000449CD" w:rsidRPr="00365BA9">
        <w:rPr>
          <w:rFonts w:ascii="Trebuchet MS" w:hAnsi="Trebuchet MS"/>
          <w:color w:val="002060"/>
        </w:rPr>
        <w:t>șapte</w:t>
      </w:r>
      <w:r w:rsidR="00B745C6" w:rsidRPr="00365BA9">
        <w:rPr>
          <w:rFonts w:ascii="Trebuchet MS" w:hAnsi="Trebuchet MS"/>
          <w:color w:val="002060"/>
        </w:rPr>
        <w:t>)</w:t>
      </w:r>
      <w:r w:rsidR="00CE1AE1" w:rsidRPr="00365BA9">
        <w:rPr>
          <w:rFonts w:ascii="Trebuchet MS" w:hAnsi="Trebuchet MS"/>
          <w:color w:val="002060"/>
        </w:rPr>
        <w:t xml:space="preserve"> zile lucrătoare de la finalizarea </w:t>
      </w:r>
      <w:r w:rsidR="00172995" w:rsidRPr="00365BA9">
        <w:rPr>
          <w:rFonts w:ascii="Trebuchet MS" w:hAnsi="Trebuchet MS"/>
          <w:color w:val="002060"/>
        </w:rPr>
        <w:t xml:space="preserve">operațiunilor </w:t>
      </w:r>
      <w:r w:rsidR="00CE1AE1" w:rsidRPr="00365BA9">
        <w:rPr>
          <w:rFonts w:ascii="Trebuchet MS" w:hAnsi="Trebuchet MS"/>
          <w:color w:val="002060"/>
        </w:rPr>
        <w:t>cu titlu accesoriu</w:t>
      </w:r>
      <w:r w:rsidR="00172995" w:rsidRPr="00365BA9">
        <w:rPr>
          <w:rFonts w:ascii="Trebuchet MS" w:hAnsi="Trebuchet MS"/>
          <w:color w:val="002060"/>
        </w:rPr>
        <w:t xml:space="preserve"> (serviciilor asociate)</w:t>
      </w:r>
      <w:r w:rsidR="00CE1AE1" w:rsidRPr="00365BA9">
        <w:rPr>
          <w:rFonts w:ascii="Trebuchet MS" w:hAnsi="Trebuchet MS"/>
          <w:color w:val="002060"/>
        </w:rPr>
        <w:t>, pentru realizarea recepției calitative</w:t>
      </w:r>
      <w:r w:rsidR="00F47CBE" w:rsidRPr="00365BA9">
        <w:rPr>
          <w:rFonts w:ascii="Trebuchet MS" w:hAnsi="Trebuchet MS"/>
          <w:color w:val="002060"/>
        </w:rPr>
        <w:t xml:space="preserve"> în fiecare locație</w:t>
      </w:r>
      <w:r w:rsidR="00CE1AE1" w:rsidRPr="00365BA9">
        <w:rPr>
          <w:rFonts w:ascii="Trebuchet MS" w:hAnsi="Trebuchet MS"/>
          <w:color w:val="002060"/>
        </w:rPr>
        <w:t>.</w:t>
      </w:r>
      <w:r w:rsidR="00F47CBE" w:rsidRPr="00365BA9">
        <w:rPr>
          <w:rFonts w:ascii="Trebuchet MS" w:hAnsi="Trebuchet MS"/>
          <w:color w:val="002060"/>
        </w:rPr>
        <w:t xml:space="preserve"> Toate etapele menționate se vor derula conform unui </w:t>
      </w:r>
      <w:r w:rsidR="00F47CBE" w:rsidRPr="00365BA9">
        <w:rPr>
          <w:rFonts w:ascii="Trebuchet MS" w:hAnsi="Trebuchet MS"/>
          <w:i/>
          <w:color w:val="002060"/>
        </w:rPr>
        <w:t>„Plan de execuție”</w:t>
      </w:r>
      <w:r w:rsidR="00F47CBE" w:rsidRPr="00365BA9">
        <w:rPr>
          <w:rFonts w:ascii="Trebuchet MS" w:hAnsi="Trebuchet MS"/>
          <w:color w:val="002060"/>
        </w:rPr>
        <w:t xml:space="preserve"> propus de către furnizor și agreat cu achizitorul conform cap.8 din caietul de sarcini.</w:t>
      </w:r>
    </w:p>
    <w:p w14:paraId="5B0F2F1E" w14:textId="7E0218E6" w:rsidR="001E5813" w:rsidRPr="00365BA9" w:rsidRDefault="00200E1C" w:rsidP="00785A3F">
      <w:pPr>
        <w:spacing w:line="276" w:lineRule="auto"/>
        <w:ind w:firstLine="567"/>
        <w:rPr>
          <w:rFonts w:ascii="Trebuchet MS" w:hAnsi="Trebuchet MS"/>
          <w:color w:val="002060"/>
        </w:rPr>
      </w:pPr>
      <w:r w:rsidRPr="00365BA9">
        <w:rPr>
          <w:rFonts w:ascii="Trebuchet MS" w:hAnsi="Trebuchet MS"/>
          <w:color w:val="002060"/>
        </w:rPr>
        <w:t xml:space="preserve">*** </w:t>
      </w:r>
      <w:r w:rsidR="005D0598" w:rsidRPr="00365BA9">
        <w:rPr>
          <w:rFonts w:ascii="Trebuchet MS" w:hAnsi="Trebuchet MS"/>
          <w:color w:val="002060"/>
        </w:rPr>
        <w:t xml:space="preserve">Specificațiile tehnice și </w:t>
      </w:r>
      <w:r w:rsidR="00AA26C5" w:rsidRPr="00365BA9">
        <w:rPr>
          <w:rFonts w:ascii="Trebuchet MS" w:hAnsi="Trebuchet MS"/>
          <w:color w:val="002060"/>
        </w:rPr>
        <w:t>cerințele funcționale minime sunt precizate în Anexă (</w:t>
      </w:r>
      <w:r w:rsidR="00785A3F" w:rsidRPr="00365BA9">
        <w:rPr>
          <w:rFonts w:ascii="Trebuchet MS" w:hAnsi="Trebuchet MS"/>
          <w:color w:val="002060"/>
        </w:rPr>
        <w:t>Multifuncționale</w:t>
      </w:r>
      <w:r w:rsidR="00AA26C5" w:rsidRPr="00365BA9">
        <w:rPr>
          <w:rFonts w:ascii="Trebuchet MS" w:hAnsi="Trebuchet MS"/>
          <w:color w:val="002060"/>
        </w:rPr>
        <w:t xml:space="preserve"> </w:t>
      </w:r>
      <w:r w:rsidR="00F73339" w:rsidRPr="00365BA9">
        <w:rPr>
          <w:rFonts w:ascii="Trebuchet MS" w:hAnsi="Trebuchet MS"/>
          <w:color w:val="002060"/>
        </w:rPr>
        <w:t xml:space="preserve">de tip </w:t>
      </w:r>
      <w:r w:rsidR="00D676CF" w:rsidRPr="00365BA9">
        <w:rPr>
          <w:rFonts w:ascii="Trebuchet MS" w:hAnsi="Trebuchet MS"/>
          <w:color w:val="002060"/>
        </w:rPr>
        <w:t>A</w:t>
      </w:r>
      <w:r w:rsidR="00F73339" w:rsidRPr="00365BA9">
        <w:rPr>
          <w:rFonts w:ascii="Trebuchet MS" w:hAnsi="Trebuchet MS"/>
          <w:color w:val="002060"/>
        </w:rPr>
        <w:t xml:space="preserve">, </w:t>
      </w:r>
      <w:r w:rsidR="00D676CF" w:rsidRPr="00365BA9">
        <w:rPr>
          <w:rFonts w:ascii="Trebuchet MS" w:hAnsi="Trebuchet MS"/>
          <w:color w:val="002060"/>
        </w:rPr>
        <w:t>B</w:t>
      </w:r>
      <w:r w:rsidR="00F73339" w:rsidRPr="00365BA9">
        <w:rPr>
          <w:rFonts w:ascii="Trebuchet MS" w:hAnsi="Trebuchet MS"/>
          <w:color w:val="002060"/>
        </w:rPr>
        <w:t xml:space="preserve"> și </w:t>
      </w:r>
      <w:r w:rsidR="00D676CF" w:rsidRPr="00365BA9">
        <w:rPr>
          <w:rFonts w:ascii="Trebuchet MS" w:hAnsi="Trebuchet MS"/>
          <w:color w:val="002060"/>
        </w:rPr>
        <w:t>C</w:t>
      </w:r>
      <w:r w:rsidR="00AA26C5" w:rsidRPr="00365BA9">
        <w:rPr>
          <w:rFonts w:ascii="Trebuchet MS" w:hAnsi="Trebuchet MS"/>
          <w:color w:val="002060"/>
        </w:rPr>
        <w:t>).</w:t>
      </w:r>
    </w:p>
    <w:p w14:paraId="794BDE6B" w14:textId="77777777" w:rsidR="00AA26C5" w:rsidRPr="00365BA9" w:rsidRDefault="00AA26C5" w:rsidP="001E5813">
      <w:pPr>
        <w:spacing w:line="276" w:lineRule="auto"/>
        <w:ind w:firstLine="567"/>
        <w:rPr>
          <w:rFonts w:ascii="Trebuchet MS" w:hAnsi="Trebuchet MS"/>
          <w:color w:val="002060"/>
        </w:rPr>
      </w:pPr>
    </w:p>
    <w:p w14:paraId="25655702" w14:textId="098D2491" w:rsidR="00D7090A" w:rsidRPr="00365BA9" w:rsidRDefault="00B72902" w:rsidP="003030FD">
      <w:pPr>
        <w:pStyle w:val="Heading3"/>
        <w:spacing w:line="276" w:lineRule="auto"/>
        <w:rPr>
          <w:rFonts w:ascii="Trebuchet MS" w:hAnsi="Trebuchet MS"/>
          <w:color w:val="002060"/>
        </w:rPr>
      </w:pPr>
      <w:bookmarkStart w:id="37" w:name="_Toc478634973"/>
      <w:bookmarkStart w:id="38" w:name="_Toc128637380"/>
      <w:r w:rsidRPr="00365BA9">
        <w:rPr>
          <w:rFonts w:ascii="Trebuchet MS" w:hAnsi="Trebuchet MS"/>
          <w:color w:val="002060"/>
        </w:rPr>
        <w:t>Disponibilitate</w:t>
      </w:r>
      <w:bookmarkEnd w:id="37"/>
      <w:bookmarkEnd w:id="38"/>
      <w:r w:rsidRPr="00365BA9">
        <w:rPr>
          <w:rFonts w:ascii="Trebuchet MS" w:hAnsi="Trebuchet MS"/>
          <w:color w:val="002060"/>
        </w:rPr>
        <w:t xml:space="preserve"> </w:t>
      </w:r>
    </w:p>
    <w:p w14:paraId="6F2FC785" w14:textId="6AACA20A" w:rsidR="00CE1AE1" w:rsidRPr="00365BA9" w:rsidRDefault="00CE1AE1" w:rsidP="009534E5">
      <w:pPr>
        <w:pStyle w:val="ListParagraph"/>
        <w:spacing w:after="0"/>
        <w:ind w:left="0" w:firstLine="567"/>
        <w:rPr>
          <w:rFonts w:ascii="Trebuchet MS" w:hAnsi="Trebuchet MS"/>
          <w:color w:val="002060"/>
        </w:rPr>
      </w:pPr>
      <w:r w:rsidRPr="00365BA9">
        <w:rPr>
          <w:rFonts w:ascii="Trebuchet MS" w:hAnsi="Trebuchet MS"/>
          <w:color w:val="002060"/>
        </w:rPr>
        <w:t>Produsele trebuie să fie disponibile 24 ore din 24, 7 zile din 7.</w:t>
      </w:r>
    </w:p>
    <w:p w14:paraId="7BD159D5" w14:textId="77777777" w:rsidR="00CB6356" w:rsidRPr="00365BA9" w:rsidRDefault="00CB6356" w:rsidP="003030FD">
      <w:pPr>
        <w:pStyle w:val="ListParagraph"/>
        <w:spacing w:after="0"/>
        <w:rPr>
          <w:rFonts w:ascii="Trebuchet MS" w:hAnsi="Trebuchet MS"/>
          <w:i/>
          <w:color w:val="002060"/>
        </w:rPr>
      </w:pPr>
    </w:p>
    <w:p w14:paraId="739CCB6E" w14:textId="77777777" w:rsidR="00D7090A" w:rsidRPr="00365BA9" w:rsidRDefault="00B72902" w:rsidP="003030FD">
      <w:pPr>
        <w:pStyle w:val="Heading2"/>
        <w:spacing w:line="276" w:lineRule="auto"/>
        <w:rPr>
          <w:rFonts w:ascii="Trebuchet MS" w:hAnsi="Trebuchet MS"/>
          <w:color w:val="002060"/>
        </w:rPr>
      </w:pPr>
      <w:r w:rsidRPr="00365BA9">
        <w:rPr>
          <w:rFonts w:ascii="Trebuchet MS" w:hAnsi="Trebuchet MS"/>
          <w:color w:val="002060"/>
        </w:rPr>
        <w:t xml:space="preserve"> </w:t>
      </w:r>
      <w:bookmarkStart w:id="39" w:name="_Toc478634974"/>
      <w:bookmarkStart w:id="40" w:name="_Toc128637381"/>
      <w:r w:rsidRPr="00365BA9">
        <w:rPr>
          <w:rFonts w:ascii="Trebuchet MS" w:hAnsi="Trebuchet MS"/>
          <w:color w:val="002060"/>
        </w:rPr>
        <w:t>Extensibilitate/Modernizare</w:t>
      </w:r>
      <w:bookmarkEnd w:id="39"/>
      <w:bookmarkEnd w:id="40"/>
    </w:p>
    <w:p w14:paraId="61353697" w14:textId="2831E887" w:rsidR="00D7090A" w:rsidRPr="00365BA9" w:rsidRDefault="00B72902" w:rsidP="003030FD">
      <w:pPr>
        <w:spacing w:line="276" w:lineRule="auto"/>
        <w:rPr>
          <w:rFonts w:ascii="Trebuchet MS" w:hAnsi="Trebuchet MS"/>
          <w:color w:val="002060"/>
        </w:rPr>
      </w:pPr>
      <w:r w:rsidRPr="00365BA9">
        <w:rPr>
          <w:rFonts w:ascii="Trebuchet MS" w:hAnsi="Trebuchet MS"/>
          <w:color w:val="002060"/>
        </w:rPr>
        <w:t>Nu este cazul.</w:t>
      </w:r>
    </w:p>
    <w:p w14:paraId="517C33F8" w14:textId="4EEF0C1D" w:rsidR="00D7090A" w:rsidRPr="00365BA9" w:rsidRDefault="00B72902" w:rsidP="003030FD">
      <w:pPr>
        <w:pStyle w:val="Heading3"/>
        <w:spacing w:line="276" w:lineRule="auto"/>
        <w:rPr>
          <w:rFonts w:ascii="Trebuchet MS" w:hAnsi="Trebuchet MS"/>
          <w:color w:val="002060"/>
        </w:rPr>
      </w:pPr>
      <w:bookmarkStart w:id="41" w:name="_Toc128637382"/>
      <w:r w:rsidRPr="00365BA9">
        <w:rPr>
          <w:rFonts w:ascii="Trebuchet MS" w:hAnsi="Trebuchet MS"/>
          <w:color w:val="002060"/>
        </w:rPr>
        <w:lastRenderedPageBreak/>
        <w:t>Garanție</w:t>
      </w:r>
      <w:bookmarkEnd w:id="41"/>
    </w:p>
    <w:p w14:paraId="216BEAD6" w14:textId="354548E4" w:rsidR="00D7090A" w:rsidRPr="00365BA9" w:rsidRDefault="00B72902" w:rsidP="00637AF9">
      <w:pPr>
        <w:spacing w:line="276" w:lineRule="auto"/>
        <w:ind w:firstLine="567"/>
        <w:rPr>
          <w:rFonts w:ascii="Trebuchet MS" w:hAnsi="Trebuchet MS"/>
          <w:color w:val="002060"/>
        </w:rPr>
      </w:pPr>
      <w:r w:rsidRPr="00365BA9">
        <w:rPr>
          <w:rFonts w:ascii="Trebuchet MS" w:hAnsi="Trebuchet MS"/>
          <w:color w:val="002060"/>
        </w:rPr>
        <w:t xml:space="preserve">Garanția produselor achiziționate va fi asigurată de către </w:t>
      </w:r>
      <w:r w:rsidR="00FC1DE4" w:rsidRPr="00365BA9">
        <w:rPr>
          <w:rFonts w:ascii="Trebuchet MS" w:hAnsi="Trebuchet MS"/>
          <w:color w:val="002060"/>
        </w:rPr>
        <w:t>furnizor</w:t>
      </w:r>
      <w:r w:rsidRPr="00365BA9">
        <w:rPr>
          <w:rFonts w:ascii="Trebuchet MS" w:hAnsi="Trebuchet MS"/>
          <w:color w:val="002060"/>
        </w:rPr>
        <w:t xml:space="preserve"> în condițiile politicii de garanție a producătorului cu acces direct în numele </w:t>
      </w:r>
      <w:r w:rsidR="00C2580F" w:rsidRPr="00365BA9">
        <w:rPr>
          <w:rFonts w:ascii="Trebuchet MS" w:hAnsi="Trebuchet MS"/>
          <w:color w:val="002060"/>
        </w:rPr>
        <w:t xml:space="preserve">achizitorului </w:t>
      </w:r>
      <w:r w:rsidRPr="00365BA9">
        <w:rPr>
          <w:rFonts w:ascii="Trebuchet MS" w:hAnsi="Trebuchet MS"/>
          <w:color w:val="002060"/>
        </w:rPr>
        <w:t xml:space="preserve">la serviciile de garanție și suport ale acestuia, având în vedere prevederile Legii nr. 449/2003 precum și toate modificările acesteia (actualizarea din 2008 și OG nr. 9/2016) privind vânzarea produselor și garanțiile asociate acestora precum și prevederile prezentului Caiet de </w:t>
      </w:r>
      <w:r w:rsidR="00C2580F" w:rsidRPr="00365BA9">
        <w:rPr>
          <w:rFonts w:ascii="Trebuchet MS" w:hAnsi="Trebuchet MS"/>
          <w:color w:val="002060"/>
        </w:rPr>
        <w:t>s</w:t>
      </w:r>
      <w:r w:rsidRPr="00365BA9">
        <w:rPr>
          <w:rFonts w:ascii="Trebuchet MS" w:hAnsi="Trebuchet MS"/>
          <w:color w:val="002060"/>
        </w:rPr>
        <w:t>arcini.</w:t>
      </w:r>
    </w:p>
    <w:p w14:paraId="441CD0E2" w14:textId="66F83817" w:rsidR="00D7090A" w:rsidRPr="00365BA9" w:rsidRDefault="00B72902" w:rsidP="00637AF9">
      <w:pPr>
        <w:spacing w:line="276" w:lineRule="auto"/>
        <w:ind w:firstLine="567"/>
        <w:rPr>
          <w:rFonts w:ascii="Trebuchet MS" w:hAnsi="Trebuchet MS"/>
          <w:color w:val="002060"/>
        </w:rPr>
      </w:pPr>
      <w:r w:rsidRPr="00365BA9">
        <w:rPr>
          <w:rFonts w:ascii="Trebuchet MS" w:hAnsi="Trebuchet MS"/>
          <w:color w:val="002060"/>
        </w:rPr>
        <w:t>Garanția tehnică oferită va fi pentru o perioadă minimă conform cap.</w:t>
      </w:r>
      <w:r w:rsidR="004D571F" w:rsidRPr="00365BA9">
        <w:rPr>
          <w:rFonts w:ascii="Trebuchet MS" w:hAnsi="Trebuchet MS"/>
          <w:color w:val="002060"/>
        </w:rPr>
        <w:t xml:space="preserve"> </w:t>
      </w:r>
      <w:r w:rsidRPr="00365BA9">
        <w:rPr>
          <w:rFonts w:ascii="Trebuchet MS" w:hAnsi="Trebuchet MS"/>
          <w:color w:val="002060"/>
        </w:rPr>
        <w:t>3.4.1., atât pentru produse, cât și pentru</w:t>
      </w:r>
      <w:r w:rsidR="00ED1CE2" w:rsidRPr="00365BA9">
        <w:rPr>
          <w:rFonts w:ascii="Trebuchet MS" w:hAnsi="Trebuchet MS"/>
          <w:color w:val="002060"/>
        </w:rPr>
        <w:t xml:space="preserve"> </w:t>
      </w:r>
      <w:r w:rsidRPr="00365BA9">
        <w:rPr>
          <w:rFonts w:ascii="Trebuchet MS" w:hAnsi="Trebuchet MS"/>
          <w:color w:val="002060"/>
        </w:rPr>
        <w:t>accesorii, garanția începând din momentul recepției finale.</w:t>
      </w:r>
    </w:p>
    <w:p w14:paraId="20865056" w14:textId="3B0513D3" w:rsidR="00D7090A" w:rsidRPr="00365BA9" w:rsidRDefault="00B72902" w:rsidP="00637AF9">
      <w:pPr>
        <w:spacing w:line="276" w:lineRule="auto"/>
        <w:ind w:firstLine="567"/>
        <w:rPr>
          <w:rFonts w:ascii="Trebuchet MS" w:hAnsi="Trebuchet MS"/>
          <w:color w:val="002060"/>
        </w:rPr>
      </w:pPr>
      <w:r w:rsidRPr="00365BA9">
        <w:rPr>
          <w:rFonts w:ascii="Trebuchet MS" w:hAnsi="Trebuchet MS"/>
          <w:color w:val="002060"/>
        </w:rPr>
        <w:t>În cazul în care producătorii oferă perioade de garanție mai mari decât perioad</w:t>
      </w:r>
      <w:r w:rsidR="00C2580F" w:rsidRPr="00365BA9">
        <w:rPr>
          <w:rFonts w:ascii="Trebuchet MS" w:hAnsi="Trebuchet MS"/>
          <w:color w:val="002060"/>
        </w:rPr>
        <w:t>a</w:t>
      </w:r>
      <w:r w:rsidRPr="00365BA9">
        <w:rPr>
          <w:rFonts w:ascii="Trebuchet MS" w:hAnsi="Trebuchet MS"/>
          <w:color w:val="002060"/>
        </w:rPr>
        <w:t xml:space="preserve"> minim</w:t>
      </w:r>
      <w:r w:rsidR="00C2580F" w:rsidRPr="00365BA9">
        <w:rPr>
          <w:rFonts w:ascii="Trebuchet MS" w:hAnsi="Trebuchet MS"/>
          <w:color w:val="002060"/>
        </w:rPr>
        <w:t>ă</w:t>
      </w:r>
      <w:r w:rsidRPr="00365BA9">
        <w:rPr>
          <w:rFonts w:ascii="Trebuchet MS" w:hAnsi="Trebuchet MS"/>
          <w:color w:val="002060"/>
        </w:rPr>
        <w:t xml:space="preserve"> indicat</w:t>
      </w:r>
      <w:r w:rsidR="00C2580F" w:rsidRPr="00365BA9">
        <w:rPr>
          <w:rFonts w:ascii="Trebuchet MS" w:hAnsi="Trebuchet MS"/>
          <w:color w:val="002060"/>
        </w:rPr>
        <w:t>ă</w:t>
      </w:r>
      <w:r w:rsidRPr="00365BA9">
        <w:rPr>
          <w:rFonts w:ascii="Trebuchet MS" w:hAnsi="Trebuchet MS"/>
          <w:color w:val="002060"/>
        </w:rPr>
        <w:t xml:space="preserve"> de </w:t>
      </w:r>
      <w:r w:rsidR="00ED1CE2" w:rsidRPr="00365BA9">
        <w:rPr>
          <w:rFonts w:ascii="Trebuchet MS" w:hAnsi="Trebuchet MS"/>
          <w:color w:val="002060"/>
        </w:rPr>
        <w:t>achizitor</w:t>
      </w:r>
      <w:r w:rsidRPr="00365BA9">
        <w:rPr>
          <w:rFonts w:ascii="Trebuchet MS" w:hAnsi="Trebuchet MS"/>
          <w:color w:val="002060"/>
        </w:rPr>
        <w:t>, perioad</w:t>
      </w:r>
      <w:r w:rsidR="00C2580F" w:rsidRPr="00365BA9">
        <w:rPr>
          <w:rFonts w:ascii="Trebuchet MS" w:hAnsi="Trebuchet MS"/>
          <w:color w:val="002060"/>
        </w:rPr>
        <w:t>a</w:t>
      </w:r>
      <w:r w:rsidRPr="00365BA9">
        <w:rPr>
          <w:rFonts w:ascii="Trebuchet MS" w:hAnsi="Trebuchet MS"/>
          <w:color w:val="002060"/>
        </w:rPr>
        <w:t xml:space="preserve"> de garanție ofertat</w:t>
      </w:r>
      <w:r w:rsidR="00C2580F" w:rsidRPr="00365BA9">
        <w:rPr>
          <w:rFonts w:ascii="Trebuchet MS" w:hAnsi="Trebuchet MS"/>
          <w:color w:val="002060"/>
        </w:rPr>
        <w:t>ă</w:t>
      </w:r>
      <w:r w:rsidRPr="00365BA9">
        <w:rPr>
          <w:rFonts w:ascii="Trebuchet MS" w:hAnsi="Trebuchet MS"/>
          <w:color w:val="002060"/>
        </w:rPr>
        <w:t xml:space="preserve"> v</w:t>
      </w:r>
      <w:r w:rsidR="00C2580F" w:rsidRPr="00365BA9">
        <w:rPr>
          <w:rFonts w:ascii="Trebuchet MS" w:hAnsi="Trebuchet MS"/>
          <w:color w:val="002060"/>
        </w:rPr>
        <w:t>a</w:t>
      </w:r>
      <w:r w:rsidRPr="00365BA9">
        <w:rPr>
          <w:rFonts w:ascii="Trebuchet MS" w:hAnsi="Trebuchet MS"/>
          <w:color w:val="002060"/>
        </w:rPr>
        <w:t xml:space="preserve"> fi cel puțin cât perioad</w:t>
      </w:r>
      <w:r w:rsidR="00C2580F" w:rsidRPr="00365BA9">
        <w:rPr>
          <w:rFonts w:ascii="Trebuchet MS" w:hAnsi="Trebuchet MS"/>
          <w:color w:val="002060"/>
        </w:rPr>
        <w:t>a</w:t>
      </w:r>
      <w:r w:rsidRPr="00365BA9">
        <w:rPr>
          <w:rFonts w:ascii="Trebuchet MS" w:hAnsi="Trebuchet MS"/>
          <w:color w:val="002060"/>
        </w:rPr>
        <w:t xml:space="preserve"> oferit</w:t>
      </w:r>
      <w:r w:rsidR="00C2580F" w:rsidRPr="00365BA9">
        <w:rPr>
          <w:rFonts w:ascii="Trebuchet MS" w:hAnsi="Trebuchet MS"/>
          <w:color w:val="002060"/>
        </w:rPr>
        <w:t>ă</w:t>
      </w:r>
      <w:r w:rsidRPr="00365BA9">
        <w:rPr>
          <w:rFonts w:ascii="Trebuchet MS" w:hAnsi="Trebuchet MS"/>
          <w:color w:val="002060"/>
        </w:rPr>
        <w:t xml:space="preserve"> de producător.</w:t>
      </w:r>
    </w:p>
    <w:p w14:paraId="5BC4ABBD" w14:textId="2E67B2CC" w:rsidR="00D7090A" w:rsidRPr="00365BA9" w:rsidRDefault="00B72902" w:rsidP="00637AF9">
      <w:pPr>
        <w:spacing w:line="276" w:lineRule="auto"/>
        <w:ind w:firstLine="567"/>
        <w:rPr>
          <w:rFonts w:ascii="Trebuchet MS" w:hAnsi="Trebuchet MS"/>
          <w:color w:val="002060"/>
        </w:rPr>
      </w:pPr>
      <w:r w:rsidRPr="00365BA9">
        <w:rPr>
          <w:rFonts w:ascii="Trebuchet MS" w:hAnsi="Trebuchet MS"/>
          <w:color w:val="002060"/>
        </w:rPr>
        <w:t>Garanția de bună funcționare a produselor este distinctă de garanția de bună execuție a contractului și decurge de la data recepției (data semnării procesului-verbal de recepție finală).</w:t>
      </w:r>
    </w:p>
    <w:p w14:paraId="22FD49DA" w14:textId="77777777" w:rsidR="00D7090A" w:rsidRPr="00365BA9" w:rsidRDefault="00B72902" w:rsidP="00637AF9">
      <w:pPr>
        <w:spacing w:line="276" w:lineRule="auto"/>
        <w:ind w:firstLine="567"/>
        <w:rPr>
          <w:rFonts w:ascii="Trebuchet MS" w:hAnsi="Trebuchet MS"/>
          <w:color w:val="002060"/>
        </w:rPr>
      </w:pPr>
      <w:r w:rsidRPr="00365BA9">
        <w:rPr>
          <w:rFonts w:ascii="Trebuchet MS" w:hAnsi="Trebuchet MS"/>
          <w:color w:val="002060"/>
        </w:rPr>
        <w:t>Modalitatea de asigurare a serviciilor de garanție se va prezenta în propunerea tehnică.</w:t>
      </w:r>
    </w:p>
    <w:p w14:paraId="3D1F0679" w14:textId="77777777" w:rsidR="00665C1D" w:rsidRPr="00365BA9" w:rsidRDefault="00665C1D" w:rsidP="00637AF9">
      <w:pPr>
        <w:spacing w:line="276" w:lineRule="auto"/>
        <w:ind w:firstLine="567"/>
        <w:rPr>
          <w:rFonts w:ascii="Trebuchet MS" w:hAnsi="Trebuchet MS"/>
          <w:color w:val="002060"/>
        </w:rPr>
      </w:pPr>
      <w:r w:rsidRPr="00365BA9">
        <w:rPr>
          <w:rFonts w:ascii="Trebuchet MS" w:hAnsi="Trebuchet MS"/>
          <w:color w:val="002060"/>
        </w:rPr>
        <w:t>Garanția trebuie să acopere toate costurile rezultate din remedierea defectelor în perioada de garanție, inclusiv, dar fără a se limita la:</w:t>
      </w:r>
    </w:p>
    <w:p w14:paraId="6A482B5E" w14:textId="2F5D60F9" w:rsidR="00665C1D" w:rsidRPr="00365BA9" w:rsidRDefault="00665C1D" w:rsidP="000449CD">
      <w:pPr>
        <w:pStyle w:val="ListParagraph"/>
        <w:numPr>
          <w:ilvl w:val="0"/>
          <w:numId w:val="23"/>
        </w:numPr>
        <w:tabs>
          <w:tab w:val="left" w:pos="851"/>
        </w:tabs>
        <w:spacing w:after="0"/>
        <w:ind w:left="0" w:firstLine="567"/>
        <w:rPr>
          <w:rFonts w:ascii="Trebuchet MS" w:hAnsi="Trebuchet MS"/>
          <w:color w:val="002060"/>
        </w:rPr>
      </w:pPr>
      <w:r w:rsidRPr="00365BA9">
        <w:rPr>
          <w:rFonts w:ascii="Trebuchet MS" w:hAnsi="Trebuchet MS"/>
          <w:color w:val="002060"/>
        </w:rPr>
        <w:t>diagnoza defectelor, inclusiv costurile de personal;</w:t>
      </w:r>
    </w:p>
    <w:p w14:paraId="6DB4A610" w14:textId="3EB9262D" w:rsidR="00665C1D" w:rsidRPr="00365BA9" w:rsidRDefault="00665C1D" w:rsidP="000449CD">
      <w:pPr>
        <w:pStyle w:val="ListParagraph"/>
        <w:numPr>
          <w:ilvl w:val="0"/>
          <w:numId w:val="23"/>
        </w:numPr>
        <w:tabs>
          <w:tab w:val="left" w:pos="851"/>
        </w:tabs>
        <w:spacing w:after="0"/>
        <w:ind w:left="0" w:firstLine="567"/>
        <w:rPr>
          <w:rFonts w:ascii="Trebuchet MS" w:hAnsi="Trebuchet MS"/>
          <w:color w:val="002060"/>
        </w:rPr>
      </w:pPr>
      <w:r w:rsidRPr="00365BA9">
        <w:rPr>
          <w:rFonts w:ascii="Trebuchet MS" w:hAnsi="Trebuchet MS"/>
          <w:color w:val="002060"/>
        </w:rPr>
        <w:t>demontare, inclusiv închirierea de unelte speciale necesare pe durata intervenției;</w:t>
      </w:r>
    </w:p>
    <w:p w14:paraId="4653A9C0" w14:textId="0CB65B6C" w:rsidR="00665C1D" w:rsidRPr="00365BA9" w:rsidRDefault="00665C1D" w:rsidP="000449CD">
      <w:pPr>
        <w:pStyle w:val="ListParagraph"/>
        <w:numPr>
          <w:ilvl w:val="0"/>
          <w:numId w:val="23"/>
        </w:numPr>
        <w:tabs>
          <w:tab w:val="left" w:pos="851"/>
        </w:tabs>
        <w:spacing w:after="0"/>
        <w:ind w:left="0" w:firstLine="567"/>
        <w:rPr>
          <w:rFonts w:ascii="Trebuchet MS" w:hAnsi="Trebuchet MS"/>
          <w:color w:val="002060"/>
        </w:rPr>
      </w:pPr>
      <w:r w:rsidRPr="00365BA9">
        <w:rPr>
          <w:rFonts w:ascii="Trebuchet MS" w:hAnsi="Trebuchet MS"/>
          <w:color w:val="002060"/>
        </w:rPr>
        <w:t xml:space="preserve">înlocuirea/repararea tuturor produselor neconforme; </w:t>
      </w:r>
    </w:p>
    <w:p w14:paraId="12A400FF" w14:textId="0C757FAF" w:rsidR="00665C1D" w:rsidRPr="00365BA9" w:rsidRDefault="00665C1D" w:rsidP="000449CD">
      <w:pPr>
        <w:pStyle w:val="ListParagraph"/>
        <w:numPr>
          <w:ilvl w:val="0"/>
          <w:numId w:val="23"/>
        </w:numPr>
        <w:tabs>
          <w:tab w:val="left" w:pos="851"/>
        </w:tabs>
        <w:spacing w:after="0"/>
        <w:ind w:left="0" w:firstLine="567"/>
        <w:rPr>
          <w:rFonts w:ascii="Trebuchet MS" w:hAnsi="Trebuchet MS"/>
          <w:color w:val="002060"/>
        </w:rPr>
      </w:pPr>
      <w:r w:rsidRPr="00365BA9">
        <w:rPr>
          <w:rFonts w:ascii="Trebuchet MS" w:hAnsi="Trebuchet MS"/>
          <w:color w:val="002060"/>
        </w:rPr>
        <w:t>corectarea a oricăror erori, defecte și neconformități constatate;</w:t>
      </w:r>
    </w:p>
    <w:p w14:paraId="38C6ECBC" w14:textId="7D24D424" w:rsidR="00665C1D" w:rsidRPr="00365BA9" w:rsidRDefault="00665C1D" w:rsidP="000449CD">
      <w:pPr>
        <w:pStyle w:val="ListParagraph"/>
        <w:numPr>
          <w:ilvl w:val="0"/>
          <w:numId w:val="23"/>
        </w:numPr>
        <w:tabs>
          <w:tab w:val="left" w:pos="851"/>
        </w:tabs>
        <w:spacing w:after="0"/>
        <w:ind w:left="0" w:firstLine="567"/>
        <w:rPr>
          <w:rFonts w:ascii="Trebuchet MS" w:hAnsi="Trebuchet MS"/>
          <w:color w:val="002060"/>
        </w:rPr>
      </w:pPr>
      <w:r w:rsidRPr="00365BA9">
        <w:rPr>
          <w:rFonts w:ascii="Trebuchet MS" w:hAnsi="Trebuchet MS"/>
          <w:color w:val="002060"/>
        </w:rPr>
        <w:t>testarea pentru a asigura funcționarea corectă a produselor;</w:t>
      </w:r>
    </w:p>
    <w:p w14:paraId="4274C7AE" w14:textId="74AE0F37" w:rsidR="00665C1D" w:rsidRPr="00365BA9" w:rsidRDefault="00665C1D" w:rsidP="000449CD">
      <w:pPr>
        <w:pStyle w:val="ListParagraph"/>
        <w:numPr>
          <w:ilvl w:val="0"/>
          <w:numId w:val="23"/>
        </w:numPr>
        <w:tabs>
          <w:tab w:val="left" w:pos="851"/>
        </w:tabs>
        <w:spacing w:after="0"/>
        <w:ind w:left="0" w:firstLine="567"/>
        <w:rPr>
          <w:rFonts w:ascii="Trebuchet MS" w:hAnsi="Trebuchet MS"/>
          <w:color w:val="002060"/>
        </w:rPr>
      </w:pPr>
      <w:r w:rsidRPr="00365BA9">
        <w:rPr>
          <w:rFonts w:ascii="Trebuchet MS" w:hAnsi="Trebuchet MS"/>
          <w:color w:val="002060"/>
        </w:rPr>
        <w:t>repunerea în funcțiune a produselor;</w:t>
      </w:r>
    </w:p>
    <w:p w14:paraId="151D40D2" w14:textId="3C2B10B1" w:rsidR="00665C1D" w:rsidRPr="00365BA9" w:rsidRDefault="00665C1D" w:rsidP="000449CD">
      <w:pPr>
        <w:pStyle w:val="ListParagraph"/>
        <w:numPr>
          <w:ilvl w:val="0"/>
          <w:numId w:val="23"/>
        </w:numPr>
        <w:tabs>
          <w:tab w:val="left" w:pos="851"/>
        </w:tabs>
        <w:spacing w:after="0"/>
        <w:ind w:left="0" w:firstLine="567"/>
        <w:rPr>
          <w:rFonts w:ascii="Trebuchet MS" w:hAnsi="Trebuchet MS"/>
          <w:color w:val="002060"/>
        </w:rPr>
      </w:pPr>
      <w:r w:rsidRPr="00365BA9">
        <w:rPr>
          <w:rFonts w:ascii="Trebuchet MS" w:hAnsi="Trebuchet MS"/>
          <w:color w:val="002060"/>
        </w:rPr>
        <w:t>transport prin intermediul transportatorului;</w:t>
      </w:r>
    </w:p>
    <w:p w14:paraId="1E4C6D44" w14:textId="37E004CF" w:rsidR="00665C1D" w:rsidRPr="00365BA9" w:rsidRDefault="00665C1D" w:rsidP="000449CD">
      <w:pPr>
        <w:pStyle w:val="ListParagraph"/>
        <w:numPr>
          <w:ilvl w:val="0"/>
          <w:numId w:val="23"/>
        </w:numPr>
        <w:tabs>
          <w:tab w:val="left" w:pos="851"/>
        </w:tabs>
        <w:spacing w:after="0"/>
        <w:ind w:left="0" w:firstLine="567"/>
        <w:rPr>
          <w:rFonts w:ascii="Trebuchet MS" w:hAnsi="Trebuchet MS"/>
          <w:color w:val="002060"/>
        </w:rPr>
      </w:pPr>
      <w:r w:rsidRPr="00365BA9">
        <w:rPr>
          <w:rFonts w:ascii="Trebuchet MS" w:hAnsi="Trebuchet MS"/>
          <w:color w:val="002060"/>
        </w:rPr>
        <w:t>ambalaje, inclusiv furnizarea de material protector pentru transport (carton, cutii, lăzi etc.);</w:t>
      </w:r>
    </w:p>
    <w:p w14:paraId="244BE7AA" w14:textId="589879B9" w:rsidR="00665C1D" w:rsidRPr="00365BA9" w:rsidRDefault="00665C1D" w:rsidP="000449CD">
      <w:pPr>
        <w:pStyle w:val="ListParagraph"/>
        <w:numPr>
          <w:ilvl w:val="0"/>
          <w:numId w:val="23"/>
        </w:numPr>
        <w:tabs>
          <w:tab w:val="left" w:pos="851"/>
        </w:tabs>
        <w:spacing w:after="0"/>
        <w:ind w:left="0" w:firstLine="567"/>
        <w:rPr>
          <w:rFonts w:ascii="Trebuchet MS" w:hAnsi="Trebuchet MS"/>
          <w:color w:val="002060"/>
        </w:rPr>
      </w:pPr>
      <w:r w:rsidRPr="00365BA9">
        <w:rPr>
          <w:rFonts w:ascii="Trebuchet MS" w:hAnsi="Trebuchet MS"/>
          <w:color w:val="002060"/>
        </w:rPr>
        <w:t>despachetarea, inclusiv curățarea tuturor spațiilor unde se efectuează intervenția.</w:t>
      </w:r>
    </w:p>
    <w:p w14:paraId="6C829515" w14:textId="77777777" w:rsidR="00A13CFE" w:rsidRPr="00365BA9" w:rsidRDefault="00A13CFE" w:rsidP="00A13CFE">
      <w:pPr>
        <w:rPr>
          <w:rFonts w:ascii="Trebuchet MS" w:hAnsi="Trebuchet MS"/>
          <w:color w:val="002060"/>
        </w:rPr>
      </w:pPr>
    </w:p>
    <w:p w14:paraId="6A070204" w14:textId="2646BA78" w:rsidR="00D7090A" w:rsidRPr="00365BA9" w:rsidRDefault="00EC3D14" w:rsidP="000A5C92">
      <w:pPr>
        <w:spacing w:line="276" w:lineRule="auto"/>
        <w:ind w:firstLine="567"/>
        <w:rPr>
          <w:rFonts w:ascii="Trebuchet MS" w:hAnsi="Trebuchet MS"/>
          <w:color w:val="002060"/>
        </w:rPr>
      </w:pPr>
      <w:r w:rsidRPr="00365BA9">
        <w:rPr>
          <w:rFonts w:ascii="Trebuchet MS" w:hAnsi="Trebuchet MS"/>
          <w:color w:val="002060"/>
        </w:rPr>
        <w:t>În</w:t>
      </w:r>
      <w:r w:rsidR="00B72902" w:rsidRPr="00365BA9">
        <w:rPr>
          <w:rFonts w:ascii="Trebuchet MS" w:hAnsi="Trebuchet MS"/>
          <w:color w:val="002060"/>
        </w:rPr>
        <w:t xml:space="preserve"> perioada de garanție</w:t>
      </w:r>
      <w:r w:rsidRPr="00365BA9">
        <w:rPr>
          <w:rFonts w:ascii="Trebuchet MS" w:hAnsi="Trebuchet MS"/>
          <w:color w:val="002060"/>
        </w:rPr>
        <w:t>,</w:t>
      </w:r>
      <w:r w:rsidR="00B72902" w:rsidRPr="00365BA9">
        <w:rPr>
          <w:rFonts w:ascii="Trebuchet MS" w:hAnsi="Trebuchet MS"/>
          <w:color w:val="002060"/>
        </w:rPr>
        <w:t xml:space="preserve"> </w:t>
      </w:r>
      <w:r w:rsidR="00FC1DE4" w:rsidRPr="00365BA9">
        <w:rPr>
          <w:rFonts w:ascii="Trebuchet MS" w:hAnsi="Trebuchet MS"/>
          <w:color w:val="002060"/>
        </w:rPr>
        <w:t>furnizor</w:t>
      </w:r>
      <w:r w:rsidR="00A13CFE" w:rsidRPr="00365BA9">
        <w:rPr>
          <w:rFonts w:ascii="Trebuchet MS" w:hAnsi="Trebuchet MS"/>
          <w:color w:val="002060"/>
        </w:rPr>
        <w:t>ul</w:t>
      </w:r>
      <w:r w:rsidR="00B72902" w:rsidRPr="00365BA9">
        <w:rPr>
          <w:rFonts w:ascii="Trebuchet MS" w:hAnsi="Trebuchet MS"/>
          <w:color w:val="002060"/>
        </w:rPr>
        <w:t xml:space="preserve"> va garanta că produsele livrate/serviciile prestate sunt conforme cu specificațiile tehnice din prezentul </w:t>
      </w:r>
      <w:r w:rsidR="000A5C92" w:rsidRPr="00365BA9">
        <w:rPr>
          <w:rFonts w:ascii="Trebuchet MS" w:hAnsi="Trebuchet MS"/>
          <w:color w:val="002060"/>
        </w:rPr>
        <w:t>C</w:t>
      </w:r>
      <w:r w:rsidR="00B72902" w:rsidRPr="00365BA9">
        <w:rPr>
          <w:rFonts w:ascii="Trebuchet MS" w:hAnsi="Trebuchet MS"/>
          <w:color w:val="002060"/>
        </w:rPr>
        <w:t>aiet de sarcini și nicio componentă/echipament nu va eșua în a-și îndeplini funcțiunile, în situația în care este corect utilizat.</w:t>
      </w:r>
    </w:p>
    <w:p w14:paraId="1944E460" w14:textId="77777777" w:rsidR="00785A3F" w:rsidRPr="00365BA9" w:rsidRDefault="00785A3F" w:rsidP="000A5C92">
      <w:pPr>
        <w:spacing w:line="276" w:lineRule="auto"/>
        <w:ind w:firstLine="567"/>
        <w:rPr>
          <w:rFonts w:ascii="Trebuchet MS" w:hAnsi="Trebuchet MS"/>
          <w:color w:val="002060"/>
        </w:rPr>
      </w:pPr>
    </w:p>
    <w:p w14:paraId="29E53AC8" w14:textId="10FFFF12" w:rsidR="00D7090A" w:rsidRPr="00365BA9" w:rsidRDefault="00B72902" w:rsidP="003030FD">
      <w:pPr>
        <w:spacing w:line="276" w:lineRule="auto"/>
        <w:rPr>
          <w:rFonts w:ascii="Trebuchet MS" w:hAnsi="Trebuchet MS"/>
          <w:color w:val="002060"/>
        </w:rPr>
      </w:pPr>
      <w:r w:rsidRPr="00365BA9">
        <w:rPr>
          <w:rFonts w:ascii="Trebuchet MS" w:hAnsi="Trebuchet MS"/>
          <w:color w:val="002060"/>
        </w:rPr>
        <w:t xml:space="preserve">În perioada de garanție, </w:t>
      </w:r>
      <w:r w:rsidR="00FC1DE4" w:rsidRPr="00365BA9">
        <w:rPr>
          <w:rFonts w:ascii="Trebuchet MS" w:hAnsi="Trebuchet MS"/>
          <w:color w:val="002060"/>
        </w:rPr>
        <w:t>furnizor</w:t>
      </w:r>
      <w:r w:rsidR="000A5C92" w:rsidRPr="00365BA9">
        <w:rPr>
          <w:rFonts w:ascii="Trebuchet MS" w:hAnsi="Trebuchet MS"/>
          <w:color w:val="002060"/>
        </w:rPr>
        <w:t>ul</w:t>
      </w:r>
      <w:r w:rsidRPr="00365BA9">
        <w:rPr>
          <w:rFonts w:ascii="Trebuchet MS" w:hAnsi="Trebuchet MS"/>
          <w:color w:val="002060"/>
        </w:rPr>
        <w:t xml:space="preserve"> va trebui să asigure:</w:t>
      </w:r>
    </w:p>
    <w:p w14:paraId="5A0CD0A3" w14:textId="77777777" w:rsidR="00D7090A" w:rsidRPr="00365BA9" w:rsidRDefault="00B72902" w:rsidP="000449CD">
      <w:pPr>
        <w:pStyle w:val="ListParagraph"/>
        <w:numPr>
          <w:ilvl w:val="0"/>
          <w:numId w:val="25"/>
        </w:numPr>
        <w:tabs>
          <w:tab w:val="left" w:pos="851"/>
        </w:tabs>
        <w:spacing w:after="0"/>
        <w:ind w:left="0" w:firstLine="567"/>
        <w:rPr>
          <w:rFonts w:ascii="Trebuchet MS" w:hAnsi="Trebuchet MS"/>
          <w:color w:val="002060"/>
        </w:rPr>
      </w:pPr>
      <w:r w:rsidRPr="00365BA9">
        <w:rPr>
          <w:rFonts w:ascii="Trebuchet MS" w:hAnsi="Trebuchet MS"/>
          <w:color w:val="002060"/>
        </w:rPr>
        <w:t>garanția de bună funcționare, calitatea și performanțele tuturor produselor livrate în conformitate cu specificațiile producătorului acestora;</w:t>
      </w:r>
    </w:p>
    <w:p w14:paraId="5D831A90" w14:textId="7686B8C8" w:rsidR="00D7090A" w:rsidRPr="00365BA9" w:rsidRDefault="00B72902" w:rsidP="000449CD">
      <w:pPr>
        <w:pStyle w:val="ListParagraph"/>
        <w:numPr>
          <w:ilvl w:val="0"/>
          <w:numId w:val="25"/>
        </w:numPr>
        <w:tabs>
          <w:tab w:val="left" w:pos="851"/>
        </w:tabs>
        <w:spacing w:after="0"/>
        <w:ind w:left="0" w:firstLine="567"/>
        <w:rPr>
          <w:rFonts w:ascii="Trebuchet MS" w:hAnsi="Trebuchet MS"/>
          <w:color w:val="002060"/>
        </w:rPr>
      </w:pPr>
      <w:r w:rsidRPr="00365BA9">
        <w:rPr>
          <w:rFonts w:ascii="Trebuchet MS" w:hAnsi="Trebuchet MS"/>
          <w:color w:val="002060"/>
        </w:rPr>
        <w:t>suport tehnic de specialitate pentru echipamentele livrate</w:t>
      </w:r>
      <w:r w:rsidR="00ED6C61" w:rsidRPr="00365BA9">
        <w:rPr>
          <w:rFonts w:ascii="Trebuchet MS" w:hAnsi="Trebuchet MS"/>
          <w:color w:val="002060"/>
        </w:rPr>
        <w:t xml:space="preserve"> și</w:t>
      </w:r>
      <w:r w:rsidR="005A3864" w:rsidRPr="00365BA9">
        <w:rPr>
          <w:rFonts w:ascii="Trebuchet MS" w:hAnsi="Trebuchet MS"/>
          <w:color w:val="002060"/>
        </w:rPr>
        <w:t xml:space="preserve"> </w:t>
      </w:r>
      <w:r w:rsidRPr="00365BA9">
        <w:rPr>
          <w:rFonts w:ascii="Trebuchet MS" w:hAnsi="Trebuchet MS"/>
          <w:color w:val="002060"/>
        </w:rPr>
        <w:t>acces direct la suportul oferit de producător pentru echipamentele livrate</w:t>
      </w:r>
      <w:r w:rsidR="00665C1D" w:rsidRPr="00365BA9">
        <w:rPr>
          <w:rFonts w:ascii="Trebuchet MS" w:hAnsi="Trebuchet MS"/>
          <w:color w:val="002060"/>
        </w:rPr>
        <w:t xml:space="preserve"> conform cerințelor de la cap.3.5.3.5</w:t>
      </w:r>
      <w:r w:rsidRPr="00365BA9">
        <w:rPr>
          <w:rFonts w:ascii="Trebuchet MS" w:hAnsi="Trebuchet MS"/>
          <w:color w:val="002060"/>
        </w:rPr>
        <w:t xml:space="preserve">; </w:t>
      </w:r>
    </w:p>
    <w:p w14:paraId="099EE45A" w14:textId="7A366366" w:rsidR="00D7090A" w:rsidRPr="00365BA9" w:rsidRDefault="00B72902" w:rsidP="000449CD">
      <w:pPr>
        <w:pStyle w:val="ListParagraph"/>
        <w:numPr>
          <w:ilvl w:val="0"/>
          <w:numId w:val="25"/>
        </w:numPr>
        <w:tabs>
          <w:tab w:val="left" w:pos="851"/>
        </w:tabs>
        <w:spacing w:after="0"/>
        <w:ind w:left="0" w:firstLine="567"/>
        <w:rPr>
          <w:rFonts w:ascii="Trebuchet MS" w:hAnsi="Trebuchet MS"/>
          <w:color w:val="002060"/>
        </w:rPr>
      </w:pPr>
      <w:r w:rsidRPr="00365BA9">
        <w:rPr>
          <w:rFonts w:ascii="Trebuchet MS" w:hAnsi="Trebuchet MS"/>
          <w:color w:val="002060"/>
        </w:rPr>
        <w:t xml:space="preserve">corectarea gratuită, pentru produsele livrate, a oricăror erori, defecte și neconformități constatate, cu excepția cazurilor în care defectele se datorează în mod exclusiv utilizării inadecvate / necorespunzătoare de către personalul </w:t>
      </w:r>
      <w:r w:rsidR="00AF7946" w:rsidRPr="00365BA9">
        <w:rPr>
          <w:rFonts w:ascii="Trebuchet MS" w:hAnsi="Trebuchet MS"/>
          <w:color w:val="002060"/>
        </w:rPr>
        <w:t>achizitorului</w:t>
      </w:r>
      <w:r w:rsidRPr="00365BA9">
        <w:rPr>
          <w:rFonts w:ascii="Trebuchet MS" w:hAnsi="Trebuchet MS"/>
          <w:color w:val="002060"/>
        </w:rPr>
        <w:t>;</w:t>
      </w:r>
    </w:p>
    <w:p w14:paraId="2FAB0299" w14:textId="1ADC8E67" w:rsidR="00D7090A" w:rsidRPr="00365BA9" w:rsidRDefault="00B72902" w:rsidP="000449CD">
      <w:pPr>
        <w:pStyle w:val="ListParagraph"/>
        <w:numPr>
          <w:ilvl w:val="0"/>
          <w:numId w:val="25"/>
        </w:numPr>
        <w:tabs>
          <w:tab w:val="left" w:pos="851"/>
        </w:tabs>
        <w:spacing w:after="0"/>
        <w:ind w:left="0" w:firstLine="567"/>
        <w:rPr>
          <w:rFonts w:ascii="Trebuchet MS" w:hAnsi="Trebuchet MS"/>
          <w:color w:val="002060"/>
        </w:rPr>
      </w:pPr>
      <w:r w:rsidRPr="00365BA9">
        <w:rPr>
          <w:rFonts w:ascii="Trebuchet MS" w:hAnsi="Trebuchet MS"/>
          <w:color w:val="002060"/>
        </w:rPr>
        <w:lastRenderedPageBreak/>
        <w:t xml:space="preserve">înștiințarea </w:t>
      </w:r>
      <w:r w:rsidR="00AF7946" w:rsidRPr="00365BA9">
        <w:rPr>
          <w:rFonts w:ascii="Trebuchet MS" w:hAnsi="Trebuchet MS"/>
          <w:color w:val="002060"/>
        </w:rPr>
        <w:t>ac</w:t>
      </w:r>
      <w:r w:rsidR="00E16953" w:rsidRPr="00365BA9">
        <w:rPr>
          <w:rFonts w:ascii="Trebuchet MS" w:hAnsi="Trebuchet MS"/>
          <w:color w:val="002060"/>
        </w:rPr>
        <w:t>hizitorului</w:t>
      </w:r>
      <w:r w:rsidRPr="00365BA9">
        <w:rPr>
          <w:rFonts w:ascii="Trebuchet MS" w:hAnsi="Trebuchet MS"/>
          <w:color w:val="002060"/>
        </w:rPr>
        <w:t xml:space="preserve"> de apariția unor îmbunătățiri sau modificări aplicabile echipamentelor livrate și software-ului aferent, pentru o posibilă aplicare a acestora;</w:t>
      </w:r>
    </w:p>
    <w:p w14:paraId="4E8F805F" w14:textId="57479475" w:rsidR="00D7090A" w:rsidRPr="00365BA9" w:rsidRDefault="00B72902" w:rsidP="000449CD">
      <w:pPr>
        <w:pStyle w:val="ListParagraph"/>
        <w:numPr>
          <w:ilvl w:val="0"/>
          <w:numId w:val="25"/>
        </w:numPr>
        <w:tabs>
          <w:tab w:val="left" w:pos="851"/>
        </w:tabs>
        <w:spacing w:after="0"/>
        <w:ind w:left="0" w:firstLine="567"/>
        <w:rPr>
          <w:rFonts w:ascii="Trebuchet MS" w:hAnsi="Trebuchet MS"/>
          <w:color w:val="002060"/>
        </w:rPr>
      </w:pPr>
      <w:r w:rsidRPr="00365BA9">
        <w:rPr>
          <w:rFonts w:ascii="Trebuchet MS" w:hAnsi="Trebuchet MS"/>
          <w:color w:val="002060"/>
        </w:rPr>
        <w:t xml:space="preserve">înștiințarea </w:t>
      </w:r>
      <w:r w:rsidR="00E16953" w:rsidRPr="00365BA9">
        <w:rPr>
          <w:rFonts w:ascii="Trebuchet MS" w:hAnsi="Trebuchet MS"/>
          <w:color w:val="002060"/>
        </w:rPr>
        <w:t xml:space="preserve">achizitorului </w:t>
      </w:r>
      <w:r w:rsidRPr="00365BA9">
        <w:rPr>
          <w:rFonts w:ascii="Trebuchet MS" w:hAnsi="Trebuchet MS"/>
          <w:color w:val="002060"/>
        </w:rPr>
        <w:t>privind încetarea producției oricăruia din tipurile de echipamente livrate în baza Contractului sau privind încetarea suportului oferit de producător.</w:t>
      </w:r>
    </w:p>
    <w:p w14:paraId="10363B39" w14:textId="77777777" w:rsidR="00757947" w:rsidRPr="00365BA9" w:rsidRDefault="00757947" w:rsidP="00757947">
      <w:pPr>
        <w:rPr>
          <w:rFonts w:ascii="Trebuchet MS" w:hAnsi="Trebuchet MS"/>
          <w:color w:val="002060"/>
        </w:rPr>
      </w:pPr>
    </w:p>
    <w:p w14:paraId="5758D730" w14:textId="06BCF054" w:rsidR="00D7090A" w:rsidRPr="00365BA9" w:rsidRDefault="00B72902" w:rsidP="00490022">
      <w:pPr>
        <w:spacing w:line="276" w:lineRule="auto"/>
        <w:ind w:firstLine="567"/>
        <w:rPr>
          <w:rFonts w:ascii="Trebuchet MS" w:hAnsi="Trebuchet MS"/>
          <w:color w:val="002060"/>
        </w:rPr>
      </w:pPr>
      <w:r w:rsidRPr="00365BA9">
        <w:rPr>
          <w:rFonts w:ascii="Trebuchet MS" w:hAnsi="Trebuchet MS"/>
          <w:color w:val="002060"/>
        </w:rPr>
        <w:t xml:space="preserve">În perioada de garanție, </w:t>
      </w:r>
      <w:r w:rsidR="00D82375" w:rsidRPr="00365BA9">
        <w:rPr>
          <w:rFonts w:ascii="Trebuchet MS" w:hAnsi="Trebuchet MS"/>
          <w:color w:val="002060"/>
        </w:rPr>
        <w:t>furnizorul</w:t>
      </w:r>
      <w:r w:rsidRPr="00365BA9">
        <w:rPr>
          <w:rFonts w:ascii="Trebuchet MS" w:hAnsi="Trebuchet MS"/>
          <w:color w:val="002060"/>
        </w:rPr>
        <w:t xml:space="preserve"> are obligația să asigure funcționarea produsului, reparând sau înlocuind prin grija și pe cheltuiala lui orice componentă hardware sau accesoriu. Dacă durata de efectuare a reparației depășește un număr de 5 zile lucrătoare de la notificarea transmisă de </w:t>
      </w:r>
      <w:r w:rsidR="00D82375" w:rsidRPr="00365BA9">
        <w:rPr>
          <w:rFonts w:ascii="Trebuchet MS" w:hAnsi="Trebuchet MS"/>
          <w:color w:val="002060"/>
        </w:rPr>
        <w:t>achizitor</w:t>
      </w:r>
      <w:r w:rsidRPr="00365BA9">
        <w:rPr>
          <w:rFonts w:ascii="Trebuchet MS" w:hAnsi="Trebuchet MS"/>
          <w:color w:val="002060"/>
        </w:rPr>
        <w:t>, produsul defect se va înlocui cu un alt produs nou, identic sau superior calitativ, compatibil din punct de vedere hardware și software.</w:t>
      </w:r>
    </w:p>
    <w:p w14:paraId="064439D6" w14:textId="68DB534C" w:rsidR="00D7090A" w:rsidRPr="00365BA9" w:rsidRDefault="00B72902" w:rsidP="00490022">
      <w:pPr>
        <w:spacing w:line="276" w:lineRule="auto"/>
        <w:ind w:firstLine="567"/>
        <w:rPr>
          <w:rFonts w:ascii="Trebuchet MS" w:hAnsi="Trebuchet MS"/>
          <w:color w:val="002060"/>
        </w:rPr>
      </w:pPr>
      <w:r w:rsidRPr="00365BA9">
        <w:rPr>
          <w:rFonts w:ascii="Trebuchet MS" w:hAnsi="Trebuchet MS"/>
          <w:color w:val="002060"/>
        </w:rPr>
        <w:t>În cazul în care echipamentele și accesoriile necesită înlocuire în perioada de garanție tehnică</w:t>
      </w:r>
      <w:r w:rsidR="00370911" w:rsidRPr="00365BA9">
        <w:rPr>
          <w:rFonts w:ascii="Trebuchet MS" w:hAnsi="Trebuchet MS"/>
          <w:color w:val="002060"/>
        </w:rPr>
        <w:t>,</w:t>
      </w:r>
      <w:r w:rsidRPr="00365BA9">
        <w:rPr>
          <w:rFonts w:ascii="Trebuchet MS" w:hAnsi="Trebuchet MS"/>
          <w:color w:val="002060"/>
        </w:rPr>
        <w:t xml:space="preserve"> ca urmare a defectării sau funcționării neconforme cu cerințele specificate în prezentul caiet de sarcini, aceasta se va realiza în maximum 24 de ore, în timpul programului de lucru al </w:t>
      </w:r>
      <w:r w:rsidR="0098455B" w:rsidRPr="00365BA9">
        <w:rPr>
          <w:rFonts w:ascii="Trebuchet MS" w:hAnsi="Trebuchet MS"/>
          <w:color w:val="002060"/>
        </w:rPr>
        <w:t>achizitorului</w:t>
      </w:r>
      <w:r w:rsidRPr="00365BA9">
        <w:rPr>
          <w:rFonts w:ascii="Trebuchet MS" w:hAnsi="Trebuchet MS"/>
          <w:color w:val="002060"/>
        </w:rPr>
        <w:t xml:space="preserve">, transportul de la și înapoi la </w:t>
      </w:r>
      <w:r w:rsidR="0098455B" w:rsidRPr="00365BA9">
        <w:rPr>
          <w:rFonts w:ascii="Trebuchet MS" w:hAnsi="Trebuchet MS"/>
          <w:color w:val="002060"/>
        </w:rPr>
        <w:t>achizitor</w:t>
      </w:r>
      <w:r w:rsidRPr="00365BA9">
        <w:rPr>
          <w:rFonts w:ascii="Trebuchet MS" w:hAnsi="Trebuchet MS"/>
          <w:color w:val="002060"/>
        </w:rPr>
        <w:t xml:space="preserve"> intrând în sarcina </w:t>
      </w:r>
      <w:r w:rsidR="0098455B" w:rsidRPr="00365BA9">
        <w:rPr>
          <w:rFonts w:ascii="Trebuchet MS" w:hAnsi="Trebuchet MS"/>
          <w:color w:val="002060"/>
        </w:rPr>
        <w:t>furnizorului</w:t>
      </w:r>
      <w:r w:rsidRPr="00365BA9">
        <w:rPr>
          <w:rFonts w:ascii="Trebuchet MS" w:hAnsi="Trebuchet MS"/>
          <w:color w:val="002060"/>
        </w:rPr>
        <w:t>.</w:t>
      </w:r>
    </w:p>
    <w:p w14:paraId="261BC255" w14:textId="55A95D7C" w:rsidR="00ED6C61" w:rsidRPr="00365BA9" w:rsidRDefault="00ED6C61" w:rsidP="00490022">
      <w:pPr>
        <w:spacing w:line="276" w:lineRule="auto"/>
        <w:ind w:firstLine="567"/>
        <w:rPr>
          <w:rFonts w:ascii="Trebuchet MS" w:hAnsi="Trebuchet MS"/>
          <w:color w:val="002060"/>
        </w:rPr>
      </w:pPr>
      <w:r w:rsidRPr="00365BA9">
        <w:rPr>
          <w:rFonts w:ascii="Trebuchet MS" w:hAnsi="Trebuchet MS"/>
          <w:color w:val="002060"/>
        </w:rPr>
        <w:t xml:space="preserve">Toate componentele/produsele care necesită înlocuire vor fi înlocuite de către </w:t>
      </w:r>
      <w:r w:rsidR="00FC1DE4" w:rsidRPr="00365BA9">
        <w:rPr>
          <w:rFonts w:ascii="Trebuchet MS" w:hAnsi="Trebuchet MS"/>
          <w:color w:val="002060"/>
        </w:rPr>
        <w:t>furnizor</w:t>
      </w:r>
      <w:r w:rsidRPr="00365BA9">
        <w:rPr>
          <w:rFonts w:ascii="Trebuchet MS" w:hAnsi="Trebuchet MS"/>
          <w:color w:val="002060"/>
        </w:rPr>
        <w:t xml:space="preserve"> cu componente/produse noi, identice sau superioare ca specificații tehnice, pe baza recomandărilor producătorului produselor ofertate.</w:t>
      </w:r>
    </w:p>
    <w:p w14:paraId="026B81B7" w14:textId="4F7F6667" w:rsidR="00D7090A" w:rsidRPr="00365BA9" w:rsidRDefault="00B72902" w:rsidP="00490022">
      <w:pPr>
        <w:spacing w:line="276" w:lineRule="auto"/>
        <w:ind w:firstLine="567"/>
        <w:rPr>
          <w:rFonts w:ascii="Trebuchet MS" w:hAnsi="Trebuchet MS"/>
          <w:color w:val="002060"/>
        </w:rPr>
      </w:pPr>
      <w:r w:rsidRPr="00365BA9">
        <w:rPr>
          <w:rFonts w:ascii="Trebuchet MS" w:hAnsi="Trebuchet MS"/>
          <w:color w:val="002060"/>
        </w:rPr>
        <w:t xml:space="preserve">După efectuarea reparației/înlocuirii și punerea în funcțiune a echipamentului / componentei defecte, între </w:t>
      </w:r>
      <w:r w:rsidR="00FC1DE4" w:rsidRPr="00365BA9">
        <w:rPr>
          <w:rFonts w:ascii="Trebuchet MS" w:hAnsi="Trebuchet MS"/>
          <w:color w:val="002060"/>
        </w:rPr>
        <w:t>furnizor</w:t>
      </w:r>
      <w:r w:rsidRPr="00365BA9">
        <w:rPr>
          <w:rFonts w:ascii="Trebuchet MS" w:hAnsi="Trebuchet MS"/>
          <w:color w:val="002060"/>
        </w:rPr>
        <w:t xml:space="preserve"> (partenerul de service acreditat al </w:t>
      </w:r>
      <w:r w:rsidR="00200869" w:rsidRPr="00365BA9">
        <w:rPr>
          <w:rFonts w:ascii="Trebuchet MS" w:hAnsi="Trebuchet MS"/>
          <w:color w:val="002060"/>
        </w:rPr>
        <w:t>furnizorului</w:t>
      </w:r>
      <w:r w:rsidRPr="00365BA9">
        <w:rPr>
          <w:rFonts w:ascii="Trebuchet MS" w:hAnsi="Trebuchet MS"/>
          <w:color w:val="002060"/>
        </w:rPr>
        <w:t xml:space="preserve">, după caz) și </w:t>
      </w:r>
      <w:r w:rsidR="00200869" w:rsidRPr="00365BA9">
        <w:rPr>
          <w:rFonts w:ascii="Trebuchet MS" w:hAnsi="Trebuchet MS"/>
          <w:color w:val="002060"/>
        </w:rPr>
        <w:t>achizitor</w:t>
      </w:r>
      <w:r w:rsidRPr="00365BA9">
        <w:rPr>
          <w:rFonts w:ascii="Trebuchet MS" w:hAnsi="Trebuchet MS"/>
          <w:color w:val="002060"/>
        </w:rPr>
        <w:t xml:space="preserve"> se întocmește un proces-verbal de recepție.</w:t>
      </w:r>
    </w:p>
    <w:p w14:paraId="715BFB15" w14:textId="3D0D3811" w:rsidR="00D7090A" w:rsidRPr="00365BA9" w:rsidRDefault="00B72902" w:rsidP="00490022">
      <w:pPr>
        <w:spacing w:line="276" w:lineRule="auto"/>
        <w:ind w:firstLine="567"/>
        <w:rPr>
          <w:rFonts w:ascii="Trebuchet MS" w:hAnsi="Trebuchet MS"/>
          <w:color w:val="002060"/>
        </w:rPr>
      </w:pPr>
      <w:r w:rsidRPr="00365BA9">
        <w:rPr>
          <w:rFonts w:ascii="Trebuchet MS" w:hAnsi="Trebuchet MS"/>
          <w:color w:val="002060"/>
        </w:rPr>
        <w:t>Perioada de garanție se va prelungi, pentru echipamentele (componente</w:t>
      </w:r>
      <w:r w:rsidR="00200869" w:rsidRPr="00365BA9">
        <w:rPr>
          <w:rFonts w:ascii="Trebuchet MS" w:hAnsi="Trebuchet MS"/>
          <w:color w:val="002060"/>
        </w:rPr>
        <w:t>, accesorii etc</w:t>
      </w:r>
      <w:r w:rsidR="00287AA4" w:rsidRPr="00365BA9">
        <w:rPr>
          <w:rFonts w:ascii="Trebuchet MS" w:hAnsi="Trebuchet MS"/>
          <w:color w:val="002060"/>
        </w:rPr>
        <w:t>.</w:t>
      </w:r>
      <w:r w:rsidRPr="00365BA9">
        <w:rPr>
          <w:rFonts w:ascii="Trebuchet MS" w:hAnsi="Trebuchet MS"/>
          <w:color w:val="002060"/>
        </w:rPr>
        <w:t>) în cauză, cu durata totală a imobilizării.</w:t>
      </w:r>
    </w:p>
    <w:p w14:paraId="21BDA9A3" w14:textId="77777777" w:rsidR="00200869" w:rsidRPr="00365BA9" w:rsidRDefault="00200869" w:rsidP="003030FD">
      <w:pPr>
        <w:spacing w:line="276" w:lineRule="auto"/>
        <w:rPr>
          <w:rFonts w:ascii="Trebuchet MS" w:hAnsi="Trebuchet MS"/>
          <w:color w:val="002060"/>
        </w:rPr>
      </w:pPr>
    </w:p>
    <w:p w14:paraId="6FF82607" w14:textId="3EE21887" w:rsidR="00D7090A" w:rsidRPr="00365BA9" w:rsidRDefault="00B72902" w:rsidP="003030FD">
      <w:pPr>
        <w:pStyle w:val="Heading3"/>
        <w:spacing w:line="276" w:lineRule="auto"/>
        <w:rPr>
          <w:rFonts w:ascii="Trebuchet MS" w:hAnsi="Trebuchet MS"/>
          <w:color w:val="002060"/>
        </w:rPr>
      </w:pPr>
      <w:bookmarkStart w:id="42" w:name="_Toc76110459"/>
      <w:bookmarkStart w:id="43" w:name="_Toc76111268"/>
      <w:bookmarkStart w:id="44" w:name="_Toc76110461"/>
      <w:bookmarkStart w:id="45" w:name="_Toc76111270"/>
      <w:bookmarkStart w:id="46" w:name="_Toc76110491"/>
      <w:bookmarkStart w:id="47" w:name="_Toc76111300"/>
      <w:bookmarkStart w:id="48" w:name="_Toc478634976"/>
      <w:bookmarkStart w:id="49" w:name="_Toc128637383"/>
      <w:bookmarkEnd w:id="42"/>
      <w:bookmarkEnd w:id="43"/>
      <w:bookmarkEnd w:id="44"/>
      <w:bookmarkEnd w:id="45"/>
      <w:bookmarkEnd w:id="46"/>
      <w:bookmarkEnd w:id="47"/>
      <w:r w:rsidRPr="00365BA9">
        <w:rPr>
          <w:rFonts w:ascii="Trebuchet MS" w:hAnsi="Trebuchet MS"/>
          <w:color w:val="002060"/>
        </w:rPr>
        <w:t>Livrare, ambalare, etichetare, transport</w:t>
      </w:r>
      <w:r w:rsidR="00124DA3" w:rsidRPr="00365BA9">
        <w:rPr>
          <w:rFonts w:ascii="Trebuchet MS" w:hAnsi="Trebuchet MS"/>
          <w:color w:val="002060"/>
        </w:rPr>
        <w:t xml:space="preserve"> și </w:t>
      </w:r>
      <w:r w:rsidRPr="00365BA9">
        <w:rPr>
          <w:rFonts w:ascii="Trebuchet MS" w:hAnsi="Trebuchet MS"/>
          <w:color w:val="002060"/>
        </w:rPr>
        <w:t>asigurare pe durata transportului</w:t>
      </w:r>
      <w:bookmarkEnd w:id="48"/>
      <w:bookmarkEnd w:id="49"/>
    </w:p>
    <w:p w14:paraId="1DD7DBF2" w14:textId="0773EE06" w:rsidR="00D7090A" w:rsidRPr="00365BA9" w:rsidRDefault="00B72902" w:rsidP="00490022">
      <w:pPr>
        <w:spacing w:line="276" w:lineRule="auto"/>
        <w:ind w:firstLine="567"/>
        <w:rPr>
          <w:rFonts w:ascii="Trebuchet MS" w:hAnsi="Trebuchet MS"/>
          <w:color w:val="002060"/>
        </w:rPr>
      </w:pPr>
      <w:r w:rsidRPr="00365BA9">
        <w:rPr>
          <w:rFonts w:ascii="Trebuchet MS" w:hAnsi="Trebuchet MS"/>
          <w:color w:val="002060"/>
        </w:rPr>
        <w:t xml:space="preserve">Livrarea, se va realiza conform unui </w:t>
      </w:r>
      <w:r w:rsidRPr="00365BA9">
        <w:rPr>
          <w:rFonts w:ascii="Trebuchet MS" w:hAnsi="Trebuchet MS"/>
          <w:i/>
          <w:color w:val="002060"/>
        </w:rPr>
        <w:t xml:space="preserve">Plan de </w:t>
      </w:r>
      <w:r w:rsidR="000155F0" w:rsidRPr="00365BA9">
        <w:rPr>
          <w:rFonts w:ascii="Trebuchet MS" w:hAnsi="Trebuchet MS"/>
          <w:i/>
          <w:color w:val="002060"/>
        </w:rPr>
        <w:t>execuție</w:t>
      </w:r>
      <w:r w:rsidRPr="00365BA9">
        <w:rPr>
          <w:rFonts w:ascii="Trebuchet MS" w:hAnsi="Trebuchet MS"/>
          <w:color w:val="002060"/>
        </w:rPr>
        <w:t xml:space="preserve"> propus de către </w:t>
      </w:r>
      <w:r w:rsidR="00FC1DE4" w:rsidRPr="00365BA9">
        <w:rPr>
          <w:rFonts w:ascii="Trebuchet MS" w:hAnsi="Trebuchet MS"/>
          <w:color w:val="002060"/>
        </w:rPr>
        <w:t>furnizor</w:t>
      </w:r>
      <w:r w:rsidRPr="00365BA9">
        <w:rPr>
          <w:rFonts w:ascii="Trebuchet MS" w:hAnsi="Trebuchet MS"/>
          <w:color w:val="002060"/>
        </w:rPr>
        <w:t xml:space="preserve"> și agreat cu </w:t>
      </w:r>
      <w:r w:rsidR="00270634" w:rsidRPr="00365BA9">
        <w:rPr>
          <w:rFonts w:ascii="Trebuchet MS" w:hAnsi="Trebuchet MS"/>
          <w:color w:val="002060"/>
        </w:rPr>
        <w:t>achizitorul,</w:t>
      </w:r>
      <w:r w:rsidRPr="00365BA9">
        <w:rPr>
          <w:rFonts w:ascii="Trebuchet MS" w:hAnsi="Trebuchet MS"/>
          <w:color w:val="002060"/>
        </w:rPr>
        <w:t xml:space="preserve"> </w:t>
      </w:r>
      <w:r w:rsidR="00916681" w:rsidRPr="00365BA9">
        <w:rPr>
          <w:rFonts w:ascii="Trebuchet MS" w:hAnsi="Trebuchet MS"/>
          <w:color w:val="002060"/>
        </w:rPr>
        <w:t>conform cap.</w:t>
      </w:r>
      <w:r w:rsidR="00270634" w:rsidRPr="00365BA9">
        <w:rPr>
          <w:rFonts w:ascii="Trebuchet MS" w:hAnsi="Trebuchet MS"/>
          <w:color w:val="002060"/>
        </w:rPr>
        <w:t xml:space="preserve"> </w:t>
      </w:r>
      <w:r w:rsidR="00916681" w:rsidRPr="00365BA9">
        <w:rPr>
          <w:rFonts w:ascii="Trebuchet MS" w:hAnsi="Trebuchet MS"/>
          <w:color w:val="002060"/>
        </w:rPr>
        <w:t>8</w:t>
      </w:r>
      <w:r w:rsidRPr="00365BA9">
        <w:rPr>
          <w:rFonts w:ascii="Trebuchet MS" w:hAnsi="Trebuchet MS"/>
          <w:color w:val="002060"/>
        </w:rPr>
        <w:t xml:space="preserve">. </w:t>
      </w:r>
    </w:p>
    <w:p w14:paraId="7D1DA110" w14:textId="334EEC76" w:rsidR="00D7090A" w:rsidRPr="00365BA9" w:rsidRDefault="00490022" w:rsidP="00490022">
      <w:pPr>
        <w:spacing w:line="276" w:lineRule="auto"/>
        <w:ind w:firstLine="567"/>
        <w:rPr>
          <w:rFonts w:ascii="Trebuchet MS" w:hAnsi="Trebuchet MS"/>
          <w:color w:val="002060"/>
        </w:rPr>
      </w:pPr>
      <w:r w:rsidRPr="00365BA9">
        <w:rPr>
          <w:rFonts w:ascii="Trebuchet MS" w:hAnsi="Trebuchet MS"/>
          <w:color w:val="002060"/>
        </w:rPr>
        <w:t>Furnizorul</w:t>
      </w:r>
      <w:r w:rsidR="00B72902" w:rsidRPr="00365BA9">
        <w:rPr>
          <w:rFonts w:ascii="Trebuchet MS" w:hAnsi="Trebuchet MS"/>
          <w:color w:val="002060"/>
        </w:rPr>
        <w:t xml:space="preserve"> va avea obligația</w:t>
      </w:r>
      <w:r w:rsidR="00124DA3" w:rsidRPr="00365BA9">
        <w:rPr>
          <w:rFonts w:ascii="Trebuchet MS" w:hAnsi="Trebuchet MS"/>
          <w:color w:val="002060"/>
        </w:rPr>
        <w:t xml:space="preserve"> să </w:t>
      </w:r>
      <w:r w:rsidR="00B72902" w:rsidRPr="00365BA9">
        <w:rPr>
          <w:rFonts w:ascii="Trebuchet MS" w:hAnsi="Trebuchet MS"/>
          <w:color w:val="002060"/>
        </w:rPr>
        <w:t>respecte următoarele cerințe:</w:t>
      </w:r>
    </w:p>
    <w:p w14:paraId="74B8CDF5" w14:textId="1F1D83F5" w:rsidR="00503764" w:rsidRPr="00365BA9" w:rsidRDefault="00503764" w:rsidP="000449CD">
      <w:pPr>
        <w:pStyle w:val="ListParagraph"/>
        <w:numPr>
          <w:ilvl w:val="0"/>
          <w:numId w:val="14"/>
        </w:numPr>
        <w:tabs>
          <w:tab w:val="left" w:pos="851"/>
        </w:tabs>
        <w:spacing w:after="0"/>
        <w:ind w:left="0" w:firstLine="567"/>
        <w:rPr>
          <w:rFonts w:ascii="Trebuchet MS" w:hAnsi="Trebuchet MS"/>
          <w:color w:val="002060"/>
        </w:rPr>
      </w:pPr>
      <w:r w:rsidRPr="00365BA9">
        <w:rPr>
          <w:rFonts w:ascii="Trebuchet MS" w:hAnsi="Trebuchet MS"/>
          <w:color w:val="002060"/>
        </w:rPr>
        <w:t xml:space="preserve">va asigura transportul echipamentelor la locațiile specificate de </w:t>
      </w:r>
      <w:r w:rsidR="005A3864" w:rsidRPr="00365BA9">
        <w:rPr>
          <w:rFonts w:ascii="Trebuchet MS" w:hAnsi="Trebuchet MS"/>
          <w:color w:val="002060"/>
        </w:rPr>
        <w:t>achizitor</w:t>
      </w:r>
      <w:r w:rsidRPr="00365BA9">
        <w:rPr>
          <w:rFonts w:ascii="Trebuchet MS" w:hAnsi="Trebuchet MS"/>
          <w:color w:val="002060"/>
        </w:rPr>
        <w:t>, în timpul programului de lucru al acestuia</w:t>
      </w:r>
      <w:r w:rsidR="00DB440D" w:rsidRPr="00365BA9">
        <w:rPr>
          <w:rFonts w:ascii="Trebuchet MS" w:hAnsi="Trebuchet MS"/>
          <w:color w:val="002060"/>
        </w:rPr>
        <w:t>;</w:t>
      </w:r>
    </w:p>
    <w:p w14:paraId="70C2269D" w14:textId="7C3D8260" w:rsidR="00503764" w:rsidRPr="00365BA9" w:rsidRDefault="00523579" w:rsidP="000449CD">
      <w:pPr>
        <w:pStyle w:val="ListParagraph"/>
        <w:numPr>
          <w:ilvl w:val="0"/>
          <w:numId w:val="14"/>
        </w:numPr>
        <w:tabs>
          <w:tab w:val="left" w:pos="851"/>
        </w:tabs>
        <w:spacing w:after="0"/>
        <w:ind w:left="0" w:firstLine="567"/>
        <w:rPr>
          <w:rFonts w:ascii="Trebuchet MS" w:hAnsi="Trebuchet MS"/>
          <w:color w:val="002060"/>
        </w:rPr>
      </w:pPr>
      <w:r w:rsidRPr="00365BA9">
        <w:rPr>
          <w:rFonts w:ascii="Trebuchet MS" w:hAnsi="Trebuchet MS"/>
          <w:color w:val="002060"/>
        </w:rPr>
        <w:t xml:space="preserve">produsele </w:t>
      </w:r>
      <w:r w:rsidR="00503764" w:rsidRPr="00365BA9">
        <w:rPr>
          <w:rFonts w:ascii="Trebuchet MS" w:hAnsi="Trebuchet MS"/>
          <w:color w:val="002060"/>
        </w:rPr>
        <w:t xml:space="preserve">se vor livra marcate </w:t>
      </w:r>
      <w:r w:rsidR="00EE0E0B" w:rsidRPr="00365BA9">
        <w:rPr>
          <w:rFonts w:ascii="Trebuchet MS" w:hAnsi="Trebuchet MS"/>
          <w:color w:val="002060"/>
        </w:rPr>
        <w:t>și</w:t>
      </w:r>
      <w:r w:rsidR="00503764" w:rsidRPr="00365BA9">
        <w:rPr>
          <w:rFonts w:ascii="Trebuchet MS" w:hAnsi="Trebuchet MS"/>
          <w:color w:val="002060"/>
        </w:rPr>
        <w:t xml:space="preserve"> ambalate conform prevederilor din standardele de </w:t>
      </w:r>
      <w:r w:rsidR="00CF317F" w:rsidRPr="00365BA9">
        <w:rPr>
          <w:rFonts w:ascii="Trebuchet MS" w:hAnsi="Trebuchet MS"/>
          <w:color w:val="002060"/>
        </w:rPr>
        <w:t>execuție</w:t>
      </w:r>
      <w:r w:rsidR="00503764" w:rsidRPr="00365BA9">
        <w:rPr>
          <w:rFonts w:ascii="Trebuchet MS" w:hAnsi="Trebuchet MS"/>
          <w:color w:val="002060"/>
        </w:rPr>
        <w:t xml:space="preserve"> ale acestora, astfel încât să se asigure integritatea lor pe timpul transportului, manipulării </w:t>
      </w:r>
      <w:r w:rsidR="00EE0E0B" w:rsidRPr="00365BA9">
        <w:rPr>
          <w:rFonts w:ascii="Trebuchet MS" w:hAnsi="Trebuchet MS"/>
          <w:color w:val="002060"/>
        </w:rPr>
        <w:t>și</w:t>
      </w:r>
      <w:r w:rsidR="00503764" w:rsidRPr="00365BA9">
        <w:rPr>
          <w:rFonts w:ascii="Trebuchet MS" w:hAnsi="Trebuchet MS"/>
          <w:color w:val="002060"/>
        </w:rPr>
        <w:t xml:space="preserve"> depozitării</w:t>
      </w:r>
      <w:r w:rsidR="00DB440D" w:rsidRPr="00365BA9">
        <w:rPr>
          <w:rFonts w:ascii="Trebuchet MS" w:hAnsi="Trebuchet MS"/>
          <w:color w:val="002060"/>
        </w:rPr>
        <w:t>;</w:t>
      </w:r>
    </w:p>
    <w:p w14:paraId="6350438D" w14:textId="71411B6F" w:rsidR="00D7090A" w:rsidRPr="00365BA9" w:rsidRDefault="00523579" w:rsidP="000449CD">
      <w:pPr>
        <w:pStyle w:val="ListParagraph"/>
        <w:numPr>
          <w:ilvl w:val="0"/>
          <w:numId w:val="14"/>
        </w:numPr>
        <w:tabs>
          <w:tab w:val="left" w:pos="851"/>
        </w:tabs>
        <w:spacing w:after="0"/>
        <w:ind w:left="0" w:firstLine="567"/>
        <w:rPr>
          <w:rFonts w:ascii="Trebuchet MS" w:hAnsi="Trebuchet MS"/>
          <w:color w:val="002060"/>
        </w:rPr>
      </w:pPr>
      <w:r w:rsidRPr="00365BA9">
        <w:rPr>
          <w:rFonts w:ascii="Trebuchet MS" w:hAnsi="Trebuchet MS"/>
          <w:color w:val="002060"/>
        </w:rPr>
        <w:t xml:space="preserve">asigurarea </w:t>
      </w:r>
      <w:r w:rsidR="00503764" w:rsidRPr="00365BA9">
        <w:rPr>
          <w:rFonts w:ascii="Trebuchet MS" w:hAnsi="Trebuchet MS"/>
          <w:color w:val="002060"/>
        </w:rPr>
        <w:t xml:space="preserve">produselor pe timpul manipulării (încărcării/descărcării) </w:t>
      </w:r>
      <w:r w:rsidR="00EE0E0B" w:rsidRPr="00365BA9">
        <w:rPr>
          <w:rFonts w:ascii="Trebuchet MS" w:hAnsi="Trebuchet MS"/>
          <w:color w:val="002060"/>
        </w:rPr>
        <w:t>și</w:t>
      </w:r>
      <w:r w:rsidR="00503764" w:rsidRPr="00365BA9">
        <w:rPr>
          <w:rFonts w:ascii="Trebuchet MS" w:hAnsi="Trebuchet MS"/>
          <w:color w:val="002060"/>
        </w:rPr>
        <w:t xml:space="preserve"> a transportului</w:t>
      </w:r>
      <w:r w:rsidR="005A3864" w:rsidRPr="00365BA9">
        <w:rPr>
          <w:rFonts w:ascii="Trebuchet MS" w:hAnsi="Trebuchet MS"/>
          <w:color w:val="002060"/>
        </w:rPr>
        <w:t>,</w:t>
      </w:r>
      <w:r w:rsidR="00503764" w:rsidRPr="00365BA9">
        <w:rPr>
          <w:rFonts w:ascii="Trebuchet MS" w:hAnsi="Trebuchet MS"/>
          <w:color w:val="002060"/>
        </w:rPr>
        <w:t xml:space="preserve"> de la locul de origine până la </w:t>
      </w:r>
      <w:r w:rsidR="00CF317F" w:rsidRPr="00365BA9">
        <w:rPr>
          <w:rFonts w:ascii="Trebuchet MS" w:hAnsi="Trebuchet MS"/>
          <w:color w:val="002060"/>
        </w:rPr>
        <w:t>locația</w:t>
      </w:r>
      <w:r w:rsidR="00503764" w:rsidRPr="00365BA9">
        <w:rPr>
          <w:rFonts w:ascii="Trebuchet MS" w:hAnsi="Trebuchet MS"/>
          <w:color w:val="002060"/>
        </w:rPr>
        <w:t xml:space="preserve"> de livrare, cade în sarcina exclusivă a </w:t>
      </w:r>
      <w:r w:rsidR="00DB440D" w:rsidRPr="00365BA9">
        <w:rPr>
          <w:rFonts w:ascii="Trebuchet MS" w:hAnsi="Trebuchet MS"/>
          <w:color w:val="002060"/>
        </w:rPr>
        <w:t>furnizorului</w:t>
      </w:r>
      <w:r w:rsidR="00503764" w:rsidRPr="00365BA9">
        <w:rPr>
          <w:rFonts w:ascii="Trebuchet MS" w:hAnsi="Trebuchet MS"/>
          <w:color w:val="002060"/>
        </w:rPr>
        <w:t xml:space="preserve">. </w:t>
      </w:r>
    </w:p>
    <w:p w14:paraId="3B8592C5" w14:textId="77777777" w:rsidR="00DB440D" w:rsidRPr="00365BA9" w:rsidRDefault="00DB440D" w:rsidP="00DB440D">
      <w:pPr>
        <w:rPr>
          <w:rFonts w:ascii="Trebuchet MS" w:hAnsi="Trebuchet MS"/>
          <w:color w:val="002060"/>
        </w:rPr>
      </w:pPr>
    </w:p>
    <w:p w14:paraId="193C756E" w14:textId="779E9EA9" w:rsidR="00D7090A" w:rsidRPr="00365BA9" w:rsidRDefault="00B72902" w:rsidP="008D56CD">
      <w:pPr>
        <w:spacing w:line="276" w:lineRule="auto"/>
        <w:ind w:firstLine="567"/>
        <w:rPr>
          <w:rFonts w:ascii="Trebuchet MS" w:hAnsi="Trebuchet MS"/>
          <w:color w:val="002060"/>
        </w:rPr>
      </w:pPr>
      <w:r w:rsidRPr="00365BA9">
        <w:rPr>
          <w:rFonts w:ascii="Trebuchet MS" w:hAnsi="Trebuchet MS"/>
          <w:color w:val="002060"/>
        </w:rPr>
        <w:t>Termenul de livrare este cel menționat pentru fiecare produs în parte la cap.</w:t>
      </w:r>
      <w:r w:rsidR="00CF317F" w:rsidRPr="00365BA9">
        <w:rPr>
          <w:rFonts w:ascii="Trebuchet MS" w:hAnsi="Trebuchet MS"/>
          <w:color w:val="002060"/>
        </w:rPr>
        <w:t xml:space="preserve"> </w:t>
      </w:r>
      <w:r w:rsidRPr="00365BA9">
        <w:rPr>
          <w:rFonts w:ascii="Trebuchet MS" w:hAnsi="Trebuchet MS"/>
          <w:color w:val="002060"/>
        </w:rPr>
        <w:t xml:space="preserve">3.4.1. Un produs este considerat livrat când toate activitățile în cadrul contractului au fost realizate și produsul/echipamentul este acceptat de </w:t>
      </w:r>
      <w:r w:rsidR="00447431" w:rsidRPr="00365BA9">
        <w:rPr>
          <w:rFonts w:ascii="Trebuchet MS" w:hAnsi="Trebuchet MS"/>
          <w:color w:val="002060"/>
        </w:rPr>
        <w:t>achizitor</w:t>
      </w:r>
      <w:r w:rsidRPr="00365BA9">
        <w:rPr>
          <w:rFonts w:ascii="Trebuchet MS" w:hAnsi="Trebuchet MS"/>
          <w:color w:val="002060"/>
        </w:rPr>
        <w:t>.</w:t>
      </w:r>
    </w:p>
    <w:p w14:paraId="3F71C471" w14:textId="53701764" w:rsidR="00D7090A" w:rsidRPr="00365BA9" w:rsidRDefault="00B72902" w:rsidP="008D56CD">
      <w:pPr>
        <w:spacing w:line="276" w:lineRule="auto"/>
        <w:ind w:firstLine="567"/>
        <w:rPr>
          <w:rFonts w:ascii="Trebuchet MS" w:hAnsi="Trebuchet MS"/>
          <w:color w:val="002060"/>
        </w:rPr>
      </w:pPr>
      <w:r w:rsidRPr="00365BA9">
        <w:rPr>
          <w:rFonts w:ascii="Trebuchet MS" w:hAnsi="Trebuchet MS"/>
          <w:color w:val="002060"/>
        </w:rPr>
        <w:t xml:space="preserve">Produsele vor fi livrate cantitativ și calitativ la locul indicat de </w:t>
      </w:r>
      <w:r w:rsidR="00447431" w:rsidRPr="00365BA9">
        <w:rPr>
          <w:rFonts w:ascii="Trebuchet MS" w:hAnsi="Trebuchet MS"/>
          <w:color w:val="002060"/>
        </w:rPr>
        <w:t>achizitor</w:t>
      </w:r>
      <w:r w:rsidRPr="00365BA9">
        <w:rPr>
          <w:rFonts w:ascii="Trebuchet MS" w:hAnsi="Trebuchet MS"/>
          <w:color w:val="002060"/>
        </w:rPr>
        <w:t xml:space="preserve"> pentru fiecare produs în parte, </w:t>
      </w:r>
      <w:r w:rsidR="00FC1DE4" w:rsidRPr="00365BA9">
        <w:rPr>
          <w:rFonts w:ascii="Trebuchet MS" w:hAnsi="Trebuchet MS"/>
          <w:color w:val="002060"/>
        </w:rPr>
        <w:t>furnizor</w:t>
      </w:r>
      <w:r w:rsidR="00447431" w:rsidRPr="00365BA9">
        <w:rPr>
          <w:rFonts w:ascii="Trebuchet MS" w:hAnsi="Trebuchet MS"/>
          <w:color w:val="002060"/>
        </w:rPr>
        <w:t>ul</w:t>
      </w:r>
      <w:r w:rsidRPr="00365BA9">
        <w:rPr>
          <w:rFonts w:ascii="Trebuchet MS" w:hAnsi="Trebuchet MS"/>
          <w:color w:val="002060"/>
        </w:rPr>
        <w:t xml:space="preserve"> fiind responsabil pentru descărcarea și depozitarea produselor </w:t>
      </w:r>
      <w:r w:rsidR="00916681" w:rsidRPr="00365BA9">
        <w:rPr>
          <w:rFonts w:ascii="Trebuchet MS" w:hAnsi="Trebuchet MS"/>
          <w:color w:val="002060"/>
        </w:rPr>
        <w:t>la locul indicat de</w:t>
      </w:r>
      <w:r w:rsidR="00155555" w:rsidRPr="00365BA9">
        <w:rPr>
          <w:rFonts w:ascii="Trebuchet MS" w:hAnsi="Trebuchet MS"/>
          <w:color w:val="002060"/>
        </w:rPr>
        <w:t xml:space="preserve"> </w:t>
      </w:r>
      <w:r w:rsidR="00EE4080" w:rsidRPr="00365BA9">
        <w:rPr>
          <w:rFonts w:ascii="Trebuchet MS" w:hAnsi="Trebuchet MS"/>
          <w:color w:val="002060"/>
        </w:rPr>
        <w:t>achizitor.</w:t>
      </w:r>
      <w:r w:rsidR="00916681" w:rsidRPr="00365BA9">
        <w:rPr>
          <w:rFonts w:ascii="Trebuchet MS" w:hAnsi="Trebuchet MS"/>
          <w:color w:val="002060"/>
        </w:rPr>
        <w:t xml:space="preserve"> </w:t>
      </w:r>
      <w:r w:rsidRPr="00365BA9">
        <w:rPr>
          <w:rFonts w:ascii="Trebuchet MS" w:hAnsi="Trebuchet MS"/>
          <w:color w:val="002060"/>
        </w:rPr>
        <w:t>Fiecare produs va fi însoțit de toate subansamblele/părțile componente necesare punerii și menținerii în funcțiune.</w:t>
      </w:r>
    </w:p>
    <w:p w14:paraId="0A8A07D5" w14:textId="0CC19431" w:rsidR="00D7090A" w:rsidRPr="00365BA9" w:rsidRDefault="00EE4080" w:rsidP="008D56CD">
      <w:pPr>
        <w:spacing w:line="276" w:lineRule="auto"/>
        <w:ind w:firstLine="567"/>
        <w:rPr>
          <w:rFonts w:ascii="Trebuchet MS" w:hAnsi="Trebuchet MS"/>
          <w:color w:val="002060"/>
        </w:rPr>
      </w:pPr>
      <w:r w:rsidRPr="00365BA9">
        <w:rPr>
          <w:rFonts w:ascii="Trebuchet MS" w:hAnsi="Trebuchet MS"/>
          <w:color w:val="002060"/>
        </w:rPr>
        <w:lastRenderedPageBreak/>
        <w:t>Furnizor</w:t>
      </w:r>
      <w:r w:rsidR="00B72902" w:rsidRPr="00365BA9">
        <w:rPr>
          <w:rFonts w:ascii="Trebuchet MS" w:hAnsi="Trebuchet MS"/>
          <w:color w:val="002060"/>
        </w:rPr>
        <w:t>ul va ambala și eticheta produsele furnizate astfel încât să prevină orice daună sau deteriorare în timpul transportului acestora către destinația stabilită. Eticheta va conține minim seria și denumirea produsului.</w:t>
      </w:r>
    </w:p>
    <w:p w14:paraId="6C5B359E" w14:textId="044CE0A6" w:rsidR="00D7090A" w:rsidRPr="00365BA9" w:rsidRDefault="00B72902" w:rsidP="008D56CD">
      <w:pPr>
        <w:spacing w:line="276" w:lineRule="auto"/>
        <w:ind w:firstLine="567"/>
        <w:rPr>
          <w:rFonts w:ascii="Trebuchet MS" w:hAnsi="Trebuchet MS"/>
          <w:color w:val="002060"/>
        </w:rPr>
      </w:pPr>
      <w:r w:rsidRPr="00365BA9">
        <w:rPr>
          <w:rFonts w:ascii="Trebuchet MS" w:hAnsi="Trebuchet MS"/>
          <w:color w:val="002060"/>
        </w:rPr>
        <w:t xml:space="preserve">Ambalajul trebuie prevăzut astfel încât să reziste, fără limitare, manipulării accidentale, expunerii la temperaturi extreme, sării și precipitațiilor din timpul transportului și depozitării în locuri deschise. În stabilirea mărimii și greutății ambalajului </w:t>
      </w:r>
      <w:r w:rsidR="00FC1DE4" w:rsidRPr="00365BA9">
        <w:rPr>
          <w:rFonts w:ascii="Trebuchet MS" w:hAnsi="Trebuchet MS"/>
          <w:color w:val="002060"/>
        </w:rPr>
        <w:t>furnizor</w:t>
      </w:r>
      <w:r w:rsidR="00E10292" w:rsidRPr="00365BA9">
        <w:rPr>
          <w:rFonts w:ascii="Trebuchet MS" w:hAnsi="Trebuchet MS"/>
          <w:color w:val="002060"/>
        </w:rPr>
        <w:t>ul</w:t>
      </w:r>
      <w:r w:rsidRPr="00365BA9">
        <w:rPr>
          <w:rFonts w:ascii="Trebuchet MS" w:hAnsi="Trebuchet MS"/>
          <w:color w:val="002060"/>
        </w:rPr>
        <w:t xml:space="preserve"> va lua în considerare, acolo unde este cazul, distan</w:t>
      </w:r>
      <w:r w:rsidR="00E10292" w:rsidRPr="00365BA9">
        <w:rPr>
          <w:rFonts w:ascii="Trebuchet MS" w:hAnsi="Trebuchet MS"/>
          <w:color w:val="002060"/>
        </w:rPr>
        <w:t>ț</w:t>
      </w:r>
      <w:r w:rsidRPr="00365BA9">
        <w:rPr>
          <w:rFonts w:ascii="Trebuchet MS" w:hAnsi="Trebuchet MS"/>
          <w:color w:val="002060"/>
        </w:rPr>
        <w:t>a față de destinația finală a produselor furnizate și eventuala absență a facilităților de manipulare la punctele de tranzitare.</w:t>
      </w:r>
    </w:p>
    <w:p w14:paraId="0224D3EE" w14:textId="3AD6B1E6" w:rsidR="00D7090A" w:rsidRPr="00365BA9" w:rsidRDefault="00B72902" w:rsidP="008D56CD">
      <w:pPr>
        <w:spacing w:line="276" w:lineRule="auto"/>
        <w:ind w:firstLine="567"/>
        <w:rPr>
          <w:rFonts w:ascii="Trebuchet MS" w:hAnsi="Trebuchet MS"/>
          <w:color w:val="002060"/>
        </w:rPr>
      </w:pPr>
      <w:r w:rsidRPr="00365BA9">
        <w:rPr>
          <w:rFonts w:ascii="Trebuchet MS" w:hAnsi="Trebuchet MS"/>
          <w:color w:val="002060"/>
        </w:rPr>
        <w:t xml:space="preserve">Transportul și toate costurile asociate sunt în sarcina exclusivă a </w:t>
      </w:r>
      <w:r w:rsidR="008D56CD" w:rsidRPr="00365BA9">
        <w:rPr>
          <w:rFonts w:ascii="Trebuchet MS" w:hAnsi="Trebuchet MS"/>
          <w:color w:val="002060"/>
        </w:rPr>
        <w:t>furnizorului</w:t>
      </w:r>
      <w:r w:rsidRPr="00365BA9">
        <w:rPr>
          <w:rFonts w:ascii="Trebuchet MS" w:hAnsi="Trebuchet MS"/>
          <w:color w:val="002060"/>
        </w:rPr>
        <w:t>. Produsele vor fi asigurate împotriva pierderii sau deteriorării intervenite pe parcursul transportului și cauzate de orice factor extern.</w:t>
      </w:r>
    </w:p>
    <w:p w14:paraId="59E309BB" w14:textId="70091A6C" w:rsidR="00D7090A" w:rsidRPr="00365BA9" w:rsidRDefault="008D56CD" w:rsidP="008D56CD">
      <w:pPr>
        <w:spacing w:line="276" w:lineRule="auto"/>
        <w:ind w:firstLine="567"/>
        <w:rPr>
          <w:rFonts w:ascii="Trebuchet MS" w:hAnsi="Trebuchet MS"/>
          <w:color w:val="002060"/>
        </w:rPr>
      </w:pPr>
      <w:r w:rsidRPr="00365BA9">
        <w:rPr>
          <w:rFonts w:ascii="Trebuchet MS" w:hAnsi="Trebuchet MS"/>
          <w:color w:val="002060"/>
        </w:rPr>
        <w:t>Furnizorul</w:t>
      </w:r>
      <w:r w:rsidR="00B72902" w:rsidRPr="00365BA9">
        <w:rPr>
          <w:rFonts w:ascii="Trebuchet MS" w:hAnsi="Trebuchet MS"/>
          <w:color w:val="002060"/>
        </w:rPr>
        <w:t xml:space="preserve">, în condițiile legii, va prezenta, la livrare, următoarele: </w:t>
      </w:r>
    </w:p>
    <w:p w14:paraId="4BB34634" w14:textId="77777777" w:rsidR="00593BBB" w:rsidRPr="00365BA9" w:rsidRDefault="00B72902" w:rsidP="000449CD">
      <w:pPr>
        <w:pStyle w:val="ListParagraph"/>
        <w:numPr>
          <w:ilvl w:val="0"/>
          <w:numId w:val="15"/>
        </w:numPr>
        <w:tabs>
          <w:tab w:val="left" w:pos="851"/>
        </w:tabs>
        <w:spacing w:after="0"/>
        <w:ind w:left="0" w:firstLine="567"/>
        <w:rPr>
          <w:rFonts w:ascii="Trebuchet MS" w:hAnsi="Trebuchet MS"/>
          <w:color w:val="002060"/>
        </w:rPr>
      </w:pPr>
      <w:r w:rsidRPr="00365BA9">
        <w:rPr>
          <w:rFonts w:ascii="Trebuchet MS" w:hAnsi="Trebuchet MS"/>
          <w:color w:val="002060"/>
        </w:rPr>
        <w:t>documentele de însoțire a mărfii (aviz de însoțire a mărfii/aviz de expediție etc.)</w:t>
      </w:r>
      <w:r w:rsidR="00593BBB" w:rsidRPr="00365BA9">
        <w:rPr>
          <w:rFonts w:ascii="Trebuchet MS" w:hAnsi="Trebuchet MS"/>
          <w:color w:val="002060"/>
        </w:rPr>
        <w:t>;</w:t>
      </w:r>
    </w:p>
    <w:p w14:paraId="74632D50" w14:textId="7C3656F7" w:rsidR="00D7090A" w:rsidRPr="00365BA9" w:rsidRDefault="00B72902" w:rsidP="000449CD">
      <w:pPr>
        <w:pStyle w:val="ListParagraph"/>
        <w:numPr>
          <w:ilvl w:val="0"/>
          <w:numId w:val="15"/>
        </w:numPr>
        <w:tabs>
          <w:tab w:val="left" w:pos="851"/>
        </w:tabs>
        <w:spacing w:after="0"/>
        <w:ind w:left="0" w:firstLine="567"/>
        <w:rPr>
          <w:rFonts w:ascii="Trebuchet MS" w:hAnsi="Trebuchet MS"/>
          <w:color w:val="002060"/>
        </w:rPr>
      </w:pPr>
      <w:r w:rsidRPr="00365BA9">
        <w:rPr>
          <w:rFonts w:ascii="Trebuchet MS" w:hAnsi="Trebuchet MS"/>
          <w:color w:val="002060"/>
        </w:rPr>
        <w:t xml:space="preserve"> documentația tehnică</w:t>
      </w:r>
      <w:r w:rsidRPr="00365BA9">
        <w:rPr>
          <w:rFonts w:ascii="Trebuchet MS" w:hAnsi="Trebuchet MS"/>
          <w:b/>
          <w:i/>
          <w:color w:val="002060"/>
          <w:vertAlign w:val="superscript"/>
        </w:rPr>
        <w:t>(*)</w:t>
      </w:r>
      <w:r w:rsidRPr="00365BA9">
        <w:rPr>
          <w:rFonts w:ascii="Trebuchet MS" w:hAnsi="Trebuchet MS"/>
          <w:color w:val="002060"/>
        </w:rPr>
        <w:t>, respectiv:</w:t>
      </w:r>
    </w:p>
    <w:p w14:paraId="1BCE5990" w14:textId="24643FDB" w:rsidR="00D7090A" w:rsidRPr="00365BA9" w:rsidRDefault="00B72902" w:rsidP="000449CD">
      <w:pPr>
        <w:pStyle w:val="ListParagraph"/>
        <w:numPr>
          <w:ilvl w:val="0"/>
          <w:numId w:val="16"/>
        </w:numPr>
        <w:spacing w:after="0"/>
        <w:ind w:left="1276" w:hanging="425"/>
        <w:rPr>
          <w:rFonts w:ascii="Trebuchet MS" w:hAnsi="Trebuchet MS"/>
          <w:color w:val="002060"/>
        </w:rPr>
      </w:pPr>
      <w:r w:rsidRPr="00365BA9">
        <w:rPr>
          <w:rFonts w:ascii="Trebuchet MS" w:hAnsi="Trebuchet MS"/>
          <w:color w:val="002060"/>
        </w:rPr>
        <w:t>descrierea tehnică a echipamentelor;</w:t>
      </w:r>
    </w:p>
    <w:p w14:paraId="564EBAC2" w14:textId="3EA2B818" w:rsidR="00D7090A" w:rsidRPr="00365BA9" w:rsidRDefault="00B72902" w:rsidP="000449CD">
      <w:pPr>
        <w:pStyle w:val="ListParagraph"/>
        <w:numPr>
          <w:ilvl w:val="0"/>
          <w:numId w:val="16"/>
        </w:numPr>
        <w:spacing w:after="0"/>
        <w:ind w:left="1276" w:hanging="425"/>
        <w:rPr>
          <w:rFonts w:ascii="Trebuchet MS" w:hAnsi="Trebuchet MS"/>
          <w:color w:val="002060"/>
        </w:rPr>
      </w:pPr>
      <w:r w:rsidRPr="00365BA9">
        <w:rPr>
          <w:rFonts w:ascii="Trebuchet MS" w:hAnsi="Trebuchet MS"/>
          <w:color w:val="002060"/>
        </w:rPr>
        <w:t>documentația de instalare, configurare și utilizare</w:t>
      </w:r>
      <w:r w:rsidR="00916681" w:rsidRPr="00365BA9">
        <w:rPr>
          <w:rFonts w:ascii="Trebuchet MS" w:hAnsi="Trebuchet MS"/>
          <w:color w:val="002060"/>
        </w:rPr>
        <w:t xml:space="preserve"> în limba română</w:t>
      </w:r>
      <w:r w:rsidRPr="00365BA9">
        <w:rPr>
          <w:rFonts w:ascii="Trebuchet MS" w:hAnsi="Trebuchet MS"/>
          <w:color w:val="002060"/>
        </w:rPr>
        <w:t>;</w:t>
      </w:r>
    </w:p>
    <w:p w14:paraId="255F8F54" w14:textId="77777777" w:rsidR="00D7090A" w:rsidRPr="00365BA9" w:rsidRDefault="00B72902" w:rsidP="000449CD">
      <w:pPr>
        <w:pStyle w:val="ListParagraph"/>
        <w:numPr>
          <w:ilvl w:val="0"/>
          <w:numId w:val="16"/>
        </w:numPr>
        <w:spacing w:after="0"/>
        <w:ind w:left="1276" w:hanging="425"/>
        <w:rPr>
          <w:rFonts w:ascii="Trebuchet MS" w:hAnsi="Trebuchet MS"/>
          <w:color w:val="002060"/>
        </w:rPr>
      </w:pPr>
      <w:r w:rsidRPr="00365BA9">
        <w:rPr>
          <w:rFonts w:ascii="Trebuchet MS" w:hAnsi="Trebuchet MS"/>
          <w:color w:val="002060"/>
        </w:rPr>
        <w:t>documentația de întreținere și remediere a defecțiunilor;</w:t>
      </w:r>
    </w:p>
    <w:p w14:paraId="5E0A3DBD" w14:textId="1B30DA70" w:rsidR="00D7090A" w:rsidRPr="00365BA9" w:rsidRDefault="002346CC" w:rsidP="000449CD">
      <w:pPr>
        <w:pStyle w:val="ListParagraph"/>
        <w:numPr>
          <w:ilvl w:val="0"/>
          <w:numId w:val="16"/>
        </w:numPr>
        <w:spacing w:after="0"/>
        <w:ind w:left="1276" w:hanging="425"/>
        <w:rPr>
          <w:rFonts w:ascii="Trebuchet MS" w:hAnsi="Trebuchet MS"/>
          <w:color w:val="002060"/>
        </w:rPr>
      </w:pPr>
      <w:r w:rsidRPr="00365BA9">
        <w:rPr>
          <w:rFonts w:ascii="Trebuchet MS" w:hAnsi="Trebuchet MS"/>
          <w:color w:val="002060"/>
        </w:rPr>
        <w:t xml:space="preserve"> </w:t>
      </w:r>
      <w:r w:rsidR="00B72902" w:rsidRPr="00365BA9">
        <w:rPr>
          <w:rFonts w:ascii="Trebuchet MS" w:hAnsi="Trebuchet MS"/>
          <w:color w:val="002060"/>
        </w:rPr>
        <w:t>documentele de licențiere pentru produsele software livrate;</w:t>
      </w:r>
    </w:p>
    <w:p w14:paraId="01281937" w14:textId="77777777" w:rsidR="00D7090A" w:rsidRPr="00365BA9" w:rsidRDefault="00B72902" w:rsidP="000449CD">
      <w:pPr>
        <w:pStyle w:val="ListParagraph"/>
        <w:numPr>
          <w:ilvl w:val="0"/>
          <w:numId w:val="15"/>
        </w:numPr>
        <w:tabs>
          <w:tab w:val="left" w:pos="851"/>
        </w:tabs>
        <w:spacing w:after="0"/>
        <w:ind w:left="0" w:firstLine="567"/>
        <w:rPr>
          <w:rFonts w:ascii="Trebuchet MS" w:hAnsi="Trebuchet MS"/>
          <w:color w:val="002060"/>
        </w:rPr>
      </w:pPr>
      <w:r w:rsidRPr="00365BA9">
        <w:rPr>
          <w:rFonts w:ascii="Trebuchet MS" w:hAnsi="Trebuchet MS"/>
          <w:color w:val="002060"/>
        </w:rPr>
        <w:t>certificat de garanție tehnică de la producător/ furnizor/ distribuitor;</w:t>
      </w:r>
    </w:p>
    <w:p w14:paraId="3642B5C2" w14:textId="3C38C312" w:rsidR="00D7090A" w:rsidRPr="00365BA9" w:rsidRDefault="00B72902" w:rsidP="000449CD">
      <w:pPr>
        <w:pStyle w:val="ListParagraph"/>
        <w:numPr>
          <w:ilvl w:val="0"/>
          <w:numId w:val="15"/>
        </w:numPr>
        <w:tabs>
          <w:tab w:val="left" w:pos="993"/>
        </w:tabs>
        <w:spacing w:after="0"/>
        <w:ind w:left="0" w:firstLine="567"/>
        <w:rPr>
          <w:rFonts w:ascii="Trebuchet MS" w:hAnsi="Trebuchet MS"/>
          <w:color w:val="002060"/>
        </w:rPr>
      </w:pPr>
      <w:r w:rsidRPr="00365BA9">
        <w:rPr>
          <w:rFonts w:ascii="Trebuchet MS" w:hAnsi="Trebuchet MS"/>
          <w:color w:val="002060"/>
        </w:rPr>
        <w:t>lista cu</w:t>
      </w:r>
      <w:r w:rsidR="00FD4197" w:rsidRPr="00365BA9">
        <w:rPr>
          <w:rFonts w:ascii="Trebuchet MS" w:hAnsi="Trebuchet MS"/>
          <w:color w:val="002060"/>
        </w:rPr>
        <w:t xml:space="preserve"> seriile echipamentelor livrate</w:t>
      </w:r>
      <w:r w:rsidR="002346CC" w:rsidRPr="00365BA9">
        <w:rPr>
          <w:rFonts w:ascii="Trebuchet MS" w:hAnsi="Trebuchet MS"/>
          <w:color w:val="002060"/>
        </w:rPr>
        <w:t>.</w:t>
      </w:r>
    </w:p>
    <w:p w14:paraId="5A0E1AD4" w14:textId="7D52A6BB" w:rsidR="00FD4197" w:rsidRPr="00365BA9" w:rsidRDefault="00FD4197" w:rsidP="003030FD">
      <w:pPr>
        <w:pStyle w:val="ListParagraph"/>
        <w:spacing w:after="0"/>
        <w:ind w:left="1635" w:firstLine="0"/>
        <w:rPr>
          <w:rFonts w:ascii="Trebuchet MS" w:hAnsi="Trebuchet MS"/>
          <w:color w:val="002060"/>
        </w:rPr>
      </w:pPr>
    </w:p>
    <w:p w14:paraId="38439CD5" w14:textId="4E08549D" w:rsidR="00D7090A" w:rsidRPr="00365BA9" w:rsidRDefault="00B72902" w:rsidP="00A35C11">
      <w:pPr>
        <w:pStyle w:val="ListParagraph"/>
        <w:spacing w:after="0"/>
        <w:ind w:left="0" w:firstLine="284"/>
        <w:rPr>
          <w:rFonts w:ascii="Trebuchet MS" w:hAnsi="Trebuchet MS"/>
          <w:i/>
          <w:color w:val="002060"/>
        </w:rPr>
      </w:pPr>
      <w:r w:rsidRPr="00365BA9">
        <w:rPr>
          <w:rFonts w:ascii="Trebuchet MS" w:hAnsi="Trebuchet MS"/>
          <w:b/>
          <w:i/>
          <w:color w:val="002060"/>
          <w:vertAlign w:val="superscript"/>
        </w:rPr>
        <w:t>(*)</w:t>
      </w:r>
      <w:r w:rsidR="00DD16F8" w:rsidRPr="00365BA9">
        <w:rPr>
          <w:rFonts w:ascii="Trebuchet MS" w:hAnsi="Trebuchet MS"/>
          <w:b/>
          <w:i/>
          <w:color w:val="002060"/>
          <w:vertAlign w:val="superscript"/>
        </w:rPr>
        <w:t xml:space="preserve"> </w:t>
      </w:r>
      <w:r w:rsidR="001C406B" w:rsidRPr="00365BA9">
        <w:rPr>
          <w:rFonts w:ascii="Trebuchet MS" w:hAnsi="Trebuchet MS"/>
          <w:i/>
          <w:color w:val="002060"/>
        </w:rPr>
        <w:t>Furnizorul</w:t>
      </w:r>
      <w:r w:rsidRPr="00365BA9">
        <w:rPr>
          <w:rFonts w:ascii="Trebuchet MS" w:hAnsi="Trebuchet MS"/>
          <w:i/>
          <w:color w:val="002060"/>
        </w:rPr>
        <w:t xml:space="preserve"> va pune la dispoziția </w:t>
      </w:r>
      <w:r w:rsidR="00BC0138" w:rsidRPr="00365BA9">
        <w:rPr>
          <w:rFonts w:ascii="Trebuchet MS" w:hAnsi="Trebuchet MS"/>
          <w:i/>
          <w:color w:val="002060"/>
        </w:rPr>
        <w:t>achizitorului</w:t>
      </w:r>
      <w:r w:rsidRPr="00365BA9">
        <w:rPr>
          <w:rFonts w:ascii="Trebuchet MS" w:hAnsi="Trebuchet MS"/>
          <w:i/>
          <w:color w:val="002060"/>
        </w:rPr>
        <w:t xml:space="preserve">, pentru fiecare tip de echipament livrat, documentația tehnică prevăzută la alineatele de mai sus, în format electronic digital agreat de </w:t>
      </w:r>
      <w:r w:rsidR="00431AE3" w:rsidRPr="00365BA9">
        <w:rPr>
          <w:rFonts w:ascii="Trebuchet MS" w:hAnsi="Trebuchet MS"/>
          <w:i/>
          <w:color w:val="002060"/>
        </w:rPr>
        <w:t>achizitor</w:t>
      </w:r>
      <w:r w:rsidRPr="00365BA9">
        <w:rPr>
          <w:rFonts w:ascii="Trebuchet MS" w:hAnsi="Trebuchet MS"/>
          <w:i/>
          <w:color w:val="002060"/>
        </w:rPr>
        <w:t>.</w:t>
      </w:r>
    </w:p>
    <w:p w14:paraId="3CDDD5D8" w14:textId="77777777" w:rsidR="000C0787" w:rsidRPr="00365BA9" w:rsidRDefault="000C0787" w:rsidP="00A35C11">
      <w:pPr>
        <w:pStyle w:val="ListParagraph"/>
        <w:spacing w:after="0"/>
        <w:ind w:left="0" w:firstLine="284"/>
        <w:rPr>
          <w:rFonts w:ascii="Trebuchet MS" w:hAnsi="Trebuchet MS"/>
          <w:color w:val="002060"/>
        </w:rPr>
      </w:pPr>
    </w:p>
    <w:p w14:paraId="3BDD3104" w14:textId="515ECCA6" w:rsidR="00D7090A" w:rsidRPr="00365BA9" w:rsidRDefault="00B72902" w:rsidP="008A2C60">
      <w:pPr>
        <w:pStyle w:val="ListParagraph"/>
        <w:spacing w:after="0"/>
        <w:ind w:left="0" w:firstLine="567"/>
        <w:rPr>
          <w:rFonts w:ascii="Trebuchet MS" w:hAnsi="Trebuchet MS"/>
          <w:color w:val="002060"/>
        </w:rPr>
      </w:pPr>
      <w:r w:rsidRPr="00365BA9">
        <w:rPr>
          <w:rFonts w:ascii="Trebuchet MS" w:hAnsi="Trebuchet MS"/>
          <w:color w:val="002060"/>
        </w:rPr>
        <w:t xml:space="preserve">Destinația de livrare este precizată la cap. 3.5.5. </w:t>
      </w:r>
    </w:p>
    <w:p w14:paraId="4AA8F1A2" w14:textId="6ADFBA5A" w:rsidR="00D7090A" w:rsidRPr="00365BA9" w:rsidRDefault="000C0787" w:rsidP="000C0787">
      <w:pPr>
        <w:pStyle w:val="ListParagraph"/>
        <w:spacing w:after="0"/>
        <w:ind w:left="0" w:firstLine="567"/>
        <w:rPr>
          <w:rFonts w:ascii="Trebuchet MS" w:hAnsi="Trebuchet MS"/>
          <w:color w:val="002060"/>
        </w:rPr>
      </w:pPr>
      <w:r w:rsidRPr="00365BA9">
        <w:rPr>
          <w:rFonts w:ascii="Trebuchet MS" w:hAnsi="Trebuchet MS"/>
          <w:color w:val="002060"/>
        </w:rPr>
        <w:t>Furnizorul</w:t>
      </w:r>
      <w:r w:rsidR="00B72902" w:rsidRPr="00365BA9">
        <w:rPr>
          <w:rFonts w:ascii="Trebuchet MS" w:hAnsi="Trebuchet MS"/>
          <w:color w:val="002060"/>
        </w:rPr>
        <w:t xml:space="preserve"> este responsabil pentru livrarea în termenul solicitat și se consideră că a luat în considerare toate dificultățile pe care le-ar putea întâmpina în acest sens și nu va invoca niciun motiv de întârziere sau costuri suplimentare.</w:t>
      </w:r>
    </w:p>
    <w:p w14:paraId="23FCFC8B" w14:textId="77777777" w:rsidR="00B3625E" w:rsidRPr="00365BA9" w:rsidRDefault="00B3625E" w:rsidP="000C0787">
      <w:pPr>
        <w:pStyle w:val="ListParagraph"/>
        <w:spacing w:after="0"/>
        <w:ind w:left="0" w:firstLine="567"/>
        <w:rPr>
          <w:rFonts w:ascii="Trebuchet MS" w:hAnsi="Trebuchet MS"/>
          <w:color w:val="002060"/>
        </w:rPr>
      </w:pPr>
    </w:p>
    <w:p w14:paraId="235D80CF" w14:textId="1E0D1870" w:rsidR="00D7090A" w:rsidRPr="00365BA9" w:rsidRDefault="00B72902" w:rsidP="003030FD">
      <w:pPr>
        <w:pStyle w:val="Heading3"/>
        <w:spacing w:line="276" w:lineRule="auto"/>
        <w:rPr>
          <w:rFonts w:ascii="Trebuchet MS" w:hAnsi="Trebuchet MS"/>
          <w:color w:val="002060"/>
        </w:rPr>
      </w:pPr>
      <w:bookmarkStart w:id="50" w:name="_Toc478634977"/>
      <w:bookmarkStart w:id="51" w:name="_Toc128637384"/>
      <w:r w:rsidRPr="00365BA9">
        <w:rPr>
          <w:rFonts w:ascii="Trebuchet MS" w:hAnsi="Trebuchet MS"/>
          <w:color w:val="002060"/>
        </w:rPr>
        <w:t>Operațiuni cu titlu accesoriu</w:t>
      </w:r>
      <w:bookmarkEnd w:id="50"/>
      <w:r w:rsidR="005A3864" w:rsidRPr="00365BA9">
        <w:rPr>
          <w:rFonts w:ascii="Trebuchet MS" w:hAnsi="Trebuchet MS"/>
          <w:color w:val="002060"/>
        </w:rPr>
        <w:t xml:space="preserve"> (servicii asociate)</w:t>
      </w:r>
      <w:bookmarkEnd w:id="51"/>
    </w:p>
    <w:p w14:paraId="55234E2E" w14:textId="7617B0B1" w:rsidR="00672931" w:rsidRPr="00365BA9" w:rsidRDefault="00B72902" w:rsidP="003030FD">
      <w:pPr>
        <w:pStyle w:val="Heading4"/>
        <w:spacing w:line="276" w:lineRule="auto"/>
        <w:rPr>
          <w:rFonts w:ascii="Trebuchet MS" w:hAnsi="Trebuchet MS"/>
          <w:b/>
          <w:color w:val="002060"/>
          <w:u w:val="none"/>
        </w:rPr>
      </w:pPr>
      <w:bookmarkStart w:id="52" w:name="_Toc478634978"/>
      <w:r w:rsidRPr="00365BA9">
        <w:rPr>
          <w:rFonts w:ascii="Trebuchet MS" w:hAnsi="Trebuchet MS"/>
          <w:b/>
          <w:color w:val="002060"/>
          <w:u w:val="none"/>
        </w:rPr>
        <w:t>Instalare</w:t>
      </w:r>
      <w:r w:rsidR="00F3189A" w:rsidRPr="00365BA9">
        <w:rPr>
          <w:rFonts w:ascii="Trebuchet MS" w:hAnsi="Trebuchet MS"/>
          <w:b/>
          <w:color w:val="002060"/>
          <w:u w:val="none"/>
        </w:rPr>
        <w:t>, punere în funcțiune</w:t>
      </w:r>
      <w:r w:rsidRPr="00365BA9">
        <w:rPr>
          <w:rFonts w:ascii="Trebuchet MS" w:hAnsi="Trebuchet MS"/>
          <w:b/>
          <w:color w:val="002060"/>
          <w:u w:val="none"/>
        </w:rPr>
        <w:t xml:space="preserve"> și testare</w:t>
      </w:r>
      <w:bookmarkEnd w:id="52"/>
    </w:p>
    <w:p w14:paraId="7A577C53" w14:textId="3E2BE7EC" w:rsidR="00D7090A" w:rsidRPr="00365BA9" w:rsidRDefault="00B72902" w:rsidP="00870576">
      <w:pPr>
        <w:spacing w:line="276" w:lineRule="auto"/>
        <w:ind w:firstLine="567"/>
        <w:rPr>
          <w:rFonts w:ascii="Trebuchet MS" w:hAnsi="Trebuchet MS"/>
          <w:color w:val="002060"/>
        </w:rPr>
      </w:pPr>
      <w:r w:rsidRPr="00365BA9">
        <w:rPr>
          <w:rFonts w:ascii="Trebuchet MS" w:hAnsi="Trebuchet MS"/>
          <w:color w:val="002060"/>
        </w:rPr>
        <w:t>Instalarea</w:t>
      </w:r>
      <w:r w:rsidR="00916681" w:rsidRPr="00365BA9">
        <w:rPr>
          <w:rFonts w:ascii="Trebuchet MS" w:hAnsi="Trebuchet MS"/>
          <w:color w:val="002060"/>
        </w:rPr>
        <w:t>,</w:t>
      </w:r>
      <w:r w:rsidRPr="00365BA9">
        <w:rPr>
          <w:rFonts w:ascii="Trebuchet MS" w:hAnsi="Trebuchet MS"/>
          <w:color w:val="002060"/>
        </w:rPr>
        <w:t xml:space="preserve"> </w:t>
      </w:r>
      <w:r w:rsidR="00916681" w:rsidRPr="00365BA9">
        <w:rPr>
          <w:rFonts w:ascii="Trebuchet MS" w:hAnsi="Trebuchet MS"/>
          <w:color w:val="002060"/>
        </w:rPr>
        <w:t>în funcțiune</w:t>
      </w:r>
      <w:r w:rsidRPr="00365BA9">
        <w:rPr>
          <w:rFonts w:ascii="Trebuchet MS" w:hAnsi="Trebuchet MS"/>
          <w:color w:val="002060"/>
        </w:rPr>
        <w:t xml:space="preserve"> </w:t>
      </w:r>
      <w:r w:rsidR="00F3189A" w:rsidRPr="00365BA9">
        <w:rPr>
          <w:rFonts w:ascii="Trebuchet MS" w:hAnsi="Trebuchet MS"/>
          <w:color w:val="002060"/>
        </w:rPr>
        <w:t xml:space="preserve">și testarea </w:t>
      </w:r>
      <w:r w:rsidRPr="00365BA9">
        <w:rPr>
          <w:rFonts w:ascii="Trebuchet MS" w:hAnsi="Trebuchet MS"/>
          <w:color w:val="002060"/>
        </w:rPr>
        <w:t xml:space="preserve">se vor realiza conform unui </w:t>
      </w:r>
      <w:r w:rsidRPr="00365BA9">
        <w:rPr>
          <w:rFonts w:ascii="Trebuchet MS" w:hAnsi="Trebuchet MS"/>
          <w:i/>
          <w:color w:val="002060"/>
        </w:rPr>
        <w:t xml:space="preserve">Plan de </w:t>
      </w:r>
      <w:r w:rsidR="000155F0" w:rsidRPr="00365BA9">
        <w:rPr>
          <w:rFonts w:ascii="Trebuchet MS" w:hAnsi="Trebuchet MS"/>
          <w:i/>
          <w:color w:val="002060"/>
        </w:rPr>
        <w:t>execuție</w:t>
      </w:r>
      <w:r w:rsidRPr="00365BA9">
        <w:rPr>
          <w:rFonts w:ascii="Trebuchet MS" w:hAnsi="Trebuchet MS"/>
          <w:color w:val="002060"/>
        </w:rPr>
        <w:t xml:space="preserve"> propus de către </w:t>
      </w:r>
      <w:r w:rsidR="00FC1DE4" w:rsidRPr="00365BA9">
        <w:rPr>
          <w:rFonts w:ascii="Trebuchet MS" w:hAnsi="Trebuchet MS"/>
          <w:color w:val="002060"/>
        </w:rPr>
        <w:t>furnizor</w:t>
      </w:r>
      <w:r w:rsidRPr="00365BA9">
        <w:rPr>
          <w:rFonts w:ascii="Trebuchet MS" w:hAnsi="Trebuchet MS"/>
          <w:color w:val="002060"/>
        </w:rPr>
        <w:t xml:space="preserve"> și agreat cu </w:t>
      </w:r>
      <w:r w:rsidR="00EA48EF" w:rsidRPr="00365BA9">
        <w:rPr>
          <w:rFonts w:ascii="Trebuchet MS" w:hAnsi="Trebuchet MS"/>
          <w:color w:val="002060"/>
        </w:rPr>
        <w:t>a</w:t>
      </w:r>
      <w:r w:rsidR="00BF7D2F" w:rsidRPr="00365BA9">
        <w:rPr>
          <w:rFonts w:ascii="Trebuchet MS" w:hAnsi="Trebuchet MS"/>
          <w:color w:val="002060"/>
        </w:rPr>
        <w:t>chizitorul,</w:t>
      </w:r>
      <w:r w:rsidRPr="00365BA9">
        <w:rPr>
          <w:rFonts w:ascii="Trebuchet MS" w:hAnsi="Trebuchet MS"/>
          <w:color w:val="002060"/>
        </w:rPr>
        <w:t xml:space="preserve"> </w:t>
      </w:r>
      <w:r w:rsidR="00916681" w:rsidRPr="00365BA9">
        <w:rPr>
          <w:rFonts w:ascii="Trebuchet MS" w:hAnsi="Trebuchet MS"/>
          <w:color w:val="002060"/>
        </w:rPr>
        <w:t>conform cap.</w:t>
      </w:r>
      <w:r w:rsidR="00BF7D2F" w:rsidRPr="00365BA9">
        <w:rPr>
          <w:rFonts w:ascii="Trebuchet MS" w:hAnsi="Trebuchet MS"/>
          <w:color w:val="002060"/>
        </w:rPr>
        <w:t xml:space="preserve"> </w:t>
      </w:r>
      <w:r w:rsidR="00916681" w:rsidRPr="00365BA9">
        <w:rPr>
          <w:rFonts w:ascii="Trebuchet MS" w:hAnsi="Trebuchet MS"/>
          <w:color w:val="002060"/>
        </w:rPr>
        <w:t>8</w:t>
      </w:r>
      <w:r w:rsidRPr="00365BA9">
        <w:rPr>
          <w:rFonts w:ascii="Trebuchet MS" w:hAnsi="Trebuchet MS"/>
          <w:color w:val="002060"/>
        </w:rPr>
        <w:t>.</w:t>
      </w:r>
    </w:p>
    <w:p w14:paraId="1AE14008" w14:textId="77777777" w:rsidR="005D0598" w:rsidRPr="00365BA9" w:rsidRDefault="00870576" w:rsidP="00870576">
      <w:pPr>
        <w:spacing w:line="276" w:lineRule="auto"/>
        <w:ind w:firstLine="567"/>
        <w:rPr>
          <w:rFonts w:ascii="Trebuchet MS" w:hAnsi="Trebuchet MS"/>
          <w:color w:val="002060"/>
        </w:rPr>
      </w:pPr>
      <w:r w:rsidRPr="00365BA9">
        <w:rPr>
          <w:rFonts w:ascii="Trebuchet MS" w:hAnsi="Trebuchet MS"/>
          <w:color w:val="002060"/>
        </w:rPr>
        <w:t>Furnizorul</w:t>
      </w:r>
      <w:r w:rsidR="00DD45D8" w:rsidRPr="00365BA9">
        <w:rPr>
          <w:rFonts w:ascii="Trebuchet MS" w:hAnsi="Trebuchet MS"/>
          <w:color w:val="002060"/>
        </w:rPr>
        <w:t xml:space="preserve"> va detalia în cadrul soluției propuse strategia și modalitatea aleasă pentru îndeplinirea cerințelor </w:t>
      </w:r>
      <w:r w:rsidRPr="00365BA9">
        <w:rPr>
          <w:rFonts w:ascii="Trebuchet MS" w:hAnsi="Trebuchet MS"/>
          <w:color w:val="002060"/>
        </w:rPr>
        <w:t>achizitorului</w:t>
      </w:r>
      <w:r w:rsidR="00DD45D8" w:rsidRPr="00365BA9">
        <w:rPr>
          <w:rFonts w:ascii="Trebuchet MS" w:hAnsi="Trebuchet MS"/>
          <w:color w:val="002060"/>
        </w:rPr>
        <w:t>, fără perturbarea fluxului tehnologic.</w:t>
      </w:r>
      <w:r w:rsidR="00ED0160" w:rsidRPr="00365BA9">
        <w:rPr>
          <w:rFonts w:ascii="Trebuchet MS" w:hAnsi="Trebuchet MS"/>
          <w:color w:val="002060"/>
        </w:rPr>
        <w:t xml:space="preserve"> </w:t>
      </w:r>
    </w:p>
    <w:p w14:paraId="26A5EB43" w14:textId="3962CBFA" w:rsidR="005D0598" w:rsidRPr="00365BA9" w:rsidRDefault="005D0598" w:rsidP="005D0598">
      <w:pPr>
        <w:spacing w:line="276" w:lineRule="auto"/>
        <w:ind w:firstLine="567"/>
        <w:rPr>
          <w:rFonts w:ascii="Trebuchet MS" w:hAnsi="Trebuchet MS"/>
          <w:color w:val="002060"/>
        </w:rPr>
      </w:pPr>
      <w:r w:rsidRPr="00365BA9">
        <w:rPr>
          <w:rFonts w:ascii="Trebuchet MS" w:hAnsi="Trebuchet MS"/>
          <w:color w:val="002060"/>
        </w:rPr>
        <w:t xml:space="preserve">Achizitorul va asigura accesul reprezentanților furnizorului în </w:t>
      </w:r>
      <w:r w:rsidR="007A656B" w:rsidRPr="00365BA9">
        <w:rPr>
          <w:rFonts w:ascii="Trebuchet MS" w:hAnsi="Trebuchet MS"/>
          <w:color w:val="002060"/>
        </w:rPr>
        <w:t>locațiile</w:t>
      </w:r>
      <w:r w:rsidRPr="00365BA9">
        <w:rPr>
          <w:rFonts w:ascii="Trebuchet MS" w:hAnsi="Trebuchet MS"/>
          <w:color w:val="002060"/>
        </w:rPr>
        <w:t xml:space="preserve"> în care se vor efectua </w:t>
      </w:r>
      <w:r w:rsidR="007A656B" w:rsidRPr="00365BA9">
        <w:rPr>
          <w:rFonts w:ascii="Trebuchet MS" w:hAnsi="Trebuchet MS"/>
          <w:color w:val="002060"/>
        </w:rPr>
        <w:t>activitățile</w:t>
      </w:r>
      <w:r w:rsidRPr="00365BA9">
        <w:rPr>
          <w:rFonts w:ascii="Trebuchet MS" w:hAnsi="Trebuchet MS"/>
          <w:color w:val="002060"/>
        </w:rPr>
        <w:t xml:space="preserve"> menționate în continuare, precum </w:t>
      </w:r>
      <w:r w:rsidR="00ED5510" w:rsidRPr="00365BA9">
        <w:rPr>
          <w:rFonts w:ascii="Trebuchet MS" w:hAnsi="Trebuchet MS"/>
          <w:color w:val="002060"/>
        </w:rPr>
        <w:t>și</w:t>
      </w:r>
      <w:r w:rsidRPr="00365BA9">
        <w:rPr>
          <w:rFonts w:ascii="Trebuchet MS" w:hAnsi="Trebuchet MS"/>
          <w:color w:val="002060"/>
        </w:rPr>
        <w:t xml:space="preserve"> condițiile necesare efectuării acestora, astfel cum vor fi stabilite prin contract.</w:t>
      </w:r>
    </w:p>
    <w:p w14:paraId="0F4E5736" w14:textId="1B7A6585" w:rsidR="005D0598" w:rsidRDefault="005D0598" w:rsidP="005D0598">
      <w:pPr>
        <w:spacing w:line="276" w:lineRule="auto"/>
        <w:ind w:firstLine="567"/>
        <w:rPr>
          <w:rFonts w:ascii="Trebuchet MS" w:hAnsi="Trebuchet MS"/>
          <w:color w:val="002060"/>
        </w:rPr>
      </w:pPr>
      <w:r w:rsidRPr="00365BA9">
        <w:rPr>
          <w:rFonts w:ascii="Trebuchet MS" w:hAnsi="Trebuchet MS"/>
          <w:color w:val="002060"/>
        </w:rPr>
        <w:t>Furnizorul trebuie să instaleze toate produsele în mod corespunzător, asigurând-se în același timp ca spațiile unde s-a realizat instalarea rămân curate. După livrarea și instalarea produselor, furnizorul va elimina toate deșeurile rezultate și va lua măsurile adecvate pentru a aduna toate ambalajele și a le elimina de la locul de instalare</w:t>
      </w:r>
      <w:r w:rsidR="00BB728D" w:rsidRPr="00365BA9">
        <w:rPr>
          <w:rFonts w:ascii="Trebuchet MS" w:hAnsi="Trebuchet MS"/>
          <w:color w:val="002060"/>
        </w:rPr>
        <w:t>,</w:t>
      </w:r>
      <w:r w:rsidR="00BB728D" w:rsidRPr="00365BA9">
        <w:rPr>
          <w:color w:val="002060"/>
        </w:rPr>
        <w:t xml:space="preserve"> </w:t>
      </w:r>
      <w:r w:rsidR="00BB728D" w:rsidRPr="00365BA9">
        <w:rPr>
          <w:rFonts w:ascii="Trebuchet MS" w:hAnsi="Trebuchet MS"/>
          <w:color w:val="002060"/>
        </w:rPr>
        <w:t>inclusiv din locație.</w:t>
      </w:r>
    </w:p>
    <w:p w14:paraId="41955411" w14:textId="77777777" w:rsidR="00A5231C" w:rsidRPr="00365BA9" w:rsidRDefault="00A5231C" w:rsidP="005D0598">
      <w:pPr>
        <w:spacing w:line="276" w:lineRule="auto"/>
        <w:ind w:firstLine="567"/>
        <w:rPr>
          <w:rFonts w:ascii="Trebuchet MS" w:hAnsi="Trebuchet MS"/>
          <w:color w:val="002060"/>
        </w:rPr>
      </w:pPr>
    </w:p>
    <w:p w14:paraId="4B74595B" w14:textId="5E68A2CB" w:rsidR="005D0598" w:rsidRPr="00365BA9" w:rsidRDefault="005D0598" w:rsidP="005D0598">
      <w:pPr>
        <w:spacing w:line="276" w:lineRule="auto"/>
        <w:ind w:firstLine="567"/>
        <w:rPr>
          <w:rFonts w:ascii="Trebuchet MS" w:hAnsi="Trebuchet MS"/>
          <w:color w:val="002060"/>
        </w:rPr>
      </w:pPr>
      <w:r w:rsidRPr="00365BA9">
        <w:rPr>
          <w:rFonts w:ascii="Trebuchet MS" w:hAnsi="Trebuchet MS"/>
          <w:color w:val="002060"/>
        </w:rPr>
        <w:lastRenderedPageBreak/>
        <w:t xml:space="preserve">Odată ce produsele sunt asamblate, furnizorul va realiza și apoi toate configurările/ setările necesare pentru a pune produsele în funcțiune. Punerea în funcțiune include, de asemenea, toate ajustările și setările necesare pentru a asigura instalarea corespunzătoare, în ceea ce privește performanța și calitatea, cu toate configurațiile necesare pentru o funcționare optimă. </w:t>
      </w:r>
    </w:p>
    <w:p w14:paraId="4DCF77A6" w14:textId="77777777" w:rsidR="00177370" w:rsidRPr="00365BA9" w:rsidRDefault="00177370" w:rsidP="00177370">
      <w:pPr>
        <w:spacing w:line="276" w:lineRule="auto"/>
        <w:ind w:firstLine="567"/>
        <w:rPr>
          <w:rFonts w:ascii="Trebuchet MS" w:hAnsi="Trebuchet MS"/>
          <w:color w:val="002060"/>
        </w:rPr>
      </w:pPr>
      <w:r w:rsidRPr="00365BA9">
        <w:rPr>
          <w:rFonts w:ascii="Trebuchet MS" w:hAnsi="Trebuchet MS"/>
          <w:color w:val="002060"/>
        </w:rPr>
        <w:t>Serviciile de instalare, configurare, testare și punere în funcțiune se vor realiza cu îndeplinirea următoarelor cerințe (minime și obligatorii):</w:t>
      </w:r>
    </w:p>
    <w:p w14:paraId="2B2E0A46" w14:textId="77777777" w:rsidR="00177370" w:rsidRPr="00365BA9" w:rsidRDefault="00177370" w:rsidP="00B555F1">
      <w:pPr>
        <w:pStyle w:val="ListParagraph"/>
        <w:numPr>
          <w:ilvl w:val="0"/>
          <w:numId w:val="35"/>
        </w:numPr>
        <w:spacing w:after="0"/>
        <w:rPr>
          <w:rFonts w:ascii="Trebuchet MS" w:hAnsi="Trebuchet MS"/>
          <w:color w:val="002060"/>
        </w:rPr>
      </w:pPr>
      <w:r w:rsidRPr="00365BA9">
        <w:rPr>
          <w:rFonts w:ascii="Trebuchet MS" w:hAnsi="Trebuchet MS"/>
          <w:color w:val="002060"/>
        </w:rPr>
        <w:t>Echipamentele oferite se vor instala în spațiile existente indicate de către achizitor;</w:t>
      </w:r>
    </w:p>
    <w:p w14:paraId="204CF9A5" w14:textId="272F2CD5" w:rsidR="00177370" w:rsidRPr="00365BA9" w:rsidRDefault="00177370" w:rsidP="00B555F1">
      <w:pPr>
        <w:pStyle w:val="ListParagraph"/>
        <w:numPr>
          <w:ilvl w:val="0"/>
          <w:numId w:val="35"/>
        </w:numPr>
        <w:spacing w:after="0"/>
        <w:rPr>
          <w:rFonts w:ascii="Trebuchet MS" w:hAnsi="Trebuchet MS"/>
          <w:color w:val="002060"/>
        </w:rPr>
      </w:pPr>
      <w:r w:rsidRPr="00365BA9">
        <w:rPr>
          <w:rFonts w:ascii="Trebuchet MS" w:hAnsi="Trebuchet MS"/>
          <w:color w:val="002060"/>
        </w:rPr>
        <w:t xml:space="preserve">Se vor realiza conectarea echipamentelor la rețeaua electrică și interconectarea accesoriilor necesare punerii în funcțiune a echipamentelor; </w:t>
      </w:r>
    </w:p>
    <w:p w14:paraId="4411FD17" w14:textId="77777777" w:rsidR="00177370" w:rsidRPr="00365BA9" w:rsidRDefault="00177370" w:rsidP="00B555F1">
      <w:pPr>
        <w:pStyle w:val="ListParagraph"/>
        <w:numPr>
          <w:ilvl w:val="0"/>
          <w:numId w:val="35"/>
        </w:numPr>
        <w:spacing w:after="0"/>
        <w:rPr>
          <w:rFonts w:ascii="Trebuchet MS" w:hAnsi="Trebuchet MS"/>
          <w:color w:val="002060"/>
        </w:rPr>
      </w:pPr>
      <w:r w:rsidRPr="00365BA9">
        <w:rPr>
          <w:rFonts w:ascii="Trebuchet MS" w:hAnsi="Trebuchet MS"/>
          <w:color w:val="002060"/>
        </w:rPr>
        <w:t>Furnizorul va asigura punerea în funcțiune a tuturor echipamentelor livrate;</w:t>
      </w:r>
    </w:p>
    <w:p w14:paraId="01274682" w14:textId="77777777" w:rsidR="00177370" w:rsidRPr="00365BA9" w:rsidRDefault="00177370" w:rsidP="00B555F1">
      <w:pPr>
        <w:pStyle w:val="ListParagraph"/>
        <w:numPr>
          <w:ilvl w:val="0"/>
          <w:numId w:val="35"/>
        </w:numPr>
        <w:spacing w:after="0"/>
        <w:rPr>
          <w:rFonts w:ascii="Trebuchet MS" w:hAnsi="Trebuchet MS"/>
          <w:color w:val="002060"/>
        </w:rPr>
      </w:pPr>
      <w:r w:rsidRPr="00365BA9">
        <w:rPr>
          <w:rFonts w:ascii="Trebuchet MS" w:hAnsi="Trebuchet MS"/>
          <w:color w:val="002060"/>
        </w:rPr>
        <w:t>Instalarea echipamentelor se va realiza conform specificațiilor producătorului, de comun acord cu achizitorul și conform Planului de execuție agreat.</w:t>
      </w:r>
    </w:p>
    <w:p w14:paraId="4994CE60" w14:textId="3DCA9DB6" w:rsidR="005D0598" w:rsidRPr="00365BA9" w:rsidRDefault="005D0598" w:rsidP="005D0598">
      <w:pPr>
        <w:spacing w:line="276" w:lineRule="auto"/>
        <w:ind w:firstLine="567"/>
        <w:rPr>
          <w:rFonts w:ascii="Trebuchet MS" w:hAnsi="Trebuchet MS"/>
          <w:color w:val="002060"/>
        </w:rPr>
      </w:pPr>
      <w:r w:rsidRPr="00365BA9">
        <w:rPr>
          <w:rFonts w:ascii="Trebuchet MS" w:hAnsi="Trebuchet MS"/>
          <w:color w:val="002060"/>
        </w:rPr>
        <w:t>Furnizorul va efectua pe cheltuiala sa, și fără niciun fel de costuri din partea achizitorului, toate testele pentru a asigura funcționarea produsului la parametri agreați.</w:t>
      </w:r>
    </w:p>
    <w:p w14:paraId="6CBE1C4D" w14:textId="292AE951" w:rsidR="005D0598" w:rsidRPr="00365BA9" w:rsidRDefault="005D0598" w:rsidP="005D0598">
      <w:pPr>
        <w:spacing w:line="276" w:lineRule="auto"/>
        <w:ind w:firstLine="567"/>
        <w:rPr>
          <w:rFonts w:ascii="Trebuchet MS" w:hAnsi="Trebuchet MS"/>
          <w:color w:val="002060"/>
        </w:rPr>
      </w:pPr>
      <w:r w:rsidRPr="00365BA9">
        <w:rPr>
          <w:rFonts w:ascii="Trebuchet MS" w:hAnsi="Trebuchet MS"/>
          <w:color w:val="002060"/>
        </w:rPr>
        <w:t>Furnizorul rămâne responsabil pentru protejarea produselor luând toate măsurile adecvate pentru a preveni lovituri, zgârieturi și alte deteriorări, până la acceptarea de către achizitor.</w:t>
      </w:r>
    </w:p>
    <w:p w14:paraId="5450B799" w14:textId="17AAF6E9" w:rsidR="005D0598" w:rsidRPr="00365BA9" w:rsidRDefault="005D0598" w:rsidP="005D0598">
      <w:pPr>
        <w:spacing w:line="276" w:lineRule="auto"/>
        <w:ind w:firstLine="567"/>
        <w:rPr>
          <w:rFonts w:ascii="Trebuchet MS" w:hAnsi="Trebuchet MS"/>
          <w:color w:val="002060"/>
        </w:rPr>
      </w:pPr>
      <w:r w:rsidRPr="00365BA9">
        <w:rPr>
          <w:rFonts w:ascii="Trebuchet MS" w:hAnsi="Trebuchet MS"/>
          <w:color w:val="002060"/>
        </w:rPr>
        <w:t xml:space="preserve">Setările </w:t>
      </w:r>
      <w:r w:rsidR="002C70FC" w:rsidRPr="00365BA9">
        <w:rPr>
          <w:rFonts w:ascii="Trebuchet MS" w:hAnsi="Trebuchet MS"/>
          <w:color w:val="002060"/>
        </w:rPr>
        <w:t xml:space="preserve">de </w:t>
      </w:r>
      <w:r w:rsidR="007A656B" w:rsidRPr="00365BA9">
        <w:rPr>
          <w:rFonts w:ascii="Trebuchet MS" w:hAnsi="Trebuchet MS"/>
          <w:color w:val="002060"/>
        </w:rPr>
        <w:t>rețea</w:t>
      </w:r>
      <w:r w:rsidR="002C70FC" w:rsidRPr="00365BA9">
        <w:rPr>
          <w:rFonts w:ascii="Trebuchet MS" w:hAnsi="Trebuchet MS"/>
          <w:color w:val="002060"/>
        </w:rPr>
        <w:t xml:space="preserve"> a</w:t>
      </w:r>
      <w:r w:rsidRPr="00365BA9">
        <w:rPr>
          <w:rFonts w:ascii="Trebuchet MS" w:hAnsi="Trebuchet MS"/>
          <w:color w:val="002060"/>
        </w:rPr>
        <w:t>le echipamentelor amplasate de către furnizor în locațiile indicate de achizitor vor intra în sarcina furnizorului și vor fi efectuate urmând îndrumările personalului de suport (CNIF-MF) ale achizitorului.</w:t>
      </w:r>
    </w:p>
    <w:p w14:paraId="37A04BB7" w14:textId="59C8E18E" w:rsidR="005D0598" w:rsidRPr="00365BA9" w:rsidRDefault="005D0598" w:rsidP="005D0598">
      <w:pPr>
        <w:spacing w:line="276" w:lineRule="auto"/>
        <w:ind w:firstLine="567"/>
        <w:rPr>
          <w:rFonts w:ascii="Trebuchet MS" w:hAnsi="Trebuchet MS"/>
          <w:color w:val="002060"/>
        </w:rPr>
      </w:pPr>
      <w:r w:rsidRPr="00365BA9">
        <w:rPr>
          <w:rFonts w:ascii="Trebuchet MS" w:hAnsi="Trebuchet MS"/>
          <w:color w:val="002060"/>
        </w:rPr>
        <w:t>Pe perioada executării activităților de livrare și tes</w:t>
      </w:r>
      <w:r w:rsidR="00BB728D" w:rsidRPr="00365BA9">
        <w:rPr>
          <w:rFonts w:ascii="Trebuchet MS" w:hAnsi="Trebuchet MS"/>
          <w:color w:val="002060"/>
        </w:rPr>
        <w:t>tare a produselor, f</w:t>
      </w:r>
      <w:r w:rsidRPr="00365BA9">
        <w:rPr>
          <w:rFonts w:ascii="Trebuchet MS" w:hAnsi="Trebuchet MS"/>
          <w:color w:val="002060"/>
        </w:rPr>
        <w:t>urnizorul are obligația să respecte toate regulile privind confidențialitatea informațiilor, accesul în locații și protecția muncii.</w:t>
      </w:r>
    </w:p>
    <w:p w14:paraId="128A8785" w14:textId="2C907BFB" w:rsidR="005D0598" w:rsidRPr="00365BA9" w:rsidRDefault="005D0598" w:rsidP="005D0598">
      <w:pPr>
        <w:spacing w:line="276" w:lineRule="auto"/>
        <w:ind w:firstLine="567"/>
        <w:rPr>
          <w:rFonts w:ascii="Trebuchet MS" w:hAnsi="Trebuchet MS"/>
          <w:color w:val="002060"/>
        </w:rPr>
      </w:pPr>
      <w:r w:rsidRPr="00365BA9">
        <w:rPr>
          <w:rFonts w:ascii="Trebuchet MS" w:hAnsi="Trebuchet MS"/>
          <w:color w:val="002060"/>
        </w:rPr>
        <w:t>Soluționarea eventualelor probleme de natură tehnică apărute pe parcursul derulării Contractului referitoare la produsele livrate cade în s</w:t>
      </w:r>
      <w:r w:rsidR="00BB728D" w:rsidRPr="00365BA9">
        <w:rPr>
          <w:rFonts w:ascii="Trebuchet MS" w:hAnsi="Trebuchet MS"/>
          <w:color w:val="002060"/>
        </w:rPr>
        <w:t xml:space="preserve">arcina exclusivă a </w:t>
      </w:r>
      <w:r w:rsidRPr="00365BA9">
        <w:rPr>
          <w:rFonts w:ascii="Trebuchet MS" w:hAnsi="Trebuchet MS"/>
          <w:color w:val="002060"/>
        </w:rPr>
        <w:t>furnizorului.</w:t>
      </w:r>
    </w:p>
    <w:p w14:paraId="34096622" w14:textId="224650FB" w:rsidR="001B2D87" w:rsidRPr="00365BA9" w:rsidRDefault="007B2C3E" w:rsidP="003030FD">
      <w:pPr>
        <w:pStyle w:val="Heading4"/>
        <w:spacing w:line="276" w:lineRule="auto"/>
        <w:ind w:left="862" w:hanging="862"/>
        <w:rPr>
          <w:rFonts w:ascii="Trebuchet MS" w:hAnsi="Trebuchet MS"/>
          <w:b/>
          <w:color w:val="002060"/>
          <w:u w:val="none"/>
        </w:rPr>
      </w:pPr>
      <w:r w:rsidRPr="00365BA9">
        <w:rPr>
          <w:rFonts w:ascii="Trebuchet MS" w:hAnsi="Trebuchet MS"/>
          <w:b/>
          <w:color w:val="002060"/>
          <w:u w:val="none"/>
        </w:rPr>
        <w:t xml:space="preserve"> </w:t>
      </w:r>
      <w:r w:rsidR="001B2D87" w:rsidRPr="00365BA9">
        <w:rPr>
          <w:rFonts w:ascii="Trebuchet MS" w:hAnsi="Trebuchet MS"/>
          <w:b/>
          <w:color w:val="002060"/>
          <w:u w:val="none"/>
        </w:rPr>
        <w:t xml:space="preserve">Instruirea personalului pentru utilizare </w:t>
      </w:r>
    </w:p>
    <w:p w14:paraId="49A6A160" w14:textId="42AA84E6" w:rsidR="00EC3237" w:rsidRPr="00365BA9" w:rsidRDefault="00EC3237" w:rsidP="003030FD">
      <w:pPr>
        <w:spacing w:line="276" w:lineRule="auto"/>
        <w:rPr>
          <w:rFonts w:ascii="Trebuchet MS" w:hAnsi="Trebuchet MS"/>
          <w:color w:val="002060"/>
        </w:rPr>
      </w:pPr>
      <w:r w:rsidRPr="00365BA9">
        <w:rPr>
          <w:rFonts w:ascii="Trebuchet MS" w:hAnsi="Trebuchet MS"/>
          <w:color w:val="002060"/>
        </w:rPr>
        <w:t>Nu este cazul</w:t>
      </w:r>
      <w:r w:rsidR="00B36AC2" w:rsidRPr="00365BA9">
        <w:rPr>
          <w:rFonts w:ascii="Trebuchet MS" w:hAnsi="Trebuchet MS"/>
          <w:color w:val="002060"/>
        </w:rPr>
        <w:t>.</w:t>
      </w:r>
    </w:p>
    <w:p w14:paraId="22B948EB" w14:textId="77777777" w:rsidR="004749D9" w:rsidRPr="00365BA9" w:rsidRDefault="004749D9" w:rsidP="003030FD">
      <w:pPr>
        <w:spacing w:line="276" w:lineRule="auto"/>
        <w:rPr>
          <w:rFonts w:ascii="Trebuchet MS" w:hAnsi="Trebuchet MS"/>
          <w:color w:val="002060"/>
        </w:rPr>
      </w:pPr>
    </w:p>
    <w:p w14:paraId="78BA104B" w14:textId="7F2DFCC0" w:rsidR="00D7090A" w:rsidRPr="00365BA9" w:rsidRDefault="007B2C3E" w:rsidP="003030FD">
      <w:pPr>
        <w:pStyle w:val="Heading4"/>
        <w:spacing w:line="276" w:lineRule="auto"/>
        <w:ind w:left="862" w:hanging="862"/>
        <w:rPr>
          <w:rFonts w:ascii="Trebuchet MS" w:hAnsi="Trebuchet MS"/>
          <w:b/>
          <w:color w:val="002060"/>
          <w:u w:val="none"/>
        </w:rPr>
      </w:pPr>
      <w:r w:rsidRPr="00365BA9">
        <w:rPr>
          <w:rFonts w:ascii="Trebuchet MS" w:hAnsi="Trebuchet MS"/>
          <w:b/>
          <w:color w:val="002060"/>
          <w:u w:val="none"/>
        </w:rPr>
        <w:t xml:space="preserve"> </w:t>
      </w:r>
      <w:r w:rsidR="00B72902" w:rsidRPr="00365BA9">
        <w:rPr>
          <w:rFonts w:ascii="Trebuchet MS" w:hAnsi="Trebuchet MS"/>
          <w:b/>
          <w:color w:val="002060"/>
          <w:u w:val="none"/>
        </w:rPr>
        <w:t>Mentenanța preventivă în perioada de garanție</w:t>
      </w:r>
    </w:p>
    <w:p w14:paraId="1510164B" w14:textId="3AFC97BB" w:rsidR="00D7090A" w:rsidRPr="00365BA9" w:rsidRDefault="00B72902" w:rsidP="003030FD">
      <w:pPr>
        <w:spacing w:line="276" w:lineRule="auto"/>
        <w:rPr>
          <w:rFonts w:ascii="Trebuchet MS" w:hAnsi="Trebuchet MS"/>
          <w:color w:val="002060"/>
        </w:rPr>
      </w:pPr>
      <w:r w:rsidRPr="00365BA9">
        <w:rPr>
          <w:rFonts w:ascii="Trebuchet MS" w:hAnsi="Trebuchet MS"/>
          <w:color w:val="002060"/>
        </w:rPr>
        <w:t xml:space="preserve">Nu se solicită </w:t>
      </w:r>
    </w:p>
    <w:p w14:paraId="0755BC46" w14:textId="77777777" w:rsidR="00433A94" w:rsidRPr="00365BA9" w:rsidRDefault="00433A94" w:rsidP="003030FD">
      <w:pPr>
        <w:spacing w:line="276" w:lineRule="auto"/>
        <w:rPr>
          <w:rFonts w:ascii="Trebuchet MS" w:hAnsi="Trebuchet MS"/>
          <w:color w:val="002060"/>
        </w:rPr>
      </w:pPr>
    </w:p>
    <w:p w14:paraId="2533F744" w14:textId="7E9D7124" w:rsidR="00D7090A" w:rsidRPr="00365BA9" w:rsidRDefault="007B2C3E" w:rsidP="003030FD">
      <w:pPr>
        <w:pStyle w:val="Heading4"/>
        <w:spacing w:line="276" w:lineRule="auto"/>
        <w:ind w:left="862" w:hanging="862"/>
        <w:rPr>
          <w:rFonts w:ascii="Trebuchet MS" w:hAnsi="Trebuchet MS"/>
          <w:b/>
          <w:color w:val="002060"/>
          <w:u w:val="none"/>
        </w:rPr>
      </w:pPr>
      <w:r w:rsidRPr="00365BA9">
        <w:rPr>
          <w:rFonts w:ascii="Trebuchet MS" w:hAnsi="Trebuchet MS"/>
          <w:b/>
          <w:color w:val="002060"/>
          <w:u w:val="none"/>
        </w:rPr>
        <w:t xml:space="preserve"> </w:t>
      </w:r>
      <w:r w:rsidR="00B72902" w:rsidRPr="00365BA9">
        <w:rPr>
          <w:rFonts w:ascii="Trebuchet MS" w:hAnsi="Trebuchet MS"/>
          <w:b/>
          <w:color w:val="002060"/>
          <w:u w:val="none"/>
        </w:rPr>
        <w:t>Mentenanța corectivă în perioada post-garanție</w:t>
      </w:r>
    </w:p>
    <w:p w14:paraId="55A1B222" w14:textId="7F248D03" w:rsidR="00D7090A" w:rsidRPr="00365BA9" w:rsidRDefault="00B72902" w:rsidP="003030FD">
      <w:pPr>
        <w:spacing w:line="276" w:lineRule="auto"/>
        <w:rPr>
          <w:rFonts w:ascii="Trebuchet MS" w:hAnsi="Trebuchet MS"/>
          <w:color w:val="002060"/>
        </w:rPr>
      </w:pPr>
      <w:bookmarkStart w:id="53" w:name="_Toc478634982"/>
      <w:r w:rsidRPr="00365BA9">
        <w:rPr>
          <w:rFonts w:ascii="Trebuchet MS" w:hAnsi="Trebuchet MS"/>
          <w:color w:val="002060"/>
        </w:rPr>
        <w:t xml:space="preserve">Nu se solicită </w:t>
      </w:r>
    </w:p>
    <w:p w14:paraId="3FBDAE11" w14:textId="77777777" w:rsidR="00BA4A1E" w:rsidRPr="00365BA9" w:rsidRDefault="00BA4A1E" w:rsidP="003030FD">
      <w:pPr>
        <w:spacing w:line="276" w:lineRule="auto"/>
        <w:rPr>
          <w:rFonts w:ascii="Trebuchet MS" w:hAnsi="Trebuchet MS"/>
          <w:color w:val="002060"/>
        </w:rPr>
      </w:pPr>
    </w:p>
    <w:p w14:paraId="373BB8AA" w14:textId="56EA1E61" w:rsidR="00D7090A" w:rsidRPr="00365BA9" w:rsidRDefault="00B72902" w:rsidP="003030FD">
      <w:pPr>
        <w:pStyle w:val="Heading4"/>
        <w:spacing w:line="276" w:lineRule="auto"/>
        <w:ind w:left="862" w:hanging="862"/>
        <w:rPr>
          <w:rFonts w:ascii="Trebuchet MS" w:hAnsi="Trebuchet MS"/>
          <w:b/>
          <w:color w:val="002060"/>
          <w:u w:val="none"/>
        </w:rPr>
      </w:pPr>
      <w:r w:rsidRPr="00365BA9">
        <w:rPr>
          <w:rFonts w:ascii="Trebuchet MS" w:hAnsi="Trebuchet MS"/>
          <w:b/>
          <w:color w:val="002060"/>
          <w:u w:val="none"/>
        </w:rPr>
        <w:t>Suport tehnic</w:t>
      </w:r>
      <w:bookmarkEnd w:id="53"/>
    </w:p>
    <w:p w14:paraId="09282455" w14:textId="7CBC78F2" w:rsidR="00D7090A" w:rsidRPr="00365BA9" w:rsidRDefault="00433A94" w:rsidP="0033609C">
      <w:pPr>
        <w:spacing w:line="276" w:lineRule="auto"/>
        <w:ind w:firstLine="567"/>
        <w:rPr>
          <w:rFonts w:ascii="Trebuchet MS" w:hAnsi="Trebuchet MS"/>
          <w:color w:val="002060"/>
        </w:rPr>
      </w:pPr>
      <w:r w:rsidRPr="00365BA9">
        <w:rPr>
          <w:rFonts w:ascii="Trebuchet MS" w:hAnsi="Trebuchet MS"/>
          <w:color w:val="002060"/>
        </w:rPr>
        <w:t xml:space="preserve">Furnizorul </w:t>
      </w:r>
      <w:r w:rsidR="00782ACD" w:rsidRPr="00365BA9">
        <w:rPr>
          <w:rFonts w:ascii="Trebuchet MS" w:hAnsi="Trebuchet MS"/>
          <w:color w:val="002060"/>
        </w:rPr>
        <w:t>va asigura suport tehnic de la producător, pe toată perioada de garanție, perioada minimă fiind cea solicitată la cap. 3.4.1.</w:t>
      </w:r>
    </w:p>
    <w:p w14:paraId="64068ACC" w14:textId="27B4C45E" w:rsidR="00D7090A" w:rsidRPr="00365BA9" w:rsidRDefault="00B72902" w:rsidP="007C73E1">
      <w:pPr>
        <w:spacing w:line="276" w:lineRule="auto"/>
        <w:ind w:firstLine="567"/>
        <w:rPr>
          <w:rFonts w:ascii="Trebuchet MS" w:hAnsi="Trebuchet MS"/>
          <w:color w:val="002060"/>
        </w:rPr>
      </w:pPr>
      <w:r w:rsidRPr="00365BA9">
        <w:rPr>
          <w:rFonts w:ascii="Trebuchet MS" w:hAnsi="Trebuchet MS"/>
          <w:color w:val="002060"/>
        </w:rPr>
        <w:t xml:space="preserve">Pe toata durata contractului, în perioada de garanție, </w:t>
      </w:r>
      <w:r w:rsidR="00A6266D" w:rsidRPr="00365BA9">
        <w:rPr>
          <w:rFonts w:ascii="Trebuchet MS" w:hAnsi="Trebuchet MS"/>
          <w:color w:val="002060"/>
        </w:rPr>
        <w:t>furnizorul</w:t>
      </w:r>
      <w:r w:rsidRPr="00365BA9">
        <w:rPr>
          <w:rFonts w:ascii="Trebuchet MS" w:hAnsi="Trebuchet MS"/>
          <w:color w:val="002060"/>
        </w:rPr>
        <w:t xml:space="preserve"> va asigura accesul garantat al </w:t>
      </w:r>
      <w:r w:rsidR="00A6266D" w:rsidRPr="00365BA9">
        <w:rPr>
          <w:rFonts w:ascii="Trebuchet MS" w:hAnsi="Trebuchet MS"/>
          <w:color w:val="002060"/>
        </w:rPr>
        <w:t>achizitorului</w:t>
      </w:r>
      <w:r w:rsidRPr="00365BA9">
        <w:rPr>
          <w:rFonts w:ascii="Trebuchet MS" w:hAnsi="Trebuchet MS"/>
          <w:color w:val="002060"/>
        </w:rPr>
        <w:t>, fără costuri suplimentare, la servicii de suport tehnic pentru produsele livrate, constând în:</w:t>
      </w:r>
    </w:p>
    <w:p w14:paraId="51128B16" w14:textId="5FE39FC2" w:rsidR="00782ACD" w:rsidRPr="00365BA9" w:rsidRDefault="00782ACD" w:rsidP="00D22A25">
      <w:pPr>
        <w:pStyle w:val="ListParagraph"/>
        <w:numPr>
          <w:ilvl w:val="0"/>
          <w:numId w:val="17"/>
        </w:numPr>
        <w:tabs>
          <w:tab w:val="left" w:pos="851"/>
        </w:tabs>
        <w:spacing w:after="0"/>
        <w:ind w:left="0" w:firstLine="567"/>
        <w:rPr>
          <w:rFonts w:ascii="Trebuchet MS" w:hAnsi="Trebuchet MS"/>
          <w:color w:val="002060"/>
        </w:rPr>
      </w:pPr>
      <w:r w:rsidRPr="00365BA9">
        <w:rPr>
          <w:rFonts w:ascii="Trebuchet MS" w:hAnsi="Trebuchet MS"/>
          <w:color w:val="002060"/>
        </w:rPr>
        <w:t xml:space="preserve">suport tehnic de specialitate pentru echipamentele livrate; </w:t>
      </w:r>
    </w:p>
    <w:p w14:paraId="4F6EA594" w14:textId="3A95F94B" w:rsidR="00782ACD" w:rsidRPr="00365BA9" w:rsidRDefault="00782ACD" w:rsidP="00D22A25">
      <w:pPr>
        <w:pStyle w:val="ListParagraph"/>
        <w:numPr>
          <w:ilvl w:val="0"/>
          <w:numId w:val="17"/>
        </w:numPr>
        <w:tabs>
          <w:tab w:val="left" w:pos="851"/>
        </w:tabs>
        <w:spacing w:after="0"/>
        <w:ind w:left="0" w:firstLine="567"/>
        <w:rPr>
          <w:rFonts w:ascii="Trebuchet MS" w:hAnsi="Trebuchet MS"/>
          <w:color w:val="002060"/>
        </w:rPr>
      </w:pPr>
      <w:r w:rsidRPr="00365BA9">
        <w:rPr>
          <w:rFonts w:ascii="Trebuchet MS" w:hAnsi="Trebuchet MS"/>
          <w:color w:val="002060"/>
        </w:rPr>
        <w:t xml:space="preserve">acces direct la suportul oferit de producător pentru echipamentele livrate; </w:t>
      </w:r>
    </w:p>
    <w:p w14:paraId="6A079D9B" w14:textId="208FCE99" w:rsidR="00D7090A" w:rsidRPr="00365BA9" w:rsidRDefault="00B72902" w:rsidP="00D22A25">
      <w:pPr>
        <w:pStyle w:val="ListParagraph"/>
        <w:numPr>
          <w:ilvl w:val="0"/>
          <w:numId w:val="17"/>
        </w:numPr>
        <w:tabs>
          <w:tab w:val="left" w:pos="851"/>
        </w:tabs>
        <w:spacing w:after="0"/>
        <w:ind w:left="0" w:firstLine="567"/>
        <w:rPr>
          <w:rFonts w:ascii="Trebuchet MS" w:hAnsi="Trebuchet MS"/>
          <w:color w:val="002060"/>
        </w:rPr>
      </w:pPr>
      <w:r w:rsidRPr="00365BA9">
        <w:rPr>
          <w:rFonts w:ascii="Trebuchet MS" w:hAnsi="Trebuchet MS"/>
          <w:color w:val="002060"/>
        </w:rPr>
        <w:lastRenderedPageBreak/>
        <w:t xml:space="preserve">înștiințarea </w:t>
      </w:r>
      <w:r w:rsidR="000B33DF" w:rsidRPr="00365BA9">
        <w:rPr>
          <w:rFonts w:ascii="Trebuchet MS" w:hAnsi="Trebuchet MS"/>
          <w:color w:val="002060"/>
        </w:rPr>
        <w:t>achizitorului</w:t>
      </w:r>
      <w:r w:rsidRPr="00365BA9">
        <w:rPr>
          <w:rFonts w:ascii="Trebuchet MS" w:hAnsi="Trebuchet MS"/>
          <w:color w:val="002060"/>
        </w:rPr>
        <w:t xml:space="preserve"> de apariția unor îmbunătățiri sau modificări aplicabile echipamentelor livrate și software-ului aferent, pentru o posibilă aplicare a acestora;</w:t>
      </w:r>
    </w:p>
    <w:p w14:paraId="60929C97" w14:textId="2D682B65" w:rsidR="00782ACD" w:rsidRPr="00365BA9" w:rsidRDefault="00910B6C" w:rsidP="00D22A25">
      <w:pPr>
        <w:pStyle w:val="ListParagraph"/>
        <w:numPr>
          <w:ilvl w:val="0"/>
          <w:numId w:val="17"/>
        </w:numPr>
        <w:tabs>
          <w:tab w:val="left" w:pos="851"/>
        </w:tabs>
        <w:spacing w:after="0"/>
        <w:ind w:left="0" w:firstLine="567"/>
        <w:rPr>
          <w:rFonts w:ascii="Trebuchet MS" w:hAnsi="Trebuchet MS"/>
          <w:color w:val="002060"/>
        </w:rPr>
      </w:pPr>
      <w:r w:rsidRPr="00365BA9">
        <w:rPr>
          <w:rFonts w:ascii="Trebuchet MS" w:hAnsi="Trebuchet MS"/>
          <w:color w:val="002060"/>
        </w:rPr>
        <w:t>înștiinț</w:t>
      </w:r>
      <w:r w:rsidR="00782ACD" w:rsidRPr="00365BA9">
        <w:rPr>
          <w:rFonts w:ascii="Trebuchet MS" w:hAnsi="Trebuchet MS"/>
          <w:color w:val="002060"/>
        </w:rPr>
        <w:t xml:space="preserve">area </w:t>
      </w:r>
      <w:r w:rsidR="000B33DF" w:rsidRPr="00365BA9">
        <w:rPr>
          <w:rFonts w:ascii="Trebuchet MS" w:hAnsi="Trebuchet MS"/>
          <w:color w:val="002060"/>
        </w:rPr>
        <w:t xml:space="preserve">achizitorului </w:t>
      </w:r>
      <w:r w:rsidR="00782ACD" w:rsidRPr="00365BA9">
        <w:rPr>
          <w:rFonts w:ascii="Trebuchet MS" w:hAnsi="Trebuchet MS"/>
          <w:color w:val="002060"/>
        </w:rPr>
        <w:t>privind încetarea producției oricăruia din tipurile de echipamente livrate în baza contractului sau privind încetarea suportului oferit de producător.</w:t>
      </w:r>
    </w:p>
    <w:p w14:paraId="56DA2711" w14:textId="77777777" w:rsidR="0099157B" w:rsidRPr="00365BA9" w:rsidRDefault="0099157B" w:rsidP="00D22A25">
      <w:pPr>
        <w:pStyle w:val="ListParagraph"/>
        <w:numPr>
          <w:ilvl w:val="0"/>
          <w:numId w:val="17"/>
        </w:numPr>
        <w:tabs>
          <w:tab w:val="left" w:pos="851"/>
        </w:tabs>
        <w:spacing w:after="0"/>
        <w:ind w:left="0" w:firstLine="567"/>
        <w:rPr>
          <w:rFonts w:ascii="Trebuchet MS" w:hAnsi="Trebuchet MS"/>
          <w:color w:val="002060"/>
        </w:rPr>
      </w:pPr>
      <w:r w:rsidRPr="00365BA9">
        <w:rPr>
          <w:rFonts w:ascii="Trebuchet MS" w:hAnsi="Trebuchet MS"/>
          <w:color w:val="002060"/>
        </w:rPr>
        <w:t>asistență tehnică și suport, ca răspuns la solicitările beneficiarului, care se referă la diagnosticarea și izolarea cauzei problemelor apărute în funcționare;</w:t>
      </w:r>
    </w:p>
    <w:p w14:paraId="0A19955D" w14:textId="57EFDA77" w:rsidR="0099157B" w:rsidRPr="00365BA9" w:rsidRDefault="0099157B" w:rsidP="00D22A25">
      <w:pPr>
        <w:pStyle w:val="ListParagraph"/>
        <w:numPr>
          <w:ilvl w:val="0"/>
          <w:numId w:val="17"/>
        </w:numPr>
        <w:tabs>
          <w:tab w:val="left" w:pos="851"/>
        </w:tabs>
        <w:spacing w:after="0"/>
        <w:ind w:left="0" w:firstLine="567"/>
        <w:rPr>
          <w:rFonts w:ascii="Trebuchet MS" w:hAnsi="Trebuchet MS"/>
          <w:color w:val="002060"/>
        </w:rPr>
      </w:pPr>
      <w:r w:rsidRPr="00365BA9">
        <w:rPr>
          <w:rFonts w:ascii="Trebuchet MS" w:hAnsi="Trebuchet MS"/>
          <w:color w:val="002060"/>
        </w:rPr>
        <w:t>mentenanță corectivă, pentru orice probleme identificate de către achizitor sau furnizor;</w:t>
      </w:r>
    </w:p>
    <w:p w14:paraId="1283D0A1" w14:textId="335F7FFB" w:rsidR="0099157B" w:rsidRPr="00365BA9" w:rsidRDefault="0099157B" w:rsidP="00D22A25">
      <w:pPr>
        <w:pStyle w:val="ListParagraph"/>
        <w:numPr>
          <w:ilvl w:val="0"/>
          <w:numId w:val="17"/>
        </w:numPr>
        <w:tabs>
          <w:tab w:val="left" w:pos="851"/>
        </w:tabs>
        <w:spacing w:after="0"/>
        <w:ind w:left="0" w:firstLine="567"/>
        <w:rPr>
          <w:rFonts w:ascii="Trebuchet MS" w:hAnsi="Trebuchet MS"/>
          <w:color w:val="002060"/>
        </w:rPr>
      </w:pPr>
      <w:r w:rsidRPr="00365BA9">
        <w:rPr>
          <w:rFonts w:ascii="Trebuchet MS" w:hAnsi="Trebuchet MS"/>
          <w:color w:val="002060"/>
        </w:rPr>
        <w:t>accesul la baza de cunoștințe și suport telefonic pentru toate produsele ofertate;</w:t>
      </w:r>
    </w:p>
    <w:p w14:paraId="72895C56" w14:textId="39C2EF62" w:rsidR="00A6266D" w:rsidRPr="00365BA9" w:rsidRDefault="00A6266D" w:rsidP="00A6266D">
      <w:pPr>
        <w:rPr>
          <w:rFonts w:ascii="Trebuchet MS" w:hAnsi="Trebuchet MS"/>
          <w:color w:val="002060"/>
        </w:rPr>
      </w:pPr>
    </w:p>
    <w:p w14:paraId="4936B86B" w14:textId="77777777" w:rsidR="0099157B" w:rsidRPr="00365BA9" w:rsidRDefault="0099157B" w:rsidP="00BA4A1E">
      <w:pPr>
        <w:pStyle w:val="Standard"/>
        <w:spacing w:line="276" w:lineRule="auto"/>
        <w:ind w:firstLine="720"/>
        <w:jc w:val="both"/>
        <w:rPr>
          <w:rFonts w:ascii="Trebuchet MS" w:hAnsi="Trebuchet MS"/>
          <w:color w:val="002060"/>
          <w:lang w:val="ro-RO"/>
        </w:rPr>
      </w:pPr>
      <w:r w:rsidRPr="00365BA9">
        <w:rPr>
          <w:rFonts w:ascii="Trebuchet MS" w:hAnsi="Trebuchet MS"/>
          <w:color w:val="002060"/>
          <w:lang w:val="ro-RO"/>
        </w:rPr>
        <w:t>Furnizorul va avea în vedere că serviciile de suport tehnic se vor desfășura cu precădere în timpul programului normal de lucru al achizitorului, existând însă cazuri de excepție, pentru care reviziile și intervențiile în caz de incident, la cererea personalului achizitorului, se pot planifica de comun acord și în afara programului normal de lucru.</w:t>
      </w:r>
    </w:p>
    <w:p w14:paraId="09153543" w14:textId="20A14223" w:rsidR="00D7090A" w:rsidRPr="00365BA9" w:rsidRDefault="00395E35" w:rsidP="00BA4A1E">
      <w:pPr>
        <w:spacing w:line="276" w:lineRule="auto"/>
        <w:ind w:firstLine="567"/>
        <w:rPr>
          <w:rFonts w:ascii="Trebuchet MS" w:hAnsi="Trebuchet MS"/>
          <w:color w:val="002060"/>
        </w:rPr>
      </w:pPr>
      <w:r w:rsidRPr="00365BA9">
        <w:rPr>
          <w:rFonts w:ascii="Trebuchet MS" w:hAnsi="Trebuchet MS"/>
          <w:color w:val="002060"/>
        </w:rPr>
        <w:t>Furnizorul</w:t>
      </w:r>
      <w:r w:rsidR="00B72902" w:rsidRPr="00365BA9">
        <w:rPr>
          <w:rFonts w:ascii="Trebuchet MS" w:hAnsi="Trebuchet MS"/>
          <w:color w:val="002060"/>
        </w:rPr>
        <w:t xml:space="preserve"> va asigura un punct de contact dedicat personalului autorizat al </w:t>
      </w:r>
      <w:bookmarkStart w:id="54" w:name="_Hlk114853502"/>
      <w:r w:rsidR="007E7121" w:rsidRPr="00365BA9">
        <w:rPr>
          <w:rFonts w:ascii="Trebuchet MS" w:hAnsi="Trebuchet MS"/>
          <w:color w:val="002060"/>
        </w:rPr>
        <w:t>achizitorului</w:t>
      </w:r>
      <w:r w:rsidR="00B72902" w:rsidRPr="00365BA9">
        <w:rPr>
          <w:rFonts w:ascii="Trebuchet MS" w:hAnsi="Trebuchet MS"/>
          <w:color w:val="002060"/>
        </w:rPr>
        <w:t xml:space="preserve"> </w:t>
      </w:r>
      <w:bookmarkEnd w:id="54"/>
      <w:r w:rsidR="00B72902" w:rsidRPr="00365BA9">
        <w:rPr>
          <w:rFonts w:ascii="Trebuchet MS" w:hAnsi="Trebuchet MS"/>
          <w:color w:val="002060"/>
        </w:rPr>
        <w:t>unde se poate semnala orice problemă/</w:t>
      </w:r>
      <w:r w:rsidR="00D43E88" w:rsidRPr="00365BA9">
        <w:rPr>
          <w:rFonts w:ascii="Trebuchet MS" w:hAnsi="Trebuchet MS"/>
          <w:color w:val="002060"/>
        </w:rPr>
        <w:t xml:space="preserve"> </w:t>
      </w:r>
      <w:r w:rsidR="00B72902" w:rsidRPr="00365BA9">
        <w:rPr>
          <w:rFonts w:ascii="Trebuchet MS" w:hAnsi="Trebuchet MS"/>
          <w:color w:val="002060"/>
        </w:rPr>
        <w:t>defecțiune care necesită mentenanță preventivă sau corectivă</w:t>
      </w:r>
      <w:r w:rsidR="00360B5E" w:rsidRPr="00365BA9">
        <w:rPr>
          <w:rFonts w:ascii="Trebuchet MS" w:hAnsi="Trebuchet MS"/>
          <w:color w:val="002060"/>
        </w:rPr>
        <w:t>,</w:t>
      </w:r>
      <w:r w:rsidR="00B72902" w:rsidRPr="00365BA9">
        <w:rPr>
          <w:rFonts w:ascii="Trebuchet MS" w:hAnsi="Trebuchet MS"/>
          <w:color w:val="002060"/>
        </w:rPr>
        <w:t xml:space="preserve"> sau solicită suport tehnic </w:t>
      </w:r>
      <w:r w:rsidRPr="00365BA9">
        <w:rPr>
          <w:rFonts w:ascii="Trebuchet MS" w:hAnsi="Trebuchet MS"/>
          <w:color w:val="002060"/>
        </w:rPr>
        <w:t>furnizorului</w:t>
      </w:r>
      <w:r w:rsidR="00B72902" w:rsidRPr="00365BA9">
        <w:rPr>
          <w:rFonts w:ascii="Trebuchet MS" w:hAnsi="Trebuchet MS"/>
          <w:color w:val="002060"/>
        </w:rPr>
        <w:t xml:space="preserve"> în gestionarea unui incident, disponibil, pentru a se asigura că orice situație semnalată este tratată cu promptitudine.</w:t>
      </w:r>
      <w:r w:rsidR="00782ACD" w:rsidRPr="00365BA9">
        <w:rPr>
          <w:rFonts w:ascii="Trebuchet MS" w:hAnsi="Trebuchet MS"/>
          <w:color w:val="002060"/>
        </w:rPr>
        <w:t xml:space="preserve"> </w:t>
      </w:r>
      <w:r w:rsidRPr="00365BA9">
        <w:rPr>
          <w:rFonts w:ascii="Trebuchet MS" w:hAnsi="Trebuchet MS"/>
          <w:color w:val="002060"/>
        </w:rPr>
        <w:t xml:space="preserve">Furnizorul </w:t>
      </w:r>
      <w:r w:rsidR="00782ACD" w:rsidRPr="00365BA9">
        <w:rPr>
          <w:rFonts w:ascii="Trebuchet MS" w:hAnsi="Trebuchet MS"/>
          <w:color w:val="002060"/>
        </w:rPr>
        <w:t xml:space="preserve">va permite </w:t>
      </w:r>
      <w:r w:rsidR="007E7121" w:rsidRPr="00365BA9">
        <w:rPr>
          <w:rFonts w:ascii="Trebuchet MS" w:hAnsi="Trebuchet MS"/>
          <w:color w:val="002060"/>
        </w:rPr>
        <w:t xml:space="preserve">achizitorului </w:t>
      </w:r>
      <w:r w:rsidR="00782ACD" w:rsidRPr="00365BA9">
        <w:rPr>
          <w:rFonts w:ascii="Trebuchet MS" w:hAnsi="Trebuchet MS"/>
          <w:color w:val="002060"/>
        </w:rPr>
        <w:t>accesul într-o aplicație de ticketing pentru vizualizarea centralizată a incidentelor și emiterea de rapoarte relevante.</w:t>
      </w:r>
    </w:p>
    <w:p w14:paraId="1E78C1B4" w14:textId="645712FE" w:rsidR="00782ACD" w:rsidRPr="00365BA9" w:rsidRDefault="00E35D08" w:rsidP="004F519D">
      <w:pPr>
        <w:spacing w:line="276" w:lineRule="auto"/>
        <w:ind w:firstLine="567"/>
        <w:rPr>
          <w:rFonts w:ascii="Trebuchet MS" w:hAnsi="Trebuchet MS"/>
          <w:color w:val="002060"/>
        </w:rPr>
      </w:pPr>
      <w:r w:rsidRPr="00365BA9">
        <w:rPr>
          <w:rFonts w:ascii="Trebuchet MS" w:hAnsi="Trebuchet MS"/>
          <w:color w:val="002060"/>
        </w:rPr>
        <w:t xml:space="preserve">Furnizorul </w:t>
      </w:r>
      <w:r w:rsidR="00B72902" w:rsidRPr="00365BA9">
        <w:rPr>
          <w:rFonts w:ascii="Trebuchet MS" w:hAnsi="Trebuchet MS"/>
          <w:color w:val="002060"/>
        </w:rPr>
        <w:t xml:space="preserve">va răspunde în timp util la orice incident semnalat de </w:t>
      </w:r>
      <w:r w:rsidR="00984869" w:rsidRPr="00365BA9">
        <w:rPr>
          <w:rFonts w:ascii="Trebuchet MS" w:hAnsi="Trebuchet MS"/>
          <w:color w:val="002060"/>
        </w:rPr>
        <w:t>către achizitor</w:t>
      </w:r>
      <w:r w:rsidR="00F6792E" w:rsidRPr="00365BA9">
        <w:rPr>
          <w:rFonts w:ascii="Trebuchet MS" w:hAnsi="Trebuchet MS"/>
          <w:color w:val="002060"/>
        </w:rPr>
        <w:t xml:space="preserve"> pentru echipamentele furnizate</w:t>
      </w:r>
      <w:r w:rsidR="00B72902" w:rsidRPr="00365BA9">
        <w:rPr>
          <w:rFonts w:ascii="Trebuchet MS" w:hAnsi="Trebuchet MS"/>
          <w:color w:val="002060"/>
        </w:rPr>
        <w:t>.</w:t>
      </w:r>
      <w:r w:rsidR="00360B5E" w:rsidRPr="00365BA9">
        <w:rPr>
          <w:rFonts w:ascii="Trebuchet MS" w:hAnsi="Trebuchet MS"/>
          <w:color w:val="002060"/>
        </w:rPr>
        <w:t xml:space="preserve"> Astfel, </w:t>
      </w:r>
      <w:r w:rsidR="00485B0D" w:rsidRPr="00365BA9">
        <w:rPr>
          <w:rFonts w:ascii="Trebuchet MS" w:hAnsi="Trebuchet MS"/>
          <w:color w:val="002060"/>
        </w:rPr>
        <w:t>furnizorul are</w:t>
      </w:r>
      <w:r w:rsidR="00782ACD" w:rsidRPr="00365BA9">
        <w:rPr>
          <w:rFonts w:ascii="Trebuchet MS" w:hAnsi="Trebuchet MS"/>
          <w:color w:val="002060"/>
        </w:rPr>
        <w:t xml:space="preserve"> obligația de a răspunde unei solicitări de suport tehnic de specialitate sau unei solicitări de reparare/înlocuire a unui echipament defect astfel:</w:t>
      </w:r>
    </w:p>
    <w:p w14:paraId="19ABE093" w14:textId="7C55A371" w:rsidR="00782ACD" w:rsidRPr="00365BA9" w:rsidRDefault="00782ACD" w:rsidP="00D22A25">
      <w:pPr>
        <w:pStyle w:val="ListParagraph"/>
        <w:numPr>
          <w:ilvl w:val="0"/>
          <w:numId w:val="29"/>
        </w:numPr>
        <w:tabs>
          <w:tab w:val="left" w:pos="851"/>
        </w:tabs>
        <w:spacing w:after="0"/>
        <w:ind w:left="0" w:firstLine="567"/>
        <w:rPr>
          <w:rFonts w:ascii="Trebuchet MS" w:hAnsi="Trebuchet MS"/>
          <w:color w:val="002060"/>
        </w:rPr>
      </w:pPr>
      <w:r w:rsidRPr="00365BA9">
        <w:rPr>
          <w:rFonts w:ascii="Trebuchet MS" w:hAnsi="Trebuchet MS"/>
          <w:color w:val="002060"/>
        </w:rPr>
        <w:t>în aceeași zi, în termen de 4 ore de la primirea unei solicitări efectuate în zilele lucrătoare, în intervalul orar 09.00 -17.00, ora României;</w:t>
      </w:r>
    </w:p>
    <w:p w14:paraId="71D31422" w14:textId="76937723" w:rsidR="00782ACD" w:rsidRPr="00365BA9" w:rsidRDefault="00782ACD" w:rsidP="00D22A25">
      <w:pPr>
        <w:pStyle w:val="ListParagraph"/>
        <w:numPr>
          <w:ilvl w:val="0"/>
          <w:numId w:val="29"/>
        </w:numPr>
        <w:tabs>
          <w:tab w:val="left" w:pos="851"/>
        </w:tabs>
        <w:spacing w:after="0"/>
        <w:ind w:left="0" w:firstLine="567"/>
        <w:rPr>
          <w:rFonts w:ascii="Trebuchet MS" w:hAnsi="Trebuchet MS"/>
          <w:color w:val="002060"/>
        </w:rPr>
      </w:pPr>
      <w:r w:rsidRPr="00365BA9">
        <w:rPr>
          <w:rFonts w:ascii="Trebuchet MS" w:hAnsi="Trebuchet MS"/>
          <w:color w:val="002060"/>
        </w:rPr>
        <w:t xml:space="preserve">în prima zi lucrătoare, în intervalul orar 09.00 -12.00, ora României, în cazul unei solicitări efectuate după ora 17.00. </w:t>
      </w:r>
    </w:p>
    <w:p w14:paraId="124E63AB" w14:textId="77777777" w:rsidR="00B8327F" w:rsidRPr="00365BA9" w:rsidRDefault="00B8327F" w:rsidP="00B8327F">
      <w:pPr>
        <w:tabs>
          <w:tab w:val="left" w:pos="851"/>
        </w:tabs>
        <w:rPr>
          <w:rFonts w:ascii="Trebuchet MS" w:hAnsi="Trebuchet MS"/>
          <w:color w:val="002060"/>
        </w:rPr>
      </w:pPr>
    </w:p>
    <w:p w14:paraId="6139DBB0" w14:textId="34387CCF" w:rsidR="00630772" w:rsidRPr="00365BA9" w:rsidRDefault="004906C6" w:rsidP="00B8327F">
      <w:pPr>
        <w:spacing w:line="276" w:lineRule="auto"/>
        <w:ind w:firstLine="567"/>
        <w:rPr>
          <w:rFonts w:ascii="Trebuchet MS" w:hAnsi="Trebuchet MS"/>
          <w:color w:val="002060"/>
        </w:rPr>
      </w:pPr>
      <w:r w:rsidRPr="00365BA9">
        <w:rPr>
          <w:rFonts w:ascii="Trebuchet MS" w:hAnsi="Trebuchet MS"/>
          <w:color w:val="002060"/>
        </w:rPr>
        <w:t xml:space="preserve">Vor trebui onorate, la timp și la nivelul cerut de parametrii de calitate, toate acele solicitări venite din partea personalului specializat în tehnologia informației desemnat de </w:t>
      </w:r>
      <w:r w:rsidR="00B8327F" w:rsidRPr="00365BA9">
        <w:rPr>
          <w:rFonts w:ascii="Trebuchet MS" w:hAnsi="Trebuchet MS"/>
          <w:color w:val="002060"/>
        </w:rPr>
        <w:t xml:space="preserve">către </w:t>
      </w:r>
      <w:r w:rsidR="00402ECC" w:rsidRPr="00365BA9">
        <w:rPr>
          <w:rFonts w:ascii="Trebuchet MS" w:hAnsi="Trebuchet MS"/>
          <w:color w:val="002060"/>
        </w:rPr>
        <w:t xml:space="preserve">achizitor </w:t>
      </w:r>
      <w:r w:rsidRPr="00365BA9">
        <w:rPr>
          <w:rFonts w:ascii="Trebuchet MS" w:hAnsi="Trebuchet MS"/>
          <w:color w:val="002060"/>
        </w:rPr>
        <w:t xml:space="preserve">către oricare din specialiștii tehnici desemnați din partea </w:t>
      </w:r>
      <w:r w:rsidR="00947E47" w:rsidRPr="00365BA9">
        <w:rPr>
          <w:rFonts w:ascii="Trebuchet MS" w:hAnsi="Trebuchet MS"/>
          <w:color w:val="002060"/>
        </w:rPr>
        <w:t>furnizorului/</w:t>
      </w:r>
      <w:r w:rsidRPr="00365BA9">
        <w:rPr>
          <w:rFonts w:ascii="Trebuchet MS" w:hAnsi="Trebuchet MS"/>
          <w:color w:val="002060"/>
        </w:rPr>
        <w:t>producătorului, cu respectarea următorilor timpi de intervenție:</w:t>
      </w:r>
    </w:p>
    <w:tbl>
      <w:tblPr>
        <w:tblW w:w="0" w:type="auto"/>
        <w:jc w:val="center"/>
        <w:tblLayout w:type="fixed"/>
        <w:tblLook w:val="0000" w:firstRow="0" w:lastRow="0" w:firstColumn="0" w:lastColumn="0" w:noHBand="0" w:noVBand="0"/>
      </w:tblPr>
      <w:tblGrid>
        <w:gridCol w:w="1701"/>
        <w:gridCol w:w="3047"/>
        <w:gridCol w:w="2452"/>
      </w:tblGrid>
      <w:tr w:rsidR="00365BA9" w:rsidRPr="00365BA9" w14:paraId="310C5033" w14:textId="77777777" w:rsidTr="002B1D8F">
        <w:trPr>
          <w:jc w:val="center"/>
        </w:trPr>
        <w:tc>
          <w:tcPr>
            <w:tcW w:w="1701" w:type="dxa"/>
            <w:tcBorders>
              <w:top w:val="single" w:sz="4" w:space="0" w:color="000000"/>
              <w:left w:val="single" w:sz="4" w:space="0" w:color="000000"/>
              <w:bottom w:val="single" w:sz="4" w:space="0" w:color="000000"/>
            </w:tcBorders>
            <w:vAlign w:val="center"/>
          </w:tcPr>
          <w:p w14:paraId="344CC14F" w14:textId="77777777" w:rsidR="0076021A" w:rsidRPr="00365BA9" w:rsidRDefault="0076021A" w:rsidP="003030FD">
            <w:pPr>
              <w:spacing w:line="276" w:lineRule="auto"/>
              <w:ind w:firstLine="0"/>
              <w:jc w:val="center"/>
              <w:rPr>
                <w:rFonts w:ascii="Trebuchet MS" w:hAnsi="Trebuchet MS"/>
                <w:color w:val="002060"/>
              </w:rPr>
            </w:pPr>
            <w:r w:rsidRPr="00365BA9">
              <w:rPr>
                <w:rFonts w:ascii="Trebuchet MS" w:hAnsi="Trebuchet MS"/>
                <w:color w:val="002060"/>
              </w:rPr>
              <w:t>Timp de răspuns</w:t>
            </w:r>
          </w:p>
        </w:tc>
        <w:tc>
          <w:tcPr>
            <w:tcW w:w="3047" w:type="dxa"/>
            <w:tcBorders>
              <w:top w:val="single" w:sz="4" w:space="0" w:color="000000"/>
              <w:left w:val="single" w:sz="4" w:space="0" w:color="000000"/>
              <w:bottom w:val="single" w:sz="4" w:space="0" w:color="000000"/>
            </w:tcBorders>
            <w:vAlign w:val="center"/>
          </w:tcPr>
          <w:p w14:paraId="7FA0D5C7" w14:textId="77777777" w:rsidR="0076021A" w:rsidRPr="00365BA9" w:rsidRDefault="0076021A" w:rsidP="003030FD">
            <w:pPr>
              <w:spacing w:line="276" w:lineRule="auto"/>
              <w:ind w:firstLine="0"/>
              <w:jc w:val="center"/>
              <w:rPr>
                <w:rFonts w:ascii="Trebuchet MS" w:hAnsi="Trebuchet MS"/>
                <w:color w:val="002060"/>
              </w:rPr>
            </w:pPr>
            <w:r w:rsidRPr="00365BA9">
              <w:rPr>
                <w:rFonts w:ascii="Trebuchet MS" w:hAnsi="Trebuchet MS"/>
                <w:color w:val="002060"/>
              </w:rPr>
              <w:t>Timp de implementare soluție provizorie</w:t>
            </w:r>
          </w:p>
        </w:tc>
        <w:tc>
          <w:tcPr>
            <w:tcW w:w="2452" w:type="dxa"/>
            <w:tcBorders>
              <w:top w:val="single" w:sz="4" w:space="0" w:color="000000"/>
              <w:left w:val="single" w:sz="4" w:space="0" w:color="000000"/>
              <w:bottom w:val="single" w:sz="4" w:space="0" w:color="000000"/>
              <w:right w:val="single" w:sz="4" w:space="0" w:color="000000"/>
            </w:tcBorders>
            <w:vAlign w:val="center"/>
          </w:tcPr>
          <w:p w14:paraId="58362A94" w14:textId="77777777" w:rsidR="0076021A" w:rsidRPr="00365BA9" w:rsidRDefault="0076021A" w:rsidP="003030FD">
            <w:pPr>
              <w:spacing w:line="276" w:lineRule="auto"/>
              <w:ind w:firstLine="0"/>
              <w:jc w:val="center"/>
              <w:rPr>
                <w:rFonts w:ascii="Trebuchet MS" w:hAnsi="Trebuchet MS"/>
                <w:color w:val="002060"/>
              </w:rPr>
            </w:pPr>
            <w:r w:rsidRPr="00365BA9">
              <w:rPr>
                <w:rFonts w:ascii="Trebuchet MS" w:hAnsi="Trebuchet MS"/>
                <w:color w:val="002060"/>
              </w:rPr>
              <w:t>Timp de rezolvare</w:t>
            </w:r>
          </w:p>
        </w:tc>
      </w:tr>
      <w:tr w:rsidR="0076021A" w:rsidRPr="00365BA9" w14:paraId="6D23CBB6" w14:textId="77777777" w:rsidTr="002B1D8F">
        <w:trPr>
          <w:jc w:val="center"/>
        </w:trPr>
        <w:tc>
          <w:tcPr>
            <w:tcW w:w="1701" w:type="dxa"/>
            <w:tcBorders>
              <w:top w:val="single" w:sz="4" w:space="0" w:color="000000"/>
              <w:left w:val="single" w:sz="4" w:space="0" w:color="000000"/>
              <w:bottom w:val="single" w:sz="4" w:space="0" w:color="000000"/>
            </w:tcBorders>
            <w:vAlign w:val="center"/>
          </w:tcPr>
          <w:p w14:paraId="406D859A" w14:textId="77777777" w:rsidR="0076021A" w:rsidRPr="00365BA9" w:rsidRDefault="0076021A" w:rsidP="003030FD">
            <w:pPr>
              <w:spacing w:line="276" w:lineRule="auto"/>
              <w:ind w:firstLine="0"/>
              <w:jc w:val="center"/>
              <w:rPr>
                <w:rFonts w:ascii="Trebuchet MS" w:hAnsi="Trebuchet MS"/>
                <w:color w:val="002060"/>
              </w:rPr>
            </w:pPr>
            <w:r w:rsidRPr="00365BA9">
              <w:rPr>
                <w:rFonts w:ascii="Trebuchet MS" w:hAnsi="Trebuchet MS"/>
                <w:color w:val="002060"/>
              </w:rPr>
              <w:t>4 ore</w:t>
            </w:r>
          </w:p>
        </w:tc>
        <w:tc>
          <w:tcPr>
            <w:tcW w:w="3047" w:type="dxa"/>
            <w:tcBorders>
              <w:top w:val="single" w:sz="4" w:space="0" w:color="000000"/>
              <w:left w:val="single" w:sz="4" w:space="0" w:color="000000"/>
              <w:bottom w:val="single" w:sz="4" w:space="0" w:color="000000"/>
            </w:tcBorders>
            <w:vAlign w:val="center"/>
          </w:tcPr>
          <w:p w14:paraId="44AB2CF4" w14:textId="77777777" w:rsidR="0076021A" w:rsidRPr="00365BA9" w:rsidRDefault="0076021A" w:rsidP="003030FD">
            <w:pPr>
              <w:spacing w:line="276" w:lineRule="auto"/>
              <w:ind w:firstLine="0"/>
              <w:jc w:val="center"/>
              <w:rPr>
                <w:rFonts w:ascii="Trebuchet MS" w:hAnsi="Trebuchet MS"/>
                <w:color w:val="002060"/>
              </w:rPr>
            </w:pPr>
            <w:r w:rsidRPr="00365BA9">
              <w:rPr>
                <w:rFonts w:ascii="Trebuchet MS" w:hAnsi="Trebuchet MS"/>
                <w:color w:val="002060"/>
              </w:rPr>
              <w:t>24 ore</w:t>
            </w:r>
          </w:p>
        </w:tc>
        <w:tc>
          <w:tcPr>
            <w:tcW w:w="2452" w:type="dxa"/>
            <w:tcBorders>
              <w:top w:val="single" w:sz="4" w:space="0" w:color="000000"/>
              <w:left w:val="single" w:sz="4" w:space="0" w:color="000000"/>
              <w:bottom w:val="single" w:sz="4" w:space="0" w:color="000000"/>
              <w:right w:val="single" w:sz="4" w:space="0" w:color="000000"/>
            </w:tcBorders>
            <w:vAlign w:val="center"/>
          </w:tcPr>
          <w:p w14:paraId="75E85578" w14:textId="77777777" w:rsidR="0076021A" w:rsidRPr="00365BA9" w:rsidRDefault="0076021A" w:rsidP="003030FD">
            <w:pPr>
              <w:spacing w:line="276" w:lineRule="auto"/>
              <w:ind w:firstLine="0"/>
              <w:jc w:val="center"/>
              <w:rPr>
                <w:rFonts w:ascii="Trebuchet MS" w:hAnsi="Trebuchet MS"/>
                <w:color w:val="002060"/>
              </w:rPr>
            </w:pPr>
            <w:r w:rsidRPr="00365BA9">
              <w:rPr>
                <w:rFonts w:ascii="Trebuchet MS" w:hAnsi="Trebuchet MS"/>
                <w:color w:val="002060"/>
              </w:rPr>
              <w:t>48 ore</w:t>
            </w:r>
          </w:p>
        </w:tc>
      </w:tr>
    </w:tbl>
    <w:p w14:paraId="0287FB76" w14:textId="77777777" w:rsidR="00F663DB" w:rsidRPr="00365BA9" w:rsidRDefault="00F663DB" w:rsidP="003030FD">
      <w:pPr>
        <w:spacing w:line="276" w:lineRule="auto"/>
        <w:rPr>
          <w:rFonts w:ascii="Trebuchet MS" w:hAnsi="Trebuchet MS"/>
          <w:color w:val="002060"/>
        </w:rPr>
      </w:pPr>
    </w:p>
    <w:p w14:paraId="1FE6C76C" w14:textId="799F09F7" w:rsidR="004906C6" w:rsidRPr="00365BA9" w:rsidRDefault="004906C6" w:rsidP="00504C11">
      <w:pPr>
        <w:spacing w:line="276" w:lineRule="auto"/>
        <w:ind w:firstLine="567"/>
        <w:rPr>
          <w:rFonts w:ascii="Trebuchet MS" w:hAnsi="Trebuchet MS"/>
          <w:color w:val="002060"/>
        </w:rPr>
      </w:pPr>
      <w:r w:rsidRPr="00365BA9">
        <w:rPr>
          <w:rFonts w:ascii="Trebuchet MS" w:hAnsi="Trebuchet MS"/>
          <w:color w:val="002060"/>
        </w:rPr>
        <w:t xml:space="preserve">Nerespectarea timpilor de mai sus dă dreptul </w:t>
      </w:r>
      <w:r w:rsidR="007E7121" w:rsidRPr="00365BA9">
        <w:rPr>
          <w:rFonts w:ascii="Trebuchet MS" w:hAnsi="Trebuchet MS"/>
          <w:color w:val="002060"/>
        </w:rPr>
        <w:t xml:space="preserve">achizitorului </w:t>
      </w:r>
      <w:r w:rsidRPr="00365BA9">
        <w:rPr>
          <w:rFonts w:ascii="Trebuchet MS" w:hAnsi="Trebuchet MS"/>
          <w:color w:val="002060"/>
        </w:rPr>
        <w:t>de a solicita penalități/daune interese în conformitate cu clauzele Contractului, astfel:</w:t>
      </w:r>
    </w:p>
    <w:p w14:paraId="737D37E6" w14:textId="647E7D07" w:rsidR="004906C6" w:rsidRPr="00365BA9" w:rsidRDefault="004906C6" w:rsidP="00D22A25">
      <w:pPr>
        <w:pStyle w:val="ListParagraph"/>
        <w:numPr>
          <w:ilvl w:val="0"/>
          <w:numId w:val="30"/>
        </w:numPr>
        <w:tabs>
          <w:tab w:val="left" w:pos="851"/>
        </w:tabs>
        <w:spacing w:after="0"/>
        <w:ind w:left="0" w:firstLine="567"/>
        <w:rPr>
          <w:rFonts w:ascii="Trebuchet MS" w:hAnsi="Trebuchet MS"/>
          <w:color w:val="002060"/>
        </w:rPr>
      </w:pPr>
      <w:r w:rsidRPr="00365BA9">
        <w:rPr>
          <w:rFonts w:ascii="Trebuchet MS" w:hAnsi="Trebuchet MS"/>
          <w:color w:val="002060"/>
        </w:rPr>
        <w:t xml:space="preserve">în cazul în care furnizorul depășește timpul de implementare a </w:t>
      </w:r>
      <w:r w:rsidR="00030288" w:rsidRPr="00365BA9">
        <w:rPr>
          <w:rFonts w:ascii="Trebuchet MS" w:hAnsi="Trebuchet MS"/>
          <w:color w:val="002060"/>
        </w:rPr>
        <w:t>soluției</w:t>
      </w:r>
      <w:r w:rsidRPr="00365BA9">
        <w:rPr>
          <w:rFonts w:ascii="Trebuchet MS" w:hAnsi="Trebuchet MS"/>
          <w:color w:val="002060"/>
        </w:rPr>
        <w:t xml:space="preserve"> provizorii, calculat de la momentul sesizării problemei la punctul de contact dedicat personalului autorizat al </w:t>
      </w:r>
      <w:r w:rsidR="00947E47" w:rsidRPr="00365BA9">
        <w:rPr>
          <w:rFonts w:ascii="Trebuchet MS" w:hAnsi="Trebuchet MS"/>
          <w:color w:val="002060"/>
        </w:rPr>
        <w:t xml:space="preserve">furnizorului </w:t>
      </w:r>
      <w:r w:rsidRPr="00365BA9">
        <w:rPr>
          <w:rFonts w:ascii="Trebuchet MS" w:hAnsi="Trebuchet MS"/>
          <w:color w:val="002060"/>
        </w:rPr>
        <w:t>unde se poate semnala orice incident/defecțiune</w:t>
      </w:r>
      <w:r w:rsidR="00504C11" w:rsidRPr="00365BA9">
        <w:rPr>
          <w:rFonts w:ascii="Trebuchet MS" w:hAnsi="Trebuchet MS"/>
          <w:color w:val="002060"/>
        </w:rPr>
        <w:t xml:space="preserve"> tehnică</w:t>
      </w:r>
      <w:r w:rsidRPr="00365BA9">
        <w:rPr>
          <w:rFonts w:ascii="Trebuchet MS" w:hAnsi="Trebuchet MS"/>
          <w:color w:val="002060"/>
        </w:rPr>
        <w:t xml:space="preserve"> care necesită sau solicită suport tehnic în gestionarea unui incident, achizitorul va aplica penalități de 30</w:t>
      </w:r>
      <w:r w:rsidR="00947E47" w:rsidRPr="00365BA9">
        <w:rPr>
          <w:rFonts w:ascii="Trebuchet MS" w:hAnsi="Trebuchet MS"/>
          <w:color w:val="002060"/>
        </w:rPr>
        <w:t>,00</w:t>
      </w:r>
      <w:r w:rsidRPr="00365BA9">
        <w:rPr>
          <w:rFonts w:ascii="Trebuchet MS" w:hAnsi="Trebuchet MS"/>
          <w:color w:val="002060"/>
        </w:rPr>
        <w:t xml:space="preserve"> lei/oră de întârziere;</w:t>
      </w:r>
    </w:p>
    <w:p w14:paraId="25D65F34" w14:textId="1F4CCD9E" w:rsidR="004906C6" w:rsidRPr="00365BA9" w:rsidRDefault="004906C6" w:rsidP="00D22A25">
      <w:pPr>
        <w:pStyle w:val="ListParagraph"/>
        <w:numPr>
          <w:ilvl w:val="0"/>
          <w:numId w:val="30"/>
        </w:numPr>
        <w:tabs>
          <w:tab w:val="left" w:pos="851"/>
        </w:tabs>
        <w:spacing w:after="0"/>
        <w:ind w:left="0" w:firstLine="567"/>
        <w:rPr>
          <w:rFonts w:ascii="Trebuchet MS" w:hAnsi="Trebuchet MS"/>
          <w:color w:val="002060"/>
        </w:rPr>
      </w:pPr>
      <w:r w:rsidRPr="00365BA9">
        <w:rPr>
          <w:rFonts w:ascii="Trebuchet MS" w:hAnsi="Trebuchet MS"/>
          <w:color w:val="002060"/>
        </w:rPr>
        <w:lastRenderedPageBreak/>
        <w:t xml:space="preserve">în cazul în care furnizorul depășește timpul de remediere, calculat de la momentul sesizării problemei la punctul de contact dedicat personalului autorizat al </w:t>
      </w:r>
      <w:r w:rsidR="00947E47" w:rsidRPr="00365BA9">
        <w:rPr>
          <w:rFonts w:ascii="Trebuchet MS" w:hAnsi="Trebuchet MS"/>
          <w:color w:val="002060"/>
        </w:rPr>
        <w:t xml:space="preserve">furnizorului </w:t>
      </w:r>
      <w:r w:rsidRPr="00365BA9">
        <w:rPr>
          <w:rFonts w:ascii="Trebuchet MS" w:hAnsi="Trebuchet MS"/>
          <w:color w:val="002060"/>
        </w:rPr>
        <w:t>unde se poate semnala orice incident/defecțiune care necesită sau solicită suport tehnic în gestionarea unui incident, achizitorul va aplica penalități de 20,00 lei/oră de întârziere.</w:t>
      </w:r>
    </w:p>
    <w:p w14:paraId="6078DEF8" w14:textId="1808D5A0" w:rsidR="00B250A3" w:rsidRPr="00365BA9" w:rsidRDefault="00B250A3" w:rsidP="00B250A3">
      <w:pPr>
        <w:pStyle w:val="ListParagraph"/>
        <w:keepLines/>
        <w:autoSpaceDN/>
        <w:spacing w:after="0"/>
        <w:ind w:left="714" w:firstLine="0"/>
        <w:textAlignment w:val="auto"/>
        <w:rPr>
          <w:rFonts w:ascii="Trebuchet MS" w:hAnsi="Trebuchet MS"/>
          <w:color w:val="002060"/>
        </w:rPr>
      </w:pPr>
    </w:p>
    <w:p w14:paraId="1177CC66" w14:textId="6B23855A" w:rsidR="00D7090A" w:rsidRPr="00365BA9" w:rsidRDefault="00561722" w:rsidP="003030FD">
      <w:pPr>
        <w:pStyle w:val="Heading4"/>
        <w:spacing w:line="276" w:lineRule="auto"/>
        <w:ind w:left="862" w:hanging="862"/>
        <w:rPr>
          <w:rFonts w:ascii="Trebuchet MS" w:hAnsi="Trebuchet MS"/>
          <w:b/>
          <w:color w:val="002060"/>
          <w:u w:val="none"/>
        </w:rPr>
      </w:pPr>
      <w:bookmarkStart w:id="55" w:name="_Toc478634983"/>
      <w:r w:rsidRPr="00365BA9">
        <w:rPr>
          <w:rFonts w:ascii="Trebuchet MS" w:hAnsi="Trebuchet MS"/>
          <w:b/>
          <w:color w:val="002060"/>
          <w:u w:val="none"/>
        </w:rPr>
        <w:t xml:space="preserve"> </w:t>
      </w:r>
      <w:r w:rsidR="00B72902" w:rsidRPr="00365BA9">
        <w:rPr>
          <w:rFonts w:ascii="Trebuchet MS" w:hAnsi="Trebuchet MS"/>
          <w:b/>
          <w:color w:val="002060"/>
          <w:u w:val="none"/>
        </w:rPr>
        <w:t xml:space="preserve">Piese de schimb și materiale consumabile pentru activitățile din programul de mentenanță corectivă după expirarea </w:t>
      </w:r>
      <w:bookmarkEnd w:id="55"/>
      <w:r w:rsidR="00B72902" w:rsidRPr="00365BA9">
        <w:rPr>
          <w:rFonts w:ascii="Trebuchet MS" w:hAnsi="Trebuchet MS"/>
          <w:b/>
          <w:color w:val="002060"/>
          <w:u w:val="none"/>
        </w:rPr>
        <w:t xml:space="preserve">garanției  </w:t>
      </w:r>
    </w:p>
    <w:p w14:paraId="3BE92844" w14:textId="07D60FAF" w:rsidR="000B1FD7" w:rsidRPr="00365BA9" w:rsidRDefault="000B1FD7" w:rsidP="003030FD">
      <w:pPr>
        <w:spacing w:line="276" w:lineRule="auto"/>
        <w:rPr>
          <w:rFonts w:ascii="Trebuchet MS" w:hAnsi="Trebuchet MS"/>
          <w:color w:val="002060"/>
        </w:rPr>
      </w:pPr>
      <w:r w:rsidRPr="00365BA9">
        <w:rPr>
          <w:rFonts w:ascii="Trebuchet MS" w:hAnsi="Trebuchet MS"/>
          <w:color w:val="002060"/>
        </w:rPr>
        <w:t>Nu e cazul</w:t>
      </w:r>
    </w:p>
    <w:p w14:paraId="3B006426" w14:textId="77777777" w:rsidR="00916681" w:rsidRPr="00365BA9" w:rsidRDefault="00916681" w:rsidP="003030FD">
      <w:pPr>
        <w:spacing w:line="276" w:lineRule="auto"/>
        <w:rPr>
          <w:rFonts w:ascii="Trebuchet MS" w:hAnsi="Trebuchet MS"/>
          <w:color w:val="002060"/>
        </w:rPr>
      </w:pPr>
    </w:p>
    <w:p w14:paraId="08C4D728" w14:textId="32767EF2" w:rsidR="00D7090A" w:rsidRPr="00365BA9" w:rsidRDefault="00B72902" w:rsidP="003030FD">
      <w:pPr>
        <w:pStyle w:val="Heading3"/>
        <w:spacing w:line="276" w:lineRule="auto"/>
        <w:rPr>
          <w:rFonts w:ascii="Trebuchet MS" w:hAnsi="Trebuchet MS"/>
          <w:color w:val="002060"/>
        </w:rPr>
      </w:pPr>
      <w:bookmarkStart w:id="56" w:name="_Toc76110494"/>
      <w:bookmarkStart w:id="57" w:name="_Toc76111303"/>
      <w:bookmarkStart w:id="58" w:name="_Toc76110495"/>
      <w:bookmarkStart w:id="59" w:name="_Toc76111304"/>
      <w:bookmarkStart w:id="60" w:name="_Toc76110496"/>
      <w:bookmarkStart w:id="61" w:name="_Toc76111305"/>
      <w:bookmarkStart w:id="62" w:name="_Toc76110497"/>
      <w:bookmarkStart w:id="63" w:name="_Toc76111306"/>
      <w:bookmarkStart w:id="64" w:name="_Toc478634984"/>
      <w:bookmarkStart w:id="65" w:name="_Toc128637385"/>
      <w:bookmarkEnd w:id="56"/>
      <w:bookmarkEnd w:id="57"/>
      <w:bookmarkEnd w:id="58"/>
      <w:bookmarkEnd w:id="59"/>
      <w:bookmarkEnd w:id="60"/>
      <w:bookmarkEnd w:id="61"/>
      <w:bookmarkEnd w:id="62"/>
      <w:bookmarkEnd w:id="63"/>
      <w:r w:rsidRPr="00365BA9">
        <w:rPr>
          <w:rFonts w:ascii="Trebuchet MS" w:hAnsi="Trebuchet MS"/>
          <w:color w:val="002060"/>
        </w:rPr>
        <w:t>Mediul</w:t>
      </w:r>
      <w:r w:rsidR="00124DA3" w:rsidRPr="00365BA9">
        <w:rPr>
          <w:rFonts w:ascii="Trebuchet MS" w:hAnsi="Trebuchet MS"/>
          <w:color w:val="002060"/>
        </w:rPr>
        <w:t xml:space="preserve"> în </w:t>
      </w:r>
      <w:r w:rsidRPr="00365BA9">
        <w:rPr>
          <w:rFonts w:ascii="Trebuchet MS" w:hAnsi="Trebuchet MS"/>
          <w:color w:val="002060"/>
        </w:rPr>
        <w:t>care este operat produsul</w:t>
      </w:r>
      <w:bookmarkEnd w:id="64"/>
      <w:bookmarkEnd w:id="65"/>
      <w:r w:rsidRPr="00365BA9">
        <w:rPr>
          <w:rFonts w:ascii="Trebuchet MS" w:hAnsi="Trebuchet MS"/>
          <w:color w:val="002060"/>
        </w:rPr>
        <w:t xml:space="preserve"> </w:t>
      </w:r>
    </w:p>
    <w:p w14:paraId="027EDE2B" w14:textId="77777777" w:rsidR="00D7090A" w:rsidRPr="00365BA9" w:rsidRDefault="00B72902" w:rsidP="003030FD">
      <w:pPr>
        <w:spacing w:line="276" w:lineRule="auto"/>
        <w:rPr>
          <w:rFonts w:ascii="Trebuchet MS" w:hAnsi="Trebuchet MS"/>
          <w:color w:val="002060"/>
        </w:rPr>
      </w:pPr>
      <w:r w:rsidRPr="00365BA9">
        <w:rPr>
          <w:rFonts w:ascii="Trebuchet MS" w:hAnsi="Trebuchet MS"/>
          <w:color w:val="002060"/>
        </w:rPr>
        <w:t>Mediul în care se utilizează produsele este descris la cap.3.1.</w:t>
      </w:r>
    </w:p>
    <w:p w14:paraId="190ED9E0" w14:textId="77777777" w:rsidR="00916681" w:rsidRPr="00365BA9" w:rsidRDefault="00916681" w:rsidP="003030FD">
      <w:pPr>
        <w:spacing w:line="276" w:lineRule="auto"/>
        <w:rPr>
          <w:rFonts w:ascii="Trebuchet MS" w:hAnsi="Trebuchet MS"/>
          <w:color w:val="002060"/>
        </w:rPr>
      </w:pPr>
    </w:p>
    <w:p w14:paraId="0C38B669" w14:textId="698B45C7" w:rsidR="00D7090A" w:rsidRPr="00365BA9" w:rsidRDefault="00B72902" w:rsidP="003030FD">
      <w:pPr>
        <w:pStyle w:val="Heading3"/>
        <w:spacing w:line="276" w:lineRule="auto"/>
        <w:rPr>
          <w:rFonts w:ascii="Trebuchet MS" w:hAnsi="Trebuchet MS"/>
          <w:color w:val="002060"/>
        </w:rPr>
      </w:pPr>
      <w:bookmarkStart w:id="66" w:name="_Toc478634985"/>
      <w:bookmarkStart w:id="67" w:name="_Toc128637386"/>
      <w:r w:rsidRPr="00365BA9">
        <w:rPr>
          <w:rFonts w:ascii="Trebuchet MS" w:hAnsi="Trebuchet MS"/>
          <w:color w:val="002060"/>
        </w:rPr>
        <w:t>Constrângeri privind locația unde se va efectua livrarea/instalarea</w:t>
      </w:r>
      <w:bookmarkEnd w:id="66"/>
      <w:bookmarkEnd w:id="67"/>
    </w:p>
    <w:p w14:paraId="76BAA213" w14:textId="5F1440DF" w:rsidR="00D7090A" w:rsidRPr="00365BA9" w:rsidRDefault="00D823F5" w:rsidP="00AC5E2C">
      <w:pPr>
        <w:spacing w:line="276" w:lineRule="auto"/>
        <w:ind w:firstLine="567"/>
        <w:rPr>
          <w:rFonts w:ascii="Trebuchet MS" w:hAnsi="Trebuchet MS"/>
          <w:color w:val="002060"/>
        </w:rPr>
      </w:pPr>
      <w:r w:rsidRPr="00365BA9">
        <w:rPr>
          <w:rFonts w:ascii="Trebuchet MS" w:hAnsi="Trebuchet MS"/>
          <w:color w:val="002060"/>
        </w:rPr>
        <w:t xml:space="preserve">Livrarea va fi făcută în sediile achizitorului la nivel central: Ministerul Finanțelor, Agenția Națională de Administrare Fiscală și Autoritatea Vamală Română. </w:t>
      </w:r>
      <w:r w:rsidR="00B72902" w:rsidRPr="00365BA9">
        <w:rPr>
          <w:rFonts w:ascii="Trebuchet MS" w:hAnsi="Trebuchet MS"/>
          <w:color w:val="002060"/>
        </w:rPr>
        <w:t xml:space="preserve">Adresele exacte vor fi precizate Ofertantului devenit </w:t>
      </w:r>
      <w:r w:rsidR="00FC1DE4" w:rsidRPr="00365BA9">
        <w:rPr>
          <w:rFonts w:ascii="Trebuchet MS" w:hAnsi="Trebuchet MS"/>
          <w:color w:val="002060"/>
        </w:rPr>
        <w:t>f</w:t>
      </w:r>
      <w:r w:rsidR="00AD1E52" w:rsidRPr="00365BA9">
        <w:rPr>
          <w:rFonts w:ascii="Trebuchet MS" w:hAnsi="Trebuchet MS"/>
          <w:color w:val="002060"/>
        </w:rPr>
        <w:t>urnizor</w:t>
      </w:r>
      <w:r w:rsidR="00B72902" w:rsidRPr="00365BA9">
        <w:rPr>
          <w:rFonts w:ascii="Trebuchet MS" w:hAnsi="Trebuchet MS"/>
          <w:color w:val="002060"/>
        </w:rPr>
        <w:t xml:space="preserve">, în cadrul Contractului. </w:t>
      </w:r>
    </w:p>
    <w:p w14:paraId="70E89B20" w14:textId="1B439029" w:rsidR="00D7090A" w:rsidRPr="00365BA9" w:rsidRDefault="00B72902" w:rsidP="00AC5E2C">
      <w:pPr>
        <w:spacing w:line="276" w:lineRule="auto"/>
        <w:ind w:firstLine="567"/>
        <w:rPr>
          <w:rFonts w:ascii="Trebuchet MS" w:hAnsi="Trebuchet MS"/>
          <w:color w:val="002060"/>
        </w:rPr>
      </w:pPr>
      <w:r w:rsidRPr="00365BA9">
        <w:rPr>
          <w:rFonts w:ascii="Trebuchet MS" w:hAnsi="Trebuchet MS"/>
          <w:color w:val="002060"/>
        </w:rPr>
        <w:t xml:space="preserve">Livrarea echipamentelor până la locul final </w:t>
      </w:r>
      <w:r w:rsidR="004906C6" w:rsidRPr="00365BA9">
        <w:rPr>
          <w:rFonts w:ascii="Trebuchet MS" w:hAnsi="Trebuchet MS"/>
          <w:color w:val="002060"/>
        </w:rPr>
        <w:t xml:space="preserve">al instalării, </w:t>
      </w:r>
      <w:r w:rsidR="006D52AF" w:rsidRPr="00365BA9">
        <w:rPr>
          <w:rFonts w:ascii="Trebuchet MS" w:hAnsi="Trebuchet MS"/>
          <w:color w:val="002060"/>
        </w:rPr>
        <w:t xml:space="preserve">punerii în funcțiune, </w:t>
      </w:r>
      <w:r w:rsidR="004906C6" w:rsidRPr="00365BA9">
        <w:rPr>
          <w:rFonts w:ascii="Trebuchet MS" w:hAnsi="Trebuchet MS"/>
          <w:color w:val="002060"/>
        </w:rPr>
        <w:t>testării și recepției</w:t>
      </w:r>
      <w:r w:rsidRPr="00365BA9">
        <w:rPr>
          <w:rFonts w:ascii="Trebuchet MS" w:hAnsi="Trebuchet MS"/>
          <w:color w:val="002060"/>
        </w:rPr>
        <w:t xml:space="preserve"> acestora cade în sarcina exclusivă a </w:t>
      </w:r>
      <w:r w:rsidR="006D52AF" w:rsidRPr="00365BA9">
        <w:rPr>
          <w:rFonts w:ascii="Trebuchet MS" w:hAnsi="Trebuchet MS"/>
          <w:color w:val="002060"/>
        </w:rPr>
        <w:t>furnizo</w:t>
      </w:r>
      <w:r w:rsidR="00474DE2" w:rsidRPr="00365BA9">
        <w:rPr>
          <w:rFonts w:ascii="Trebuchet MS" w:hAnsi="Trebuchet MS"/>
          <w:color w:val="002060"/>
        </w:rPr>
        <w:t>r</w:t>
      </w:r>
      <w:r w:rsidR="006D52AF" w:rsidRPr="00365BA9">
        <w:rPr>
          <w:rFonts w:ascii="Trebuchet MS" w:hAnsi="Trebuchet MS"/>
          <w:color w:val="002060"/>
        </w:rPr>
        <w:t>ului</w:t>
      </w:r>
      <w:r w:rsidRPr="00365BA9">
        <w:rPr>
          <w:rFonts w:ascii="Trebuchet MS" w:hAnsi="Trebuchet MS"/>
          <w:color w:val="002060"/>
        </w:rPr>
        <w:t>, cu respectarea condițiilor de transport impuse de către Producător pentru asigurarea garanției.</w:t>
      </w:r>
    </w:p>
    <w:p w14:paraId="3D570163" w14:textId="32FAED83" w:rsidR="004906C6" w:rsidRPr="00365BA9" w:rsidRDefault="006D52AF" w:rsidP="00AC5E2C">
      <w:pPr>
        <w:spacing w:line="276" w:lineRule="auto"/>
        <w:ind w:firstLine="567"/>
        <w:rPr>
          <w:rFonts w:ascii="Trebuchet MS" w:hAnsi="Trebuchet MS"/>
          <w:color w:val="002060"/>
        </w:rPr>
      </w:pPr>
      <w:r w:rsidRPr="00365BA9">
        <w:rPr>
          <w:rFonts w:ascii="Trebuchet MS" w:hAnsi="Trebuchet MS"/>
          <w:color w:val="002060"/>
        </w:rPr>
        <w:t>Furnizorul</w:t>
      </w:r>
      <w:r w:rsidR="004906C6" w:rsidRPr="00365BA9">
        <w:rPr>
          <w:rFonts w:ascii="Trebuchet MS" w:hAnsi="Trebuchet MS"/>
          <w:color w:val="002060"/>
        </w:rPr>
        <w:t xml:space="preserve"> poate efectua vizite în fiecare locație pentru a analiza condițiile privind accesul către locația în care vor fi instalate echipamentele.</w:t>
      </w:r>
    </w:p>
    <w:p w14:paraId="10DBF8AB" w14:textId="158BA25F" w:rsidR="004906C6" w:rsidRPr="00365BA9" w:rsidRDefault="00947E47" w:rsidP="00AC5E2C">
      <w:pPr>
        <w:spacing w:line="276" w:lineRule="auto"/>
        <w:ind w:firstLine="567"/>
        <w:rPr>
          <w:rFonts w:ascii="Trebuchet MS" w:hAnsi="Trebuchet MS"/>
          <w:color w:val="002060"/>
        </w:rPr>
      </w:pPr>
      <w:r w:rsidRPr="00365BA9">
        <w:rPr>
          <w:rFonts w:ascii="Trebuchet MS" w:hAnsi="Trebuchet MS"/>
          <w:color w:val="002060"/>
        </w:rPr>
        <w:t>În</w:t>
      </w:r>
      <w:r w:rsidR="004906C6" w:rsidRPr="00365BA9">
        <w:rPr>
          <w:rFonts w:ascii="Trebuchet MS" w:hAnsi="Trebuchet MS"/>
          <w:color w:val="002060"/>
        </w:rPr>
        <w:t xml:space="preserve"> perioada executării activităților de instalare, configurare, punere în funcțiune și testare a produselor, </w:t>
      </w:r>
      <w:r w:rsidR="00AC5E2C" w:rsidRPr="00365BA9">
        <w:rPr>
          <w:rFonts w:ascii="Trebuchet MS" w:hAnsi="Trebuchet MS"/>
          <w:color w:val="002060"/>
        </w:rPr>
        <w:t>furnizorul</w:t>
      </w:r>
      <w:r w:rsidR="004906C6" w:rsidRPr="00365BA9">
        <w:rPr>
          <w:rFonts w:ascii="Trebuchet MS" w:hAnsi="Trebuchet MS"/>
          <w:color w:val="002060"/>
        </w:rPr>
        <w:t xml:space="preserve"> are următoarele obligații: </w:t>
      </w:r>
    </w:p>
    <w:p w14:paraId="61DF6839" w14:textId="730D6075" w:rsidR="004906C6" w:rsidRPr="00365BA9" w:rsidRDefault="004906C6" w:rsidP="00D22A25">
      <w:pPr>
        <w:pStyle w:val="ListParagraph"/>
        <w:numPr>
          <w:ilvl w:val="0"/>
          <w:numId w:val="31"/>
        </w:numPr>
        <w:tabs>
          <w:tab w:val="left" w:pos="851"/>
        </w:tabs>
        <w:spacing w:after="0"/>
        <w:ind w:left="567" w:firstLine="0"/>
        <w:rPr>
          <w:rFonts w:ascii="Trebuchet MS" w:hAnsi="Trebuchet MS"/>
          <w:color w:val="002060"/>
        </w:rPr>
      </w:pPr>
      <w:r w:rsidRPr="00365BA9">
        <w:rPr>
          <w:rFonts w:ascii="Trebuchet MS" w:hAnsi="Trebuchet MS"/>
          <w:color w:val="002060"/>
        </w:rPr>
        <w:t>să nu afecteze serviciile existent</w:t>
      </w:r>
      <w:r w:rsidR="0064179B" w:rsidRPr="00365BA9">
        <w:rPr>
          <w:rFonts w:ascii="Trebuchet MS" w:hAnsi="Trebuchet MS"/>
          <w:color w:val="002060"/>
        </w:rPr>
        <w:t>e în rețeaua de comunicații</w:t>
      </w:r>
      <w:r w:rsidRPr="00365BA9">
        <w:rPr>
          <w:rFonts w:ascii="Trebuchet MS" w:hAnsi="Trebuchet MS"/>
          <w:color w:val="002060"/>
        </w:rPr>
        <w:t>;</w:t>
      </w:r>
    </w:p>
    <w:p w14:paraId="52AE4413" w14:textId="78B43BD5" w:rsidR="004906C6" w:rsidRPr="00365BA9" w:rsidRDefault="004906C6" w:rsidP="00D22A25">
      <w:pPr>
        <w:pStyle w:val="ListParagraph"/>
        <w:numPr>
          <w:ilvl w:val="0"/>
          <w:numId w:val="31"/>
        </w:numPr>
        <w:tabs>
          <w:tab w:val="left" w:pos="851"/>
        </w:tabs>
        <w:spacing w:after="0"/>
        <w:ind w:left="567" w:firstLine="0"/>
        <w:rPr>
          <w:rFonts w:ascii="Trebuchet MS" w:hAnsi="Trebuchet MS"/>
          <w:color w:val="002060"/>
        </w:rPr>
      </w:pPr>
      <w:r w:rsidRPr="00365BA9">
        <w:rPr>
          <w:rFonts w:ascii="Trebuchet MS" w:hAnsi="Trebuchet MS"/>
          <w:color w:val="002060"/>
        </w:rPr>
        <w:t>să respecte toate regulile privind confidențialitatea informațiilor, accesul în locații și protecția muncii;</w:t>
      </w:r>
    </w:p>
    <w:p w14:paraId="02765FED" w14:textId="6B643E83" w:rsidR="004906C6" w:rsidRPr="00365BA9" w:rsidRDefault="004906C6" w:rsidP="00D22A25">
      <w:pPr>
        <w:pStyle w:val="ListParagraph"/>
        <w:numPr>
          <w:ilvl w:val="0"/>
          <w:numId w:val="31"/>
        </w:numPr>
        <w:tabs>
          <w:tab w:val="left" w:pos="851"/>
        </w:tabs>
        <w:spacing w:after="0"/>
        <w:ind w:left="567" w:firstLine="0"/>
        <w:rPr>
          <w:rFonts w:ascii="Trebuchet MS" w:hAnsi="Trebuchet MS"/>
          <w:color w:val="002060"/>
        </w:rPr>
      </w:pPr>
      <w:r w:rsidRPr="00365BA9">
        <w:rPr>
          <w:rFonts w:ascii="Trebuchet MS" w:hAnsi="Trebuchet MS"/>
          <w:color w:val="002060"/>
        </w:rPr>
        <w:t>să nu afecteze prin activitățile desfășurate buna funcționare a echipamentelor existente în locații, precum și mediul de comunicații pus la dispoziție.</w:t>
      </w:r>
    </w:p>
    <w:p w14:paraId="053B6237" w14:textId="77777777" w:rsidR="00916681" w:rsidRPr="00365BA9" w:rsidRDefault="00916681" w:rsidP="003030FD">
      <w:pPr>
        <w:spacing w:line="276" w:lineRule="auto"/>
        <w:rPr>
          <w:rFonts w:ascii="Trebuchet MS" w:hAnsi="Trebuchet MS"/>
          <w:color w:val="002060"/>
        </w:rPr>
      </w:pPr>
    </w:p>
    <w:p w14:paraId="26940DF1" w14:textId="078A212F" w:rsidR="00D7090A" w:rsidRPr="00365BA9" w:rsidRDefault="00B72902" w:rsidP="003030FD">
      <w:pPr>
        <w:pStyle w:val="Heading2"/>
        <w:spacing w:line="276" w:lineRule="auto"/>
        <w:rPr>
          <w:rFonts w:ascii="Trebuchet MS" w:hAnsi="Trebuchet MS"/>
          <w:color w:val="002060"/>
        </w:rPr>
      </w:pPr>
      <w:bookmarkStart w:id="68" w:name="_Toc478634986"/>
      <w:bookmarkStart w:id="69" w:name="_Toc128637387"/>
      <w:r w:rsidRPr="00365BA9">
        <w:rPr>
          <w:rFonts w:ascii="Trebuchet MS" w:hAnsi="Trebuchet MS"/>
          <w:color w:val="002060"/>
        </w:rPr>
        <w:t>Atribuțiile și responsabilitățile Părților</w:t>
      </w:r>
      <w:bookmarkEnd w:id="68"/>
      <w:bookmarkEnd w:id="69"/>
    </w:p>
    <w:p w14:paraId="12CBB8CF" w14:textId="77777777" w:rsidR="00D22A25" w:rsidRPr="00365BA9" w:rsidRDefault="00D22A25" w:rsidP="00D22A25">
      <w:pPr>
        <w:pStyle w:val="ListParagraph"/>
        <w:numPr>
          <w:ilvl w:val="0"/>
          <w:numId w:val="24"/>
        </w:numPr>
        <w:tabs>
          <w:tab w:val="left" w:pos="851"/>
        </w:tabs>
        <w:spacing w:after="0"/>
        <w:ind w:left="0" w:firstLine="567"/>
        <w:rPr>
          <w:rFonts w:ascii="Trebuchet MS" w:hAnsi="Trebuchet MS"/>
          <w:color w:val="002060"/>
        </w:rPr>
      </w:pPr>
      <w:r w:rsidRPr="00365BA9">
        <w:rPr>
          <w:rFonts w:ascii="Trebuchet MS" w:hAnsi="Trebuchet MS"/>
          <w:color w:val="002060"/>
        </w:rPr>
        <w:t>Furnizorul va utiliza în proiectare/configurare/dezvoltare etc. produse software sau tehnologii hardware care înglobează tehnologii software, doar a acelor produse ce beneficiază de suport pe termen lung (de tip Long-term support – LTS), ca intenție a achizitorului de asigurare a unei politici de management a ciclului de viața al produsului prin adoptarea de versiuni stabile care sunt menținute pe perioade mai lungi de timp decât versiunile standard. Justificarea se poate face prin prezentarea de Roadmap (foaie de parcurs privind ciclul de viață al produsului), alte documente echivalente disponibile publicului larg elaborate de către producători sau declarații semnate ale acestora.</w:t>
      </w:r>
    </w:p>
    <w:p w14:paraId="4A305EBB" w14:textId="3B0418BA" w:rsidR="00D7090A" w:rsidRPr="00365BA9" w:rsidRDefault="008309FB" w:rsidP="00D22A25">
      <w:pPr>
        <w:pStyle w:val="ListParagraph"/>
        <w:numPr>
          <w:ilvl w:val="0"/>
          <w:numId w:val="24"/>
        </w:numPr>
        <w:tabs>
          <w:tab w:val="left" w:pos="851"/>
        </w:tabs>
        <w:spacing w:after="0"/>
        <w:ind w:left="0" w:firstLine="567"/>
        <w:rPr>
          <w:rFonts w:ascii="Trebuchet MS" w:hAnsi="Trebuchet MS"/>
          <w:color w:val="002060"/>
        </w:rPr>
      </w:pPr>
      <w:r w:rsidRPr="00365BA9">
        <w:rPr>
          <w:rFonts w:ascii="Trebuchet MS" w:hAnsi="Trebuchet MS"/>
          <w:color w:val="002060"/>
        </w:rPr>
        <w:t>Furnizorul</w:t>
      </w:r>
      <w:r w:rsidR="00B72902" w:rsidRPr="00365BA9">
        <w:rPr>
          <w:rFonts w:ascii="Trebuchet MS" w:hAnsi="Trebuchet MS"/>
          <w:color w:val="002060"/>
        </w:rPr>
        <w:t xml:space="preserve"> va avea obligația </w:t>
      </w:r>
      <w:r w:rsidR="00AD6619" w:rsidRPr="00365BA9">
        <w:rPr>
          <w:rFonts w:ascii="Trebuchet MS" w:hAnsi="Trebuchet MS"/>
          <w:color w:val="002060"/>
        </w:rPr>
        <w:t>să</w:t>
      </w:r>
      <w:r w:rsidR="00B72902" w:rsidRPr="00365BA9">
        <w:rPr>
          <w:rFonts w:ascii="Trebuchet MS" w:hAnsi="Trebuchet MS"/>
          <w:color w:val="002060"/>
        </w:rPr>
        <w:t xml:space="preserve"> transfer</w:t>
      </w:r>
      <w:r w:rsidR="00AD6619" w:rsidRPr="00365BA9">
        <w:rPr>
          <w:rFonts w:ascii="Trebuchet MS" w:hAnsi="Trebuchet MS"/>
          <w:color w:val="002060"/>
        </w:rPr>
        <w:t>e</w:t>
      </w:r>
      <w:r w:rsidR="00B72902" w:rsidRPr="00365BA9">
        <w:rPr>
          <w:rFonts w:ascii="Trebuchet MS" w:hAnsi="Trebuchet MS"/>
          <w:color w:val="002060"/>
        </w:rPr>
        <w:t xml:space="preserve"> drepturil</w:t>
      </w:r>
      <w:r w:rsidR="00AD6619" w:rsidRPr="00365BA9">
        <w:rPr>
          <w:rFonts w:ascii="Trebuchet MS" w:hAnsi="Trebuchet MS"/>
          <w:color w:val="002060"/>
        </w:rPr>
        <w:t>e</w:t>
      </w:r>
      <w:r w:rsidR="00B72902" w:rsidRPr="00365BA9">
        <w:rPr>
          <w:rFonts w:ascii="Trebuchet MS" w:hAnsi="Trebuchet MS"/>
          <w:color w:val="002060"/>
        </w:rPr>
        <w:t xml:space="preserve"> de proprietate și/sau folosință, și oric</w:t>
      </w:r>
      <w:r w:rsidR="00BE553F" w:rsidRPr="00365BA9">
        <w:rPr>
          <w:rFonts w:ascii="Trebuchet MS" w:hAnsi="Trebuchet MS"/>
          <w:color w:val="002060"/>
        </w:rPr>
        <w:t>are</w:t>
      </w:r>
      <w:r w:rsidR="00B72902" w:rsidRPr="00365BA9">
        <w:rPr>
          <w:rFonts w:ascii="Trebuchet MS" w:hAnsi="Trebuchet MS"/>
          <w:color w:val="002060"/>
        </w:rPr>
        <w:t xml:space="preserve"> drepturi conexe către </w:t>
      </w:r>
      <w:r w:rsidR="00402ECC" w:rsidRPr="00365BA9">
        <w:rPr>
          <w:rFonts w:ascii="Trebuchet MS" w:hAnsi="Trebuchet MS"/>
          <w:color w:val="002060"/>
        </w:rPr>
        <w:t xml:space="preserve">achizitor </w:t>
      </w:r>
      <w:r w:rsidR="00B72902" w:rsidRPr="00365BA9">
        <w:rPr>
          <w:rFonts w:ascii="Trebuchet MS" w:hAnsi="Trebuchet MS"/>
          <w:color w:val="002060"/>
        </w:rPr>
        <w:t xml:space="preserve">la data recepției </w:t>
      </w:r>
      <w:r w:rsidR="00B071B5" w:rsidRPr="00365BA9">
        <w:rPr>
          <w:rFonts w:ascii="Trebuchet MS" w:hAnsi="Trebuchet MS"/>
          <w:color w:val="002060"/>
        </w:rPr>
        <w:t>finale</w:t>
      </w:r>
      <w:r w:rsidRPr="00365BA9">
        <w:rPr>
          <w:rFonts w:ascii="Trebuchet MS" w:hAnsi="Trebuchet MS"/>
          <w:color w:val="002060"/>
        </w:rPr>
        <w:t>;</w:t>
      </w:r>
    </w:p>
    <w:p w14:paraId="142BCB74" w14:textId="6A12CCF4" w:rsidR="00D7090A" w:rsidRPr="00365BA9" w:rsidRDefault="008309FB" w:rsidP="00D22A25">
      <w:pPr>
        <w:pStyle w:val="ListParagraph"/>
        <w:numPr>
          <w:ilvl w:val="0"/>
          <w:numId w:val="24"/>
        </w:numPr>
        <w:tabs>
          <w:tab w:val="left" w:pos="851"/>
        </w:tabs>
        <w:spacing w:after="0"/>
        <w:ind w:left="0" w:firstLine="567"/>
        <w:rPr>
          <w:rFonts w:ascii="Trebuchet MS" w:hAnsi="Trebuchet MS"/>
          <w:color w:val="002060"/>
        </w:rPr>
      </w:pPr>
      <w:r w:rsidRPr="00365BA9">
        <w:rPr>
          <w:rFonts w:ascii="Trebuchet MS" w:hAnsi="Trebuchet MS"/>
          <w:color w:val="002060"/>
        </w:rPr>
        <w:t xml:space="preserve">Furnizorul </w:t>
      </w:r>
      <w:r w:rsidR="00B72902" w:rsidRPr="00365BA9">
        <w:rPr>
          <w:rFonts w:ascii="Trebuchet MS" w:hAnsi="Trebuchet MS"/>
          <w:color w:val="002060"/>
        </w:rPr>
        <w:t xml:space="preserve">va avea obligația să despăgubească </w:t>
      </w:r>
      <w:r w:rsidR="00402ECC" w:rsidRPr="00365BA9">
        <w:rPr>
          <w:rFonts w:ascii="Trebuchet MS" w:hAnsi="Trebuchet MS"/>
          <w:color w:val="002060"/>
        </w:rPr>
        <w:t xml:space="preserve">achizitorul </w:t>
      </w:r>
      <w:r w:rsidR="00B72902" w:rsidRPr="00365BA9">
        <w:rPr>
          <w:rFonts w:ascii="Trebuchet MS" w:hAnsi="Trebuchet MS"/>
          <w:color w:val="002060"/>
        </w:rPr>
        <w:t xml:space="preserve">împotriva oricăror: a) reclamații și acțiuni în justiție, ce rezultă din încălcarea unor drepturi de proprietate intelectuală (brevete, nume, mărci înregistrate etc.) și b) daune-interese, costuri, taxe </w:t>
      </w:r>
      <w:r w:rsidR="00B72902" w:rsidRPr="00365BA9">
        <w:rPr>
          <w:rFonts w:ascii="Trebuchet MS" w:hAnsi="Trebuchet MS"/>
          <w:color w:val="002060"/>
        </w:rPr>
        <w:lastRenderedPageBreak/>
        <w:t>și cheltuieli de orice natură, aferente, cu excepția situației în care o astfel de încălcare rezultă din r</w:t>
      </w:r>
      <w:r w:rsidRPr="00365BA9">
        <w:rPr>
          <w:rFonts w:ascii="Trebuchet MS" w:hAnsi="Trebuchet MS"/>
          <w:color w:val="002060"/>
        </w:rPr>
        <w:t>espectarea caietului de sarcini;</w:t>
      </w:r>
    </w:p>
    <w:p w14:paraId="33C8F627" w14:textId="68FFF842" w:rsidR="00C34E64" w:rsidRPr="00365BA9" w:rsidRDefault="008309FB" w:rsidP="00D22A25">
      <w:pPr>
        <w:pStyle w:val="ListParagraph"/>
        <w:numPr>
          <w:ilvl w:val="0"/>
          <w:numId w:val="24"/>
        </w:numPr>
        <w:tabs>
          <w:tab w:val="left" w:pos="851"/>
        </w:tabs>
        <w:spacing w:after="0"/>
        <w:ind w:left="0" w:firstLine="567"/>
        <w:rPr>
          <w:rFonts w:ascii="Trebuchet MS" w:hAnsi="Trebuchet MS"/>
          <w:color w:val="002060"/>
        </w:rPr>
      </w:pPr>
      <w:r w:rsidRPr="00365BA9">
        <w:rPr>
          <w:rFonts w:ascii="Trebuchet MS" w:hAnsi="Trebuchet MS"/>
          <w:color w:val="002060"/>
        </w:rPr>
        <w:t xml:space="preserve">Furnizorul </w:t>
      </w:r>
      <w:r w:rsidR="00B72902" w:rsidRPr="00365BA9">
        <w:rPr>
          <w:rFonts w:ascii="Trebuchet MS" w:hAnsi="Trebuchet MS"/>
          <w:color w:val="002060"/>
        </w:rPr>
        <w:t xml:space="preserve">are obligația de a garanta că produsele furnizate prin Contract sunt noi, de ultimă generație </w:t>
      </w:r>
      <w:r w:rsidR="0099157B" w:rsidRPr="00365BA9">
        <w:rPr>
          <w:rFonts w:ascii="Trebuchet MS" w:hAnsi="Trebuchet MS"/>
          <w:color w:val="002060"/>
        </w:rPr>
        <w:t>(</w:t>
      </w:r>
      <w:r w:rsidR="0099157B" w:rsidRPr="00365BA9">
        <w:rPr>
          <w:rFonts w:ascii="Trebuchet MS" w:hAnsi="Trebuchet MS" w:cs="Arial"/>
          <w:iCs/>
          <w:color w:val="002060"/>
        </w:rPr>
        <w:t xml:space="preserve">ultimul ”release” disponibil pe site-ul producătorului) </w:t>
      </w:r>
      <w:r w:rsidR="00B72902" w:rsidRPr="00365BA9">
        <w:rPr>
          <w:rFonts w:ascii="Trebuchet MS" w:hAnsi="Trebuchet MS"/>
          <w:color w:val="002060"/>
        </w:rPr>
        <w:t>și încorporează toate îmbunătățirile recente în proiectare și din ultima versiune, inclusiv din punct de vedere al securității</w:t>
      </w:r>
      <w:r w:rsidR="00D22A25" w:rsidRPr="00365BA9">
        <w:rPr>
          <w:rFonts w:ascii="Trebuchet MS" w:hAnsi="Trebuchet MS"/>
          <w:color w:val="002060"/>
        </w:rPr>
        <w:t xml:space="preserve"> </w:t>
      </w:r>
      <w:r w:rsidR="0099157B" w:rsidRPr="00365BA9">
        <w:rPr>
          <w:rFonts w:ascii="Trebuchet MS" w:hAnsi="Trebuchet MS" w:cs="Arial"/>
          <w:iCs/>
          <w:color w:val="002060"/>
        </w:rPr>
        <w:t>(ultimele upgrade-uri/update-uri/patch-uri)</w:t>
      </w:r>
      <w:r w:rsidR="00B72902" w:rsidRPr="00365BA9">
        <w:rPr>
          <w:rFonts w:ascii="Trebuchet MS" w:hAnsi="Trebuchet MS"/>
          <w:color w:val="002060"/>
        </w:rPr>
        <w:t xml:space="preserve">. </w:t>
      </w:r>
    </w:p>
    <w:p w14:paraId="30F0E694" w14:textId="3BAB4211" w:rsidR="00D7090A" w:rsidRPr="00365BA9" w:rsidRDefault="00C34E64" w:rsidP="00D22A25">
      <w:pPr>
        <w:pStyle w:val="ListParagraph"/>
        <w:numPr>
          <w:ilvl w:val="0"/>
          <w:numId w:val="24"/>
        </w:numPr>
        <w:tabs>
          <w:tab w:val="left" w:pos="851"/>
        </w:tabs>
        <w:spacing w:after="0"/>
        <w:ind w:left="0" w:firstLine="567"/>
        <w:rPr>
          <w:rFonts w:ascii="Trebuchet MS" w:hAnsi="Trebuchet MS"/>
          <w:color w:val="002060"/>
        </w:rPr>
      </w:pPr>
      <w:r w:rsidRPr="00365BA9">
        <w:rPr>
          <w:rFonts w:ascii="Trebuchet MS" w:hAnsi="Trebuchet MS"/>
          <w:color w:val="002060"/>
        </w:rPr>
        <w:t xml:space="preserve">Furnizorul </w:t>
      </w:r>
      <w:r w:rsidR="00B72902" w:rsidRPr="00365BA9">
        <w:rPr>
          <w:rFonts w:ascii="Trebuchet MS" w:hAnsi="Trebuchet MS"/>
          <w:color w:val="002060"/>
        </w:rPr>
        <w:t>are obligația de a garanta că toate produsele furnizate prin Contract sunt livrate pe canalul oficial al producătorului, acoperind zona Uniunii Europene.</w:t>
      </w:r>
      <w:r w:rsidR="0099157B" w:rsidRPr="00365BA9">
        <w:rPr>
          <w:rFonts w:ascii="Trebuchet MS" w:hAnsi="Trebuchet MS"/>
          <w:color w:val="002060"/>
        </w:rPr>
        <w:t xml:space="preserve"> </w:t>
      </w:r>
      <w:r w:rsidR="0099157B" w:rsidRPr="00365BA9">
        <w:rPr>
          <w:rFonts w:ascii="Trebuchet MS" w:hAnsi="Trebuchet MS" w:cs="Arial"/>
          <w:iCs/>
          <w:color w:val="002060"/>
        </w:rPr>
        <w:t xml:space="preserve"> În acest sens, ofertanții vor face dovada că sunt distribuitori/furnizori autorizați/acreditați să comercializeze produsele ofertate, prin indicarea unei referințe publice, cum ar fi un link către site-ul oficial al producătorului sau prezentând documente justificative.</w:t>
      </w:r>
    </w:p>
    <w:p w14:paraId="09675DAB" w14:textId="779A5336" w:rsidR="00D7090A" w:rsidRPr="00365BA9" w:rsidRDefault="00B72902" w:rsidP="00D22A25">
      <w:pPr>
        <w:pStyle w:val="ListParagraph"/>
        <w:numPr>
          <w:ilvl w:val="0"/>
          <w:numId w:val="24"/>
        </w:numPr>
        <w:tabs>
          <w:tab w:val="left" w:pos="851"/>
        </w:tabs>
        <w:spacing w:after="0"/>
        <w:ind w:left="0" w:firstLine="567"/>
        <w:rPr>
          <w:rFonts w:ascii="Trebuchet MS" w:hAnsi="Trebuchet MS"/>
          <w:color w:val="002060"/>
        </w:rPr>
      </w:pPr>
      <w:r w:rsidRPr="00365BA9">
        <w:rPr>
          <w:rFonts w:ascii="Trebuchet MS" w:hAnsi="Trebuchet MS"/>
          <w:color w:val="002060"/>
        </w:rPr>
        <w:t>Toate documentele și informațiile primite de la Ofertant precum și rezultatele tuturor activităților din cadrul acestui contract (cum ar fi: documente de analiză, adrese, etc., fără a se limita la acestea) reprezintă informații confidențiale</w:t>
      </w:r>
      <w:r w:rsidR="003C5BBC" w:rsidRPr="00365BA9">
        <w:rPr>
          <w:rFonts w:ascii="Trebuchet MS" w:hAnsi="Trebuchet MS"/>
          <w:color w:val="002060"/>
        </w:rPr>
        <w:t>.</w:t>
      </w:r>
      <w:r w:rsidRPr="00365BA9">
        <w:rPr>
          <w:rFonts w:ascii="Trebuchet MS" w:hAnsi="Trebuchet MS"/>
          <w:color w:val="002060"/>
        </w:rPr>
        <w:t xml:space="preserve"> </w:t>
      </w:r>
    </w:p>
    <w:p w14:paraId="5D8116AD" w14:textId="291F36A1" w:rsidR="00D7090A" w:rsidRPr="00365BA9" w:rsidRDefault="00C34E64" w:rsidP="00D22A25">
      <w:pPr>
        <w:pStyle w:val="ListParagraph"/>
        <w:numPr>
          <w:ilvl w:val="0"/>
          <w:numId w:val="24"/>
        </w:numPr>
        <w:tabs>
          <w:tab w:val="left" w:pos="851"/>
        </w:tabs>
        <w:spacing w:after="0"/>
        <w:ind w:left="0" w:firstLine="567"/>
        <w:rPr>
          <w:rFonts w:ascii="Trebuchet MS" w:hAnsi="Trebuchet MS"/>
          <w:color w:val="002060"/>
        </w:rPr>
      </w:pPr>
      <w:r w:rsidRPr="00365BA9">
        <w:rPr>
          <w:rFonts w:ascii="Trebuchet MS" w:hAnsi="Trebuchet MS"/>
          <w:color w:val="002060"/>
        </w:rPr>
        <w:t xml:space="preserve">Furnizorul </w:t>
      </w:r>
      <w:r w:rsidR="00B72902" w:rsidRPr="00365BA9">
        <w:rPr>
          <w:rFonts w:ascii="Trebuchet MS" w:hAnsi="Trebuchet MS"/>
          <w:color w:val="002060"/>
        </w:rPr>
        <w:t xml:space="preserve">și personalul său au obligația de a respecta confidențialitatea documentelor și informațiilor menționate mai sus, pe toată perioada executării contractului, pe perioada oricărei prelungiri a acestuia și după încetarea contractului. În acest sens, </w:t>
      </w:r>
      <w:r w:rsidR="00FC1DE4" w:rsidRPr="00365BA9">
        <w:rPr>
          <w:rFonts w:ascii="Trebuchet MS" w:hAnsi="Trebuchet MS"/>
          <w:color w:val="002060"/>
        </w:rPr>
        <w:t>f</w:t>
      </w:r>
      <w:r w:rsidRPr="00365BA9">
        <w:rPr>
          <w:rFonts w:ascii="Trebuchet MS" w:hAnsi="Trebuchet MS"/>
          <w:color w:val="002060"/>
        </w:rPr>
        <w:t xml:space="preserve">urnizorul </w:t>
      </w:r>
      <w:r w:rsidR="00B72902" w:rsidRPr="00365BA9">
        <w:rPr>
          <w:rFonts w:ascii="Trebuchet MS" w:hAnsi="Trebuchet MS"/>
          <w:color w:val="002060"/>
        </w:rPr>
        <w:t xml:space="preserve">precum și personalul acestuia implicat în activitățile contractului sunt obligați să semneze Acorduri de </w:t>
      </w:r>
      <w:r w:rsidR="00BE553F" w:rsidRPr="00365BA9">
        <w:rPr>
          <w:rFonts w:ascii="Trebuchet MS" w:hAnsi="Trebuchet MS"/>
          <w:color w:val="002060"/>
        </w:rPr>
        <w:t>c</w:t>
      </w:r>
      <w:r w:rsidR="00B72902" w:rsidRPr="00365BA9">
        <w:rPr>
          <w:rFonts w:ascii="Trebuchet MS" w:hAnsi="Trebuchet MS"/>
          <w:color w:val="002060"/>
        </w:rPr>
        <w:t xml:space="preserve">onfidențialitate cu </w:t>
      </w:r>
      <w:r w:rsidR="00402ECC" w:rsidRPr="00365BA9">
        <w:rPr>
          <w:rFonts w:ascii="Trebuchet MS" w:hAnsi="Trebuchet MS"/>
          <w:color w:val="002060"/>
        </w:rPr>
        <w:t>achizitorul</w:t>
      </w:r>
      <w:r w:rsidR="00B72902" w:rsidRPr="00365BA9">
        <w:rPr>
          <w:rFonts w:ascii="Trebuchet MS" w:hAnsi="Trebuchet MS"/>
          <w:color w:val="002060"/>
        </w:rPr>
        <w:t>.</w:t>
      </w:r>
    </w:p>
    <w:p w14:paraId="3C4FD579" w14:textId="12AA8433" w:rsidR="00D7090A" w:rsidRPr="00365BA9" w:rsidRDefault="00B72902" w:rsidP="00D22A25">
      <w:pPr>
        <w:pStyle w:val="ListParagraph"/>
        <w:numPr>
          <w:ilvl w:val="0"/>
          <w:numId w:val="24"/>
        </w:numPr>
        <w:tabs>
          <w:tab w:val="left" w:pos="851"/>
        </w:tabs>
        <w:spacing w:after="0"/>
        <w:ind w:left="0" w:firstLine="567"/>
        <w:rPr>
          <w:rFonts w:ascii="Trebuchet MS" w:hAnsi="Trebuchet MS"/>
          <w:color w:val="002060"/>
        </w:rPr>
      </w:pPr>
      <w:r w:rsidRPr="00365BA9">
        <w:rPr>
          <w:rFonts w:ascii="Trebuchet MS" w:hAnsi="Trebuchet MS"/>
          <w:color w:val="002060"/>
        </w:rPr>
        <w:t xml:space="preserve">Toate documentele, rapoartele și datele, inclusiv diagrame, scheme tehnice, specificații tehnice, planuri și orice alte materiale realizate de către </w:t>
      </w:r>
      <w:r w:rsidR="00FC1DE4" w:rsidRPr="00365BA9">
        <w:rPr>
          <w:rFonts w:ascii="Trebuchet MS" w:hAnsi="Trebuchet MS"/>
          <w:color w:val="002060"/>
        </w:rPr>
        <w:t>f</w:t>
      </w:r>
      <w:r w:rsidR="00C34E64" w:rsidRPr="00365BA9">
        <w:rPr>
          <w:rFonts w:ascii="Trebuchet MS" w:hAnsi="Trebuchet MS"/>
          <w:color w:val="002060"/>
        </w:rPr>
        <w:t xml:space="preserve">urnizor </w:t>
      </w:r>
      <w:r w:rsidRPr="00365BA9">
        <w:rPr>
          <w:rFonts w:ascii="Trebuchet MS" w:hAnsi="Trebuchet MS"/>
          <w:color w:val="002060"/>
        </w:rPr>
        <w:t xml:space="preserve">în cadrul contractului, sunt în proprietatea /proprietatea intelectuală a </w:t>
      </w:r>
      <w:r w:rsidR="007E7121" w:rsidRPr="00365BA9">
        <w:rPr>
          <w:rFonts w:ascii="Trebuchet MS" w:hAnsi="Trebuchet MS"/>
          <w:color w:val="002060"/>
        </w:rPr>
        <w:t>achizitorului</w:t>
      </w:r>
      <w:r w:rsidRPr="00365BA9">
        <w:rPr>
          <w:rFonts w:ascii="Trebuchet MS" w:hAnsi="Trebuchet MS"/>
          <w:color w:val="002060"/>
        </w:rPr>
        <w:t xml:space="preserve">, aceasta având dreptul să le utilizeze, modifice, transfere fără acceptul </w:t>
      </w:r>
      <w:r w:rsidR="00C34E64" w:rsidRPr="00365BA9">
        <w:rPr>
          <w:rFonts w:ascii="Trebuchet MS" w:hAnsi="Trebuchet MS"/>
          <w:color w:val="002060"/>
        </w:rPr>
        <w:t xml:space="preserve">furnizorului </w:t>
      </w:r>
      <w:r w:rsidRPr="00365BA9">
        <w:rPr>
          <w:rFonts w:ascii="Trebuchet MS" w:hAnsi="Trebuchet MS"/>
          <w:color w:val="002060"/>
        </w:rPr>
        <w:t xml:space="preserve">sau al unei terțe părți. </w:t>
      </w:r>
      <w:r w:rsidR="00C34E64" w:rsidRPr="00365BA9">
        <w:rPr>
          <w:rFonts w:ascii="Trebuchet MS" w:hAnsi="Trebuchet MS"/>
          <w:color w:val="002060"/>
        </w:rPr>
        <w:t xml:space="preserve">Furnizorul </w:t>
      </w:r>
      <w:r w:rsidRPr="00365BA9">
        <w:rPr>
          <w:rFonts w:ascii="Trebuchet MS" w:hAnsi="Trebuchet MS"/>
          <w:color w:val="002060"/>
        </w:rPr>
        <w:t xml:space="preserve">le va furniza </w:t>
      </w:r>
      <w:r w:rsidR="007E7121" w:rsidRPr="00365BA9">
        <w:rPr>
          <w:rFonts w:ascii="Trebuchet MS" w:hAnsi="Trebuchet MS"/>
          <w:color w:val="002060"/>
        </w:rPr>
        <w:t>achizitorului</w:t>
      </w:r>
      <w:r w:rsidRPr="00365BA9">
        <w:rPr>
          <w:rFonts w:ascii="Trebuchet MS" w:hAnsi="Trebuchet MS"/>
          <w:color w:val="002060"/>
        </w:rPr>
        <w:t>, la finalizarea contractului, fără a păstra copii și fără a le utiliza în alte scopuri care nu au legătura cu contractul.</w:t>
      </w:r>
    </w:p>
    <w:p w14:paraId="5DBD48A4" w14:textId="779D604A" w:rsidR="00D7090A" w:rsidRPr="00365BA9" w:rsidRDefault="00B92AD5" w:rsidP="00D22A25">
      <w:pPr>
        <w:pStyle w:val="ListParagraph"/>
        <w:numPr>
          <w:ilvl w:val="0"/>
          <w:numId w:val="24"/>
        </w:numPr>
        <w:tabs>
          <w:tab w:val="left" w:pos="851"/>
        </w:tabs>
        <w:spacing w:after="0"/>
        <w:ind w:left="0" w:firstLine="567"/>
        <w:rPr>
          <w:rFonts w:ascii="Trebuchet MS" w:hAnsi="Trebuchet MS"/>
          <w:color w:val="002060"/>
        </w:rPr>
      </w:pPr>
      <w:r w:rsidRPr="00365BA9">
        <w:rPr>
          <w:rFonts w:ascii="Trebuchet MS" w:hAnsi="Trebuchet MS"/>
          <w:color w:val="002060"/>
        </w:rPr>
        <w:t xml:space="preserve">Furnizorul </w:t>
      </w:r>
      <w:r w:rsidR="00B72902" w:rsidRPr="00365BA9">
        <w:rPr>
          <w:rFonts w:ascii="Trebuchet MS" w:hAnsi="Trebuchet MS"/>
          <w:color w:val="002060"/>
        </w:rPr>
        <w:t xml:space="preserve">nu va publica articole sau informații legate de </w:t>
      </w:r>
      <w:r w:rsidR="00426CC5" w:rsidRPr="00365BA9">
        <w:rPr>
          <w:rFonts w:ascii="Trebuchet MS" w:hAnsi="Trebuchet MS"/>
          <w:color w:val="002060"/>
        </w:rPr>
        <w:t>contact</w:t>
      </w:r>
      <w:r w:rsidR="00B72902" w:rsidRPr="00365BA9">
        <w:rPr>
          <w:rFonts w:ascii="Trebuchet MS" w:hAnsi="Trebuchet MS"/>
          <w:color w:val="002060"/>
        </w:rPr>
        <w:t xml:space="preserve">, nu va face referire la acesta în cazul </w:t>
      </w:r>
      <w:r w:rsidR="00426CC5" w:rsidRPr="00365BA9">
        <w:rPr>
          <w:rFonts w:ascii="Trebuchet MS" w:hAnsi="Trebuchet MS"/>
          <w:color w:val="002060"/>
        </w:rPr>
        <w:t xml:space="preserve">furnizării de produse sau </w:t>
      </w:r>
      <w:r w:rsidR="00B72902" w:rsidRPr="00365BA9">
        <w:rPr>
          <w:rFonts w:ascii="Trebuchet MS" w:hAnsi="Trebuchet MS"/>
          <w:color w:val="002060"/>
        </w:rPr>
        <w:t xml:space="preserve">prestării altor servicii către terți și nu va divulga informațiile obținute de la </w:t>
      </w:r>
      <w:r w:rsidR="00402ECC" w:rsidRPr="00365BA9">
        <w:rPr>
          <w:rFonts w:ascii="Trebuchet MS" w:hAnsi="Trebuchet MS"/>
          <w:color w:val="002060"/>
        </w:rPr>
        <w:t>achizitor</w:t>
      </w:r>
      <w:r w:rsidR="00B72902" w:rsidRPr="00365BA9">
        <w:rPr>
          <w:rFonts w:ascii="Trebuchet MS" w:hAnsi="Trebuchet MS"/>
          <w:color w:val="002060"/>
        </w:rPr>
        <w:t>, fără acordul scris al acesteia.</w:t>
      </w:r>
    </w:p>
    <w:p w14:paraId="153BC076" w14:textId="69BDB5CE" w:rsidR="00D7090A" w:rsidRPr="00365BA9" w:rsidRDefault="00B72902" w:rsidP="00D22A25">
      <w:pPr>
        <w:pStyle w:val="ListParagraph"/>
        <w:numPr>
          <w:ilvl w:val="0"/>
          <w:numId w:val="24"/>
        </w:numPr>
        <w:tabs>
          <w:tab w:val="left" w:pos="851"/>
        </w:tabs>
        <w:spacing w:after="0"/>
        <w:ind w:left="0" w:firstLine="567"/>
        <w:rPr>
          <w:rFonts w:ascii="Trebuchet MS" w:hAnsi="Trebuchet MS"/>
          <w:color w:val="002060"/>
        </w:rPr>
      </w:pPr>
      <w:r w:rsidRPr="00365BA9">
        <w:rPr>
          <w:rFonts w:ascii="Trebuchet MS" w:hAnsi="Trebuchet MS"/>
          <w:color w:val="002060"/>
        </w:rPr>
        <w:t>A</w:t>
      </w:r>
      <w:r w:rsidR="0073009E" w:rsidRPr="00365BA9">
        <w:rPr>
          <w:rFonts w:ascii="Trebuchet MS" w:hAnsi="Trebuchet MS"/>
          <w:color w:val="002060"/>
        </w:rPr>
        <w:t xml:space="preserve">chizitorul </w:t>
      </w:r>
      <w:r w:rsidRPr="00365BA9">
        <w:rPr>
          <w:rFonts w:ascii="Trebuchet MS" w:hAnsi="Trebuchet MS"/>
          <w:color w:val="002060"/>
        </w:rPr>
        <w:t xml:space="preserve">va asigura accesul reprezentanților </w:t>
      </w:r>
      <w:r w:rsidR="00B92AD5" w:rsidRPr="00365BA9">
        <w:rPr>
          <w:rFonts w:ascii="Trebuchet MS" w:hAnsi="Trebuchet MS"/>
          <w:color w:val="002060"/>
        </w:rPr>
        <w:t xml:space="preserve">furnizorului </w:t>
      </w:r>
      <w:r w:rsidRPr="00365BA9">
        <w:rPr>
          <w:rFonts w:ascii="Trebuchet MS" w:hAnsi="Trebuchet MS"/>
          <w:color w:val="002060"/>
        </w:rPr>
        <w:t xml:space="preserve">în locațiile în care se vor efectua activitățile de livrare, instalare, punere în funcțiune </w:t>
      </w:r>
      <w:r w:rsidR="00B92AD5" w:rsidRPr="00365BA9">
        <w:rPr>
          <w:rFonts w:ascii="Trebuchet MS" w:hAnsi="Trebuchet MS"/>
          <w:color w:val="002060"/>
        </w:rPr>
        <w:t xml:space="preserve">și testare </w:t>
      </w:r>
      <w:r w:rsidRPr="00365BA9">
        <w:rPr>
          <w:rFonts w:ascii="Trebuchet MS" w:hAnsi="Trebuchet MS"/>
          <w:color w:val="002060"/>
        </w:rPr>
        <w:t>a produselor, precum și condițiile necesare efectuării acestora.</w:t>
      </w:r>
    </w:p>
    <w:p w14:paraId="00C0D6FD" w14:textId="0E66D9BE" w:rsidR="00D7090A" w:rsidRPr="00365BA9" w:rsidRDefault="00B72902" w:rsidP="002334EE">
      <w:pPr>
        <w:pStyle w:val="Heading1"/>
        <w:tabs>
          <w:tab w:val="left" w:pos="284"/>
        </w:tabs>
        <w:spacing w:line="276" w:lineRule="auto"/>
        <w:rPr>
          <w:rFonts w:ascii="Trebuchet MS" w:hAnsi="Trebuchet MS"/>
          <w:color w:val="002060"/>
          <w:sz w:val="24"/>
          <w:szCs w:val="24"/>
        </w:rPr>
      </w:pPr>
      <w:bookmarkStart w:id="70" w:name="_Toc478634987"/>
      <w:bookmarkStart w:id="71" w:name="_Toc128637388"/>
      <w:r w:rsidRPr="00365BA9">
        <w:rPr>
          <w:rFonts w:ascii="Trebuchet MS" w:hAnsi="Trebuchet MS"/>
          <w:color w:val="002060"/>
          <w:sz w:val="24"/>
          <w:szCs w:val="24"/>
        </w:rPr>
        <w:t xml:space="preserve">Documentații ce trebuie furnizate </w:t>
      </w:r>
      <w:r w:rsidR="00704E28" w:rsidRPr="00365BA9">
        <w:rPr>
          <w:rFonts w:ascii="Trebuchet MS" w:hAnsi="Trebuchet MS"/>
          <w:color w:val="002060"/>
          <w:sz w:val="24"/>
          <w:szCs w:val="24"/>
        </w:rPr>
        <w:t>achizitorului</w:t>
      </w:r>
      <w:r w:rsidRPr="00365BA9">
        <w:rPr>
          <w:rFonts w:ascii="Trebuchet MS" w:hAnsi="Trebuchet MS"/>
          <w:color w:val="002060"/>
          <w:sz w:val="24"/>
          <w:szCs w:val="24"/>
        </w:rPr>
        <w:t xml:space="preserve"> în legătură cu produsul</w:t>
      </w:r>
      <w:bookmarkEnd w:id="70"/>
      <w:bookmarkEnd w:id="71"/>
    </w:p>
    <w:p w14:paraId="01046009" w14:textId="6AB9D81D" w:rsidR="00D7090A" w:rsidRPr="00365BA9" w:rsidRDefault="008C2011" w:rsidP="002334EE">
      <w:pPr>
        <w:pStyle w:val="ColorfulList-Accent11"/>
        <w:spacing w:before="0" w:after="0" w:line="276" w:lineRule="auto"/>
        <w:ind w:left="0" w:firstLine="567"/>
        <w:rPr>
          <w:rFonts w:ascii="Trebuchet MS" w:hAnsi="Trebuchet MS"/>
          <w:color w:val="002060"/>
          <w:sz w:val="24"/>
          <w:szCs w:val="24"/>
          <w:lang w:val="ro-RO"/>
        </w:rPr>
      </w:pPr>
      <w:r w:rsidRPr="00365BA9">
        <w:rPr>
          <w:rFonts w:ascii="Trebuchet MS" w:hAnsi="Trebuchet MS"/>
          <w:color w:val="002060"/>
          <w:sz w:val="24"/>
          <w:szCs w:val="24"/>
          <w:lang w:val="ro-RO"/>
        </w:rPr>
        <w:t>Furnizorul</w:t>
      </w:r>
      <w:r w:rsidR="00B72902" w:rsidRPr="00365BA9">
        <w:rPr>
          <w:rFonts w:ascii="Trebuchet MS" w:hAnsi="Trebuchet MS"/>
          <w:color w:val="002060"/>
          <w:sz w:val="24"/>
          <w:szCs w:val="24"/>
          <w:lang w:val="ro-RO"/>
        </w:rPr>
        <w:t xml:space="preserve"> va prezenta următoarele documente în legătură cu produsul:</w:t>
      </w:r>
    </w:p>
    <w:p w14:paraId="32D9174F" w14:textId="79A75207" w:rsidR="00E2459B" w:rsidRPr="00365BA9" w:rsidRDefault="00E2459B" w:rsidP="00B555F1">
      <w:pPr>
        <w:pStyle w:val="ListParagraph"/>
        <w:numPr>
          <w:ilvl w:val="0"/>
          <w:numId w:val="32"/>
        </w:numPr>
        <w:tabs>
          <w:tab w:val="left" w:pos="851"/>
        </w:tabs>
        <w:spacing w:after="0"/>
        <w:ind w:left="0" w:firstLine="567"/>
        <w:rPr>
          <w:rFonts w:ascii="Trebuchet MS" w:hAnsi="Trebuchet MS" w:cs="Arial"/>
          <w:color w:val="002060"/>
        </w:rPr>
      </w:pPr>
      <w:r w:rsidRPr="00365BA9">
        <w:rPr>
          <w:rFonts w:ascii="Trebuchet MS" w:hAnsi="Trebuchet MS" w:cs="Arial"/>
          <w:color w:val="002060"/>
        </w:rPr>
        <w:t>documentele de însoțire a mărfii (aviz de însoțire a mărfii/aviz de expediție etc.)</w:t>
      </w:r>
      <w:r w:rsidR="002334EE" w:rsidRPr="00365BA9">
        <w:rPr>
          <w:rFonts w:ascii="Trebuchet MS" w:hAnsi="Trebuchet MS" w:cs="Arial"/>
          <w:color w:val="002060"/>
        </w:rPr>
        <w:t>;</w:t>
      </w:r>
    </w:p>
    <w:p w14:paraId="4D5FF2A9" w14:textId="77777777" w:rsidR="00E2459B" w:rsidRPr="00365BA9" w:rsidRDefault="00E2459B" w:rsidP="00B555F1">
      <w:pPr>
        <w:pStyle w:val="ListParagraph"/>
        <w:numPr>
          <w:ilvl w:val="0"/>
          <w:numId w:val="32"/>
        </w:numPr>
        <w:tabs>
          <w:tab w:val="left" w:pos="851"/>
        </w:tabs>
        <w:spacing w:after="0"/>
        <w:ind w:left="0" w:firstLine="567"/>
        <w:rPr>
          <w:rFonts w:ascii="Trebuchet MS" w:hAnsi="Trebuchet MS" w:cs="Arial"/>
          <w:color w:val="002060"/>
        </w:rPr>
      </w:pPr>
      <w:r w:rsidRPr="00365BA9">
        <w:rPr>
          <w:rFonts w:ascii="Trebuchet MS" w:hAnsi="Trebuchet MS" w:cs="Arial"/>
          <w:color w:val="002060"/>
        </w:rPr>
        <w:t xml:space="preserve"> documentația tehnică(*), respectiv:</w:t>
      </w:r>
    </w:p>
    <w:p w14:paraId="74ED29BD" w14:textId="77777777" w:rsidR="00E2459B" w:rsidRPr="00365BA9" w:rsidRDefault="00E2459B" w:rsidP="00B555F1">
      <w:pPr>
        <w:pStyle w:val="ListParagraph"/>
        <w:numPr>
          <w:ilvl w:val="0"/>
          <w:numId w:val="33"/>
        </w:numPr>
        <w:tabs>
          <w:tab w:val="left" w:pos="1134"/>
        </w:tabs>
        <w:spacing w:after="0"/>
        <w:ind w:left="1134" w:hanging="283"/>
        <w:rPr>
          <w:rFonts w:ascii="Trebuchet MS" w:hAnsi="Trebuchet MS" w:cs="Arial"/>
          <w:color w:val="002060"/>
        </w:rPr>
      </w:pPr>
      <w:r w:rsidRPr="00365BA9">
        <w:rPr>
          <w:rFonts w:ascii="Trebuchet MS" w:hAnsi="Trebuchet MS" w:cs="Arial"/>
          <w:color w:val="002060"/>
        </w:rPr>
        <w:t>descrierea tehnică a echipamentelor;</w:t>
      </w:r>
    </w:p>
    <w:p w14:paraId="49672A86" w14:textId="7ED1AF8E" w:rsidR="00E2459B" w:rsidRPr="00365BA9" w:rsidRDefault="00E2459B" w:rsidP="00B555F1">
      <w:pPr>
        <w:pStyle w:val="ListParagraph"/>
        <w:numPr>
          <w:ilvl w:val="0"/>
          <w:numId w:val="33"/>
        </w:numPr>
        <w:tabs>
          <w:tab w:val="left" w:pos="1134"/>
        </w:tabs>
        <w:spacing w:after="0"/>
        <w:ind w:left="1134" w:hanging="283"/>
        <w:rPr>
          <w:rFonts w:ascii="Trebuchet MS" w:hAnsi="Trebuchet MS" w:cs="Arial"/>
          <w:color w:val="002060"/>
        </w:rPr>
      </w:pPr>
      <w:r w:rsidRPr="00365BA9">
        <w:rPr>
          <w:rFonts w:ascii="Trebuchet MS" w:eastAsia="Times New Roman" w:hAnsi="Trebuchet MS" w:cs="Arial"/>
          <w:color w:val="002060"/>
        </w:rPr>
        <w:t>documentația de instalare, configurare și utilizare</w:t>
      </w:r>
      <w:r w:rsidRPr="00365BA9">
        <w:rPr>
          <w:rFonts w:ascii="Trebuchet MS" w:hAnsi="Trebuchet MS" w:cs="Arial"/>
          <w:color w:val="002060"/>
        </w:rPr>
        <w:t>;</w:t>
      </w:r>
    </w:p>
    <w:p w14:paraId="15D7420E" w14:textId="77777777" w:rsidR="00E2459B" w:rsidRPr="00365BA9" w:rsidRDefault="00E2459B" w:rsidP="00B555F1">
      <w:pPr>
        <w:pStyle w:val="ListParagraph"/>
        <w:numPr>
          <w:ilvl w:val="0"/>
          <w:numId w:val="33"/>
        </w:numPr>
        <w:tabs>
          <w:tab w:val="left" w:pos="1276"/>
        </w:tabs>
        <w:spacing w:after="0"/>
        <w:ind w:left="1134" w:hanging="283"/>
        <w:rPr>
          <w:rFonts w:ascii="Trebuchet MS" w:hAnsi="Trebuchet MS" w:cs="Arial"/>
          <w:color w:val="002060"/>
        </w:rPr>
      </w:pPr>
      <w:r w:rsidRPr="00365BA9">
        <w:rPr>
          <w:rFonts w:ascii="Trebuchet MS" w:hAnsi="Trebuchet MS" w:cs="Arial"/>
          <w:color w:val="002060"/>
        </w:rPr>
        <w:t>documentația de întreținere și remediere a defecțiunilor;</w:t>
      </w:r>
    </w:p>
    <w:p w14:paraId="1EA965B9" w14:textId="77777777" w:rsidR="00E2459B" w:rsidRPr="00365BA9" w:rsidRDefault="00E2459B" w:rsidP="00B555F1">
      <w:pPr>
        <w:pStyle w:val="ListParagraph"/>
        <w:numPr>
          <w:ilvl w:val="0"/>
          <w:numId w:val="32"/>
        </w:numPr>
        <w:tabs>
          <w:tab w:val="left" w:pos="851"/>
        </w:tabs>
        <w:spacing w:after="0"/>
        <w:ind w:left="0" w:firstLine="567"/>
        <w:rPr>
          <w:rFonts w:ascii="Trebuchet MS" w:hAnsi="Trebuchet MS" w:cs="Arial"/>
          <w:color w:val="002060"/>
        </w:rPr>
      </w:pPr>
      <w:r w:rsidRPr="00365BA9">
        <w:rPr>
          <w:rFonts w:ascii="Trebuchet MS" w:hAnsi="Trebuchet MS" w:cs="Arial"/>
          <w:color w:val="002060"/>
        </w:rPr>
        <w:t>certificat de garanție tehnică de la producător/ furnizor/ distribuitor;</w:t>
      </w:r>
    </w:p>
    <w:p w14:paraId="785DFE00" w14:textId="1AF44A08" w:rsidR="00E2459B" w:rsidRPr="00365BA9" w:rsidRDefault="00E2459B" w:rsidP="00B555F1">
      <w:pPr>
        <w:pStyle w:val="ListParagraph"/>
        <w:numPr>
          <w:ilvl w:val="0"/>
          <w:numId w:val="32"/>
        </w:numPr>
        <w:tabs>
          <w:tab w:val="left" w:pos="851"/>
        </w:tabs>
        <w:spacing w:after="0"/>
        <w:ind w:left="0" w:firstLine="567"/>
        <w:rPr>
          <w:rFonts w:ascii="Trebuchet MS" w:hAnsi="Trebuchet MS" w:cs="Arial"/>
          <w:color w:val="002060"/>
        </w:rPr>
      </w:pPr>
      <w:r w:rsidRPr="00365BA9">
        <w:rPr>
          <w:rFonts w:ascii="Trebuchet MS" w:hAnsi="Trebuchet MS" w:cs="Arial"/>
          <w:color w:val="002060"/>
        </w:rPr>
        <w:t>lista cu seriile echipamentelor livrate</w:t>
      </w:r>
      <w:r w:rsidR="00BE553F" w:rsidRPr="00365BA9">
        <w:rPr>
          <w:rFonts w:ascii="Trebuchet MS" w:hAnsi="Trebuchet MS" w:cs="Arial"/>
          <w:color w:val="002060"/>
        </w:rPr>
        <w:t>;</w:t>
      </w:r>
    </w:p>
    <w:p w14:paraId="7F913772" w14:textId="0FC24F06" w:rsidR="00E2459B" w:rsidRPr="00365BA9" w:rsidRDefault="00BE553F" w:rsidP="00B555F1">
      <w:pPr>
        <w:pStyle w:val="ListParagraph"/>
        <w:numPr>
          <w:ilvl w:val="0"/>
          <w:numId w:val="32"/>
        </w:numPr>
        <w:tabs>
          <w:tab w:val="left" w:pos="851"/>
        </w:tabs>
        <w:spacing w:after="0"/>
        <w:ind w:left="0" w:firstLine="567"/>
        <w:rPr>
          <w:rFonts w:ascii="Trebuchet MS" w:hAnsi="Trebuchet MS" w:cs="Arial"/>
          <w:color w:val="002060"/>
        </w:rPr>
      </w:pPr>
      <w:r w:rsidRPr="00365BA9">
        <w:rPr>
          <w:rFonts w:ascii="Trebuchet MS" w:hAnsi="Trebuchet MS" w:cs="Arial"/>
          <w:color w:val="002060"/>
        </w:rPr>
        <w:t>o</w:t>
      </w:r>
      <w:r w:rsidR="00E2459B" w:rsidRPr="00365BA9">
        <w:rPr>
          <w:rFonts w:ascii="Trebuchet MS" w:hAnsi="Trebuchet MS" w:cs="Arial"/>
          <w:color w:val="002060"/>
        </w:rPr>
        <w:t xml:space="preserve">rice alt document solicitat în celelalte capitole din Caietul de </w:t>
      </w:r>
      <w:r w:rsidRPr="00365BA9">
        <w:rPr>
          <w:rFonts w:ascii="Trebuchet MS" w:hAnsi="Trebuchet MS" w:cs="Arial"/>
          <w:color w:val="002060"/>
        </w:rPr>
        <w:t>s</w:t>
      </w:r>
      <w:r w:rsidR="00E2459B" w:rsidRPr="00365BA9">
        <w:rPr>
          <w:rFonts w:ascii="Trebuchet MS" w:hAnsi="Trebuchet MS" w:cs="Arial"/>
          <w:color w:val="002060"/>
        </w:rPr>
        <w:t>arcini și nespecificat explicit în acest capitol.</w:t>
      </w:r>
    </w:p>
    <w:p w14:paraId="2C5E4251" w14:textId="77777777" w:rsidR="00994A47" w:rsidRPr="00365BA9" w:rsidRDefault="00994A47" w:rsidP="00994A47">
      <w:pPr>
        <w:tabs>
          <w:tab w:val="left" w:pos="851"/>
        </w:tabs>
        <w:rPr>
          <w:rFonts w:ascii="Trebuchet MS" w:hAnsi="Trebuchet MS"/>
          <w:color w:val="002060"/>
        </w:rPr>
      </w:pPr>
    </w:p>
    <w:p w14:paraId="42516AF8" w14:textId="674B35E5" w:rsidR="00E2459B" w:rsidRPr="00365BA9" w:rsidRDefault="00E2459B" w:rsidP="00994A47">
      <w:pPr>
        <w:pStyle w:val="ListParagraph"/>
        <w:spacing w:after="0"/>
        <w:ind w:left="284" w:firstLine="283"/>
        <w:rPr>
          <w:rFonts w:ascii="Trebuchet MS" w:hAnsi="Trebuchet MS"/>
          <w:color w:val="002060"/>
        </w:rPr>
      </w:pPr>
      <w:r w:rsidRPr="00365BA9">
        <w:rPr>
          <w:rFonts w:ascii="Trebuchet MS" w:hAnsi="Trebuchet MS" w:cs="Arial"/>
          <w:b/>
          <w:color w:val="002060"/>
          <w:vertAlign w:val="superscript"/>
        </w:rPr>
        <w:lastRenderedPageBreak/>
        <w:t>(*)</w:t>
      </w:r>
      <w:r w:rsidR="00994A47" w:rsidRPr="00365BA9">
        <w:rPr>
          <w:rFonts w:ascii="Trebuchet MS" w:hAnsi="Trebuchet MS" w:cs="Arial"/>
          <w:b/>
          <w:color w:val="002060"/>
          <w:vertAlign w:val="superscript"/>
        </w:rPr>
        <w:t xml:space="preserve"> </w:t>
      </w:r>
      <w:r w:rsidR="00994A47" w:rsidRPr="00365BA9">
        <w:rPr>
          <w:rFonts w:ascii="Trebuchet MS" w:hAnsi="Trebuchet MS" w:cs="Arial"/>
          <w:color w:val="002060"/>
        </w:rPr>
        <w:t>Furnizorul</w:t>
      </w:r>
      <w:r w:rsidRPr="00365BA9">
        <w:rPr>
          <w:rFonts w:ascii="Trebuchet MS" w:hAnsi="Trebuchet MS" w:cs="Arial"/>
          <w:color w:val="002060"/>
        </w:rPr>
        <w:t xml:space="preserve"> va pune la dispoziția </w:t>
      </w:r>
      <w:r w:rsidR="00704E28" w:rsidRPr="00365BA9">
        <w:rPr>
          <w:rFonts w:ascii="Trebuchet MS" w:hAnsi="Trebuchet MS"/>
          <w:color w:val="002060"/>
        </w:rPr>
        <w:t>achizitorului</w:t>
      </w:r>
      <w:r w:rsidRPr="00365BA9">
        <w:rPr>
          <w:rFonts w:ascii="Trebuchet MS" w:hAnsi="Trebuchet MS" w:cs="Arial"/>
          <w:color w:val="002060"/>
        </w:rPr>
        <w:t>, pentru echipament</w:t>
      </w:r>
      <w:r w:rsidR="00BE553F" w:rsidRPr="00365BA9">
        <w:rPr>
          <w:rFonts w:ascii="Trebuchet MS" w:hAnsi="Trebuchet MS" w:cs="Arial"/>
          <w:color w:val="002060"/>
        </w:rPr>
        <w:t>ele</w:t>
      </w:r>
      <w:r w:rsidRPr="00365BA9">
        <w:rPr>
          <w:rFonts w:ascii="Trebuchet MS" w:hAnsi="Trebuchet MS" w:cs="Arial"/>
          <w:color w:val="002060"/>
        </w:rPr>
        <w:t xml:space="preserve"> livrat</w:t>
      </w:r>
      <w:r w:rsidR="00BE553F" w:rsidRPr="00365BA9">
        <w:rPr>
          <w:rFonts w:ascii="Trebuchet MS" w:hAnsi="Trebuchet MS" w:cs="Arial"/>
          <w:color w:val="002060"/>
        </w:rPr>
        <w:t>e</w:t>
      </w:r>
      <w:r w:rsidRPr="00365BA9">
        <w:rPr>
          <w:rFonts w:ascii="Trebuchet MS" w:hAnsi="Trebuchet MS" w:cs="Arial"/>
          <w:color w:val="002060"/>
        </w:rPr>
        <w:t>, documentația tehnică prevăzută la alineatele de mai sus, în format electronic digital agreat</w:t>
      </w:r>
      <w:r w:rsidRPr="00365BA9">
        <w:rPr>
          <w:rFonts w:ascii="Trebuchet MS" w:hAnsi="Trebuchet MS"/>
          <w:color w:val="002060"/>
        </w:rPr>
        <w:t xml:space="preserve"> de </w:t>
      </w:r>
      <w:r w:rsidR="0073009E" w:rsidRPr="00365BA9">
        <w:rPr>
          <w:rFonts w:ascii="Trebuchet MS" w:hAnsi="Trebuchet MS"/>
          <w:color w:val="002060"/>
        </w:rPr>
        <w:t>achizitor</w:t>
      </w:r>
      <w:r w:rsidRPr="00365BA9">
        <w:rPr>
          <w:rFonts w:ascii="Trebuchet MS" w:hAnsi="Trebuchet MS"/>
          <w:color w:val="002060"/>
        </w:rPr>
        <w:t>.</w:t>
      </w:r>
    </w:p>
    <w:p w14:paraId="291EDBC1" w14:textId="059D2FAB" w:rsidR="00D7090A" w:rsidRPr="00365BA9" w:rsidRDefault="00B72902" w:rsidP="006A1CFA">
      <w:pPr>
        <w:pStyle w:val="Heading1"/>
        <w:tabs>
          <w:tab w:val="left" w:pos="284"/>
        </w:tabs>
        <w:spacing w:line="276" w:lineRule="auto"/>
        <w:rPr>
          <w:rFonts w:ascii="Trebuchet MS" w:hAnsi="Trebuchet MS"/>
          <w:color w:val="002060"/>
          <w:sz w:val="24"/>
          <w:szCs w:val="24"/>
        </w:rPr>
      </w:pPr>
      <w:bookmarkStart w:id="72" w:name="_Toc478634988"/>
      <w:bookmarkStart w:id="73" w:name="_Toc128637389"/>
      <w:r w:rsidRPr="00365BA9">
        <w:rPr>
          <w:rFonts w:ascii="Trebuchet MS" w:hAnsi="Trebuchet MS"/>
          <w:color w:val="002060"/>
          <w:sz w:val="24"/>
          <w:szCs w:val="24"/>
        </w:rPr>
        <w:t>Recepția produselor</w:t>
      </w:r>
      <w:bookmarkEnd w:id="72"/>
      <w:bookmarkEnd w:id="73"/>
      <w:r w:rsidRPr="00365BA9">
        <w:rPr>
          <w:rFonts w:ascii="Trebuchet MS" w:hAnsi="Trebuchet MS"/>
          <w:color w:val="002060"/>
          <w:sz w:val="24"/>
          <w:szCs w:val="24"/>
        </w:rPr>
        <w:t xml:space="preserve"> </w:t>
      </w:r>
    </w:p>
    <w:p w14:paraId="1FE13EB3" w14:textId="10892576" w:rsidR="00D7090A" w:rsidRPr="00365BA9" w:rsidRDefault="00B72902" w:rsidP="00FD50A7">
      <w:pPr>
        <w:spacing w:line="276" w:lineRule="auto"/>
        <w:ind w:firstLine="567"/>
        <w:rPr>
          <w:rFonts w:ascii="Trebuchet MS" w:hAnsi="Trebuchet MS"/>
          <w:color w:val="002060"/>
        </w:rPr>
      </w:pPr>
      <w:r w:rsidRPr="00365BA9">
        <w:rPr>
          <w:rFonts w:ascii="Trebuchet MS" w:hAnsi="Trebuchet MS"/>
          <w:color w:val="002060"/>
        </w:rPr>
        <w:t>Recepția produse</w:t>
      </w:r>
      <w:r w:rsidR="00897EBD" w:rsidRPr="00365BA9">
        <w:rPr>
          <w:rFonts w:ascii="Trebuchet MS" w:hAnsi="Trebuchet MS"/>
          <w:color w:val="002060"/>
        </w:rPr>
        <w:t xml:space="preserve">lor se va realiza conform unui </w:t>
      </w:r>
      <w:r w:rsidRPr="00365BA9">
        <w:rPr>
          <w:rFonts w:ascii="Trebuchet MS" w:hAnsi="Trebuchet MS"/>
          <w:i/>
          <w:color w:val="002060"/>
        </w:rPr>
        <w:t xml:space="preserve">Plan de </w:t>
      </w:r>
      <w:r w:rsidR="0099157B" w:rsidRPr="00365BA9">
        <w:rPr>
          <w:rFonts w:ascii="Trebuchet MS" w:hAnsi="Trebuchet MS"/>
          <w:i/>
          <w:color w:val="002060"/>
        </w:rPr>
        <w:t>execuție</w:t>
      </w:r>
      <w:r w:rsidRPr="00365BA9">
        <w:rPr>
          <w:rFonts w:ascii="Trebuchet MS" w:hAnsi="Trebuchet MS"/>
          <w:i/>
          <w:color w:val="002060"/>
        </w:rPr>
        <w:t xml:space="preserve"> </w:t>
      </w:r>
      <w:r w:rsidRPr="00365BA9">
        <w:rPr>
          <w:rFonts w:ascii="Trebuchet MS" w:hAnsi="Trebuchet MS"/>
          <w:color w:val="002060"/>
        </w:rPr>
        <w:t xml:space="preserve">propus de către </w:t>
      </w:r>
      <w:r w:rsidR="006A1CFA" w:rsidRPr="00365BA9">
        <w:rPr>
          <w:rFonts w:ascii="Trebuchet MS" w:hAnsi="Trebuchet MS"/>
          <w:color w:val="002060"/>
        </w:rPr>
        <w:t>furnizor</w:t>
      </w:r>
      <w:r w:rsidRPr="00365BA9">
        <w:rPr>
          <w:rFonts w:ascii="Trebuchet MS" w:hAnsi="Trebuchet MS"/>
          <w:color w:val="002060"/>
        </w:rPr>
        <w:t xml:space="preserve"> și agreat cu </w:t>
      </w:r>
      <w:r w:rsidR="000D4313" w:rsidRPr="00365BA9">
        <w:rPr>
          <w:rFonts w:ascii="Trebuchet MS" w:hAnsi="Trebuchet MS"/>
          <w:color w:val="002060"/>
        </w:rPr>
        <w:t xml:space="preserve">achizitorul, </w:t>
      </w:r>
      <w:r w:rsidR="000B1ACF" w:rsidRPr="00365BA9">
        <w:rPr>
          <w:rFonts w:ascii="Trebuchet MS" w:hAnsi="Trebuchet MS"/>
          <w:color w:val="002060"/>
        </w:rPr>
        <w:t>conform cap.</w:t>
      </w:r>
      <w:r w:rsidR="00D13383" w:rsidRPr="00365BA9">
        <w:rPr>
          <w:rFonts w:ascii="Trebuchet MS" w:hAnsi="Trebuchet MS"/>
          <w:color w:val="002060"/>
        </w:rPr>
        <w:t xml:space="preserve"> </w:t>
      </w:r>
      <w:r w:rsidR="000B1ACF" w:rsidRPr="00365BA9">
        <w:rPr>
          <w:rFonts w:ascii="Trebuchet MS" w:hAnsi="Trebuchet MS"/>
          <w:color w:val="002060"/>
        </w:rPr>
        <w:t>8</w:t>
      </w:r>
      <w:r w:rsidRPr="00365BA9">
        <w:rPr>
          <w:rFonts w:ascii="Trebuchet MS" w:hAnsi="Trebuchet MS"/>
          <w:color w:val="002060"/>
        </w:rPr>
        <w:t>.</w:t>
      </w:r>
    </w:p>
    <w:p w14:paraId="1F2F2CB9" w14:textId="7FAB1EF4" w:rsidR="00D7090A" w:rsidRPr="00365BA9" w:rsidRDefault="00B72902" w:rsidP="00FD50A7">
      <w:pPr>
        <w:spacing w:line="276" w:lineRule="auto"/>
        <w:ind w:firstLine="567"/>
        <w:rPr>
          <w:rFonts w:ascii="Trebuchet MS" w:hAnsi="Trebuchet MS"/>
          <w:color w:val="002060"/>
        </w:rPr>
      </w:pPr>
      <w:r w:rsidRPr="00365BA9">
        <w:rPr>
          <w:rFonts w:ascii="Trebuchet MS" w:hAnsi="Trebuchet MS"/>
          <w:color w:val="002060"/>
        </w:rPr>
        <w:t xml:space="preserve">Dreptul </w:t>
      </w:r>
      <w:r w:rsidR="00704E28" w:rsidRPr="00365BA9">
        <w:rPr>
          <w:rFonts w:ascii="Trebuchet MS" w:hAnsi="Trebuchet MS"/>
          <w:color w:val="002060"/>
        </w:rPr>
        <w:t xml:space="preserve">achizitorului </w:t>
      </w:r>
      <w:r w:rsidRPr="00365BA9">
        <w:rPr>
          <w:rFonts w:ascii="Trebuchet MS" w:hAnsi="Trebuchet MS"/>
          <w:color w:val="002060"/>
        </w:rPr>
        <w:t xml:space="preserve">de a inspecta, testa și, dacă este necesar, de a respinge produsele, nu va fi limitat sau amânat din cauza faptului că produsele au fost inspectate și testate de </w:t>
      </w:r>
      <w:r w:rsidR="00D13383" w:rsidRPr="00365BA9">
        <w:rPr>
          <w:rFonts w:ascii="Trebuchet MS" w:hAnsi="Trebuchet MS"/>
          <w:color w:val="002060"/>
        </w:rPr>
        <w:t xml:space="preserve">către </w:t>
      </w:r>
      <w:r w:rsidR="00FC1DE4" w:rsidRPr="00365BA9">
        <w:rPr>
          <w:rFonts w:ascii="Trebuchet MS" w:hAnsi="Trebuchet MS"/>
          <w:color w:val="002060"/>
        </w:rPr>
        <w:t>furnizor</w:t>
      </w:r>
      <w:r w:rsidRPr="00365BA9">
        <w:rPr>
          <w:rFonts w:ascii="Trebuchet MS" w:hAnsi="Trebuchet MS"/>
          <w:color w:val="002060"/>
        </w:rPr>
        <w:t>, anterior furnizării acestora la locația de livrare/instalare.</w:t>
      </w:r>
    </w:p>
    <w:p w14:paraId="6FD38AEC" w14:textId="301E2E20" w:rsidR="00D7090A" w:rsidRPr="00365BA9" w:rsidRDefault="00B72902" w:rsidP="00FD50A7">
      <w:pPr>
        <w:spacing w:line="276" w:lineRule="auto"/>
        <w:ind w:firstLine="567"/>
        <w:rPr>
          <w:rFonts w:ascii="Trebuchet MS" w:hAnsi="Trebuchet MS"/>
          <w:color w:val="002060"/>
        </w:rPr>
      </w:pPr>
      <w:r w:rsidRPr="00365BA9">
        <w:rPr>
          <w:rFonts w:ascii="Trebuchet MS" w:hAnsi="Trebuchet MS"/>
          <w:color w:val="002060"/>
        </w:rPr>
        <w:t xml:space="preserve">Transferul drepturilor de proprietate și/sau folosință, și al oricăror drepturi conexe către </w:t>
      </w:r>
      <w:r w:rsidR="002D5A26" w:rsidRPr="00365BA9">
        <w:rPr>
          <w:rFonts w:ascii="Trebuchet MS" w:hAnsi="Trebuchet MS"/>
          <w:color w:val="002060"/>
        </w:rPr>
        <w:t xml:space="preserve">achizitor </w:t>
      </w:r>
      <w:r w:rsidRPr="00365BA9">
        <w:rPr>
          <w:rFonts w:ascii="Trebuchet MS" w:hAnsi="Trebuchet MS"/>
          <w:color w:val="002060"/>
        </w:rPr>
        <w:t xml:space="preserve">va avea loc de la data recepției </w:t>
      </w:r>
      <w:r w:rsidR="00662F31" w:rsidRPr="00365BA9">
        <w:rPr>
          <w:rFonts w:ascii="Trebuchet MS" w:hAnsi="Trebuchet MS"/>
          <w:color w:val="002060"/>
        </w:rPr>
        <w:t>finale</w:t>
      </w:r>
      <w:r w:rsidRPr="00365BA9">
        <w:rPr>
          <w:rFonts w:ascii="Trebuchet MS" w:hAnsi="Trebuchet MS"/>
          <w:color w:val="002060"/>
        </w:rPr>
        <w:t>.</w:t>
      </w:r>
    </w:p>
    <w:p w14:paraId="3782A109" w14:textId="77777777" w:rsidR="00881E5E" w:rsidRPr="00365BA9" w:rsidRDefault="00881E5E" w:rsidP="00CF3B5B">
      <w:pPr>
        <w:pStyle w:val="ListParagraph"/>
        <w:tabs>
          <w:tab w:val="left" w:pos="851"/>
        </w:tabs>
        <w:spacing w:after="0"/>
        <w:ind w:left="3195" w:firstLine="0"/>
        <w:rPr>
          <w:rFonts w:ascii="Trebuchet MS" w:hAnsi="Trebuchet MS"/>
          <w:color w:val="002060"/>
        </w:rPr>
      </w:pPr>
    </w:p>
    <w:p w14:paraId="27C6A864" w14:textId="53EAF71B" w:rsidR="003820FE" w:rsidRPr="00365BA9" w:rsidRDefault="003820FE" w:rsidP="000161C9">
      <w:pPr>
        <w:pStyle w:val="Standarduser"/>
        <w:widowControl w:val="0"/>
        <w:spacing w:line="276" w:lineRule="auto"/>
        <w:ind w:firstLine="850"/>
        <w:jc w:val="both"/>
        <w:rPr>
          <w:rFonts w:ascii="Trebuchet MS" w:hAnsi="Trebuchet MS"/>
          <w:color w:val="002060"/>
          <w:lang w:val="ro-RO"/>
        </w:rPr>
      </w:pPr>
      <w:r w:rsidRPr="00365BA9">
        <w:rPr>
          <w:rFonts w:ascii="Trebuchet MS" w:hAnsi="Trebuchet MS" w:cs="Arial"/>
          <w:color w:val="002060"/>
          <w:szCs w:val="24"/>
          <w:lang w:val="ro-RO"/>
        </w:rPr>
        <w:t>Recepția produselor se va efectua pe bază de procese verbale semnate de</w:t>
      </w:r>
      <w:r w:rsidR="00B555F1" w:rsidRPr="00365BA9">
        <w:rPr>
          <w:rFonts w:ascii="Trebuchet MS" w:hAnsi="Trebuchet MS" w:cs="Arial"/>
          <w:color w:val="002060"/>
          <w:szCs w:val="24"/>
          <w:lang w:val="ro-RO"/>
        </w:rPr>
        <w:t xml:space="preserve"> </w:t>
      </w:r>
      <w:r w:rsidRPr="00365BA9">
        <w:rPr>
          <w:rFonts w:ascii="Trebuchet MS" w:hAnsi="Trebuchet MS" w:cs="Arial"/>
          <w:color w:val="002060"/>
          <w:szCs w:val="24"/>
          <w:lang w:val="ro-RO"/>
        </w:rPr>
        <w:t xml:space="preserve">reprezentanții achizitorului. </w:t>
      </w:r>
      <w:r w:rsidRPr="00365BA9">
        <w:rPr>
          <w:rFonts w:ascii="Trebuchet MS" w:hAnsi="Trebuchet MS"/>
          <w:color w:val="002060"/>
          <w:szCs w:val="24"/>
          <w:lang w:val="ro-RO"/>
        </w:rPr>
        <w:t>Reprezentantul furnizorului va semna procesele verbale pentru luare la cunoștință și posibilitatea de a prezenta eventuale explicații și/sau observații</w:t>
      </w:r>
      <w:r w:rsidRPr="00365BA9">
        <w:rPr>
          <w:rFonts w:ascii="Trebuchet MS" w:hAnsi="Trebuchet MS"/>
          <w:color w:val="002060"/>
          <w:lang w:val="ro-RO"/>
        </w:rPr>
        <w:t>.</w:t>
      </w:r>
      <w:r w:rsidRPr="00365BA9">
        <w:rPr>
          <w:rFonts w:ascii="Trebuchet MS" w:hAnsi="Trebuchet MS" w:cs="Arial"/>
          <w:color w:val="002060"/>
          <w:szCs w:val="24"/>
          <w:lang w:val="ro-RO"/>
        </w:rPr>
        <w:t xml:space="preserve"> Recepția produselor se va realiza în mai multe etape, în funcție de progresul contractului, respectiv:</w:t>
      </w:r>
    </w:p>
    <w:p w14:paraId="395D8B53" w14:textId="54985781" w:rsidR="00D7090A" w:rsidRPr="00365BA9" w:rsidRDefault="00B72902" w:rsidP="000161C9">
      <w:pPr>
        <w:pStyle w:val="ListParagraph"/>
        <w:numPr>
          <w:ilvl w:val="0"/>
          <w:numId w:val="19"/>
        </w:numPr>
        <w:tabs>
          <w:tab w:val="left" w:pos="851"/>
        </w:tabs>
        <w:spacing w:after="0"/>
        <w:ind w:left="0" w:firstLine="567"/>
        <w:rPr>
          <w:rFonts w:ascii="Trebuchet MS" w:hAnsi="Trebuchet MS"/>
          <w:color w:val="002060"/>
        </w:rPr>
      </w:pPr>
      <w:r w:rsidRPr="00365BA9">
        <w:rPr>
          <w:rFonts w:ascii="Trebuchet MS" w:hAnsi="Trebuchet MS"/>
          <w:b/>
          <w:color w:val="002060"/>
        </w:rPr>
        <w:t>recepția cantitativă</w:t>
      </w:r>
      <w:r w:rsidRPr="00365BA9">
        <w:rPr>
          <w:rFonts w:ascii="Trebuchet MS" w:hAnsi="Trebuchet MS"/>
          <w:color w:val="002060"/>
        </w:rPr>
        <w:t xml:space="preserve"> se va realiza după livrarea produselor în cantitatea solicitată la </w:t>
      </w:r>
      <w:r w:rsidR="000B1ACF" w:rsidRPr="00365BA9">
        <w:rPr>
          <w:rFonts w:ascii="Trebuchet MS" w:hAnsi="Trebuchet MS"/>
          <w:color w:val="002060"/>
        </w:rPr>
        <w:t xml:space="preserve">fiecare locație </w:t>
      </w:r>
      <w:r w:rsidRPr="00365BA9">
        <w:rPr>
          <w:rFonts w:ascii="Trebuchet MS" w:hAnsi="Trebuchet MS"/>
          <w:color w:val="002060"/>
        </w:rPr>
        <w:t xml:space="preserve">indicată de </w:t>
      </w:r>
      <w:r w:rsidR="00C31BAC" w:rsidRPr="00365BA9">
        <w:rPr>
          <w:rFonts w:ascii="Trebuchet MS" w:hAnsi="Trebuchet MS"/>
          <w:color w:val="002060"/>
        </w:rPr>
        <w:t>achizitor</w:t>
      </w:r>
      <w:r w:rsidRPr="00365BA9">
        <w:rPr>
          <w:rFonts w:ascii="Trebuchet MS" w:hAnsi="Trebuchet MS"/>
          <w:color w:val="002060"/>
        </w:rPr>
        <w:t xml:space="preserve"> și va consta în efectuarea următoarelor operațiuni:</w:t>
      </w:r>
    </w:p>
    <w:p w14:paraId="54B6C552" w14:textId="693741B2" w:rsidR="00D7090A" w:rsidRPr="00365BA9" w:rsidRDefault="00B72902" w:rsidP="000161C9">
      <w:pPr>
        <w:pStyle w:val="ListParagraph"/>
        <w:numPr>
          <w:ilvl w:val="1"/>
          <w:numId w:val="18"/>
        </w:numPr>
        <w:spacing w:after="0"/>
        <w:ind w:left="1134" w:hanging="283"/>
        <w:rPr>
          <w:rFonts w:ascii="Trebuchet MS" w:hAnsi="Trebuchet MS"/>
          <w:color w:val="002060"/>
        </w:rPr>
      </w:pPr>
      <w:r w:rsidRPr="00365BA9">
        <w:rPr>
          <w:rFonts w:ascii="Trebuchet MS" w:hAnsi="Trebuchet MS"/>
          <w:color w:val="002060"/>
        </w:rPr>
        <w:t>numărare bucată cu bucată a echipamentelor, componentelor</w:t>
      </w:r>
      <w:r w:rsidR="006860F2" w:rsidRPr="00365BA9">
        <w:rPr>
          <w:rFonts w:ascii="Trebuchet MS" w:hAnsi="Trebuchet MS"/>
          <w:color w:val="002060"/>
        </w:rPr>
        <w:t xml:space="preserve"> </w:t>
      </w:r>
      <w:r w:rsidRPr="00365BA9">
        <w:rPr>
          <w:rFonts w:ascii="Trebuchet MS" w:hAnsi="Trebuchet MS"/>
          <w:color w:val="002060"/>
        </w:rPr>
        <w:t>și a accesoriilor acestora;</w:t>
      </w:r>
    </w:p>
    <w:p w14:paraId="02BCB049" w14:textId="77777777" w:rsidR="00D7090A" w:rsidRPr="00365BA9" w:rsidRDefault="00B72902" w:rsidP="000161C9">
      <w:pPr>
        <w:pStyle w:val="ListParagraph"/>
        <w:numPr>
          <w:ilvl w:val="1"/>
          <w:numId w:val="18"/>
        </w:numPr>
        <w:spacing w:after="0"/>
        <w:ind w:left="1134" w:hanging="283"/>
        <w:rPr>
          <w:rFonts w:ascii="Trebuchet MS" w:hAnsi="Trebuchet MS"/>
          <w:color w:val="002060"/>
        </w:rPr>
      </w:pPr>
      <w:r w:rsidRPr="00365BA9">
        <w:rPr>
          <w:rFonts w:ascii="Trebuchet MS" w:hAnsi="Trebuchet MS"/>
          <w:color w:val="002060"/>
        </w:rPr>
        <w:t>verificarea aspectului exterior, a integrității fizice și a caracteristicilor constructive;</w:t>
      </w:r>
    </w:p>
    <w:p w14:paraId="1BC39DAA" w14:textId="60996C3C" w:rsidR="00D7090A" w:rsidRPr="00365BA9" w:rsidRDefault="00B72902" w:rsidP="000161C9">
      <w:pPr>
        <w:pStyle w:val="ListParagraph"/>
        <w:numPr>
          <w:ilvl w:val="1"/>
          <w:numId w:val="18"/>
        </w:numPr>
        <w:tabs>
          <w:tab w:val="left" w:pos="1418"/>
          <w:tab w:val="left" w:pos="1560"/>
        </w:tabs>
        <w:spacing w:after="0"/>
        <w:ind w:left="1134" w:hanging="283"/>
        <w:rPr>
          <w:rFonts w:ascii="Trebuchet MS" w:hAnsi="Trebuchet MS"/>
          <w:color w:val="002060"/>
        </w:rPr>
      </w:pPr>
      <w:r w:rsidRPr="00365BA9">
        <w:rPr>
          <w:rFonts w:ascii="Trebuchet MS" w:hAnsi="Trebuchet MS"/>
          <w:color w:val="002060"/>
        </w:rPr>
        <w:t>verificarea existenței tuturor componentelor</w:t>
      </w:r>
      <w:r w:rsidR="006860F2" w:rsidRPr="00365BA9">
        <w:rPr>
          <w:rFonts w:ascii="Trebuchet MS" w:hAnsi="Trebuchet MS"/>
          <w:color w:val="002060"/>
        </w:rPr>
        <w:t xml:space="preserve"> </w:t>
      </w:r>
      <w:r w:rsidRPr="00365BA9">
        <w:rPr>
          <w:rFonts w:ascii="Trebuchet MS" w:hAnsi="Trebuchet MS"/>
          <w:color w:val="002060"/>
        </w:rPr>
        <w:t>și accesoriilor;</w:t>
      </w:r>
    </w:p>
    <w:p w14:paraId="7E6375FC" w14:textId="11577206" w:rsidR="00D7090A" w:rsidRPr="00365BA9" w:rsidRDefault="009E75AC" w:rsidP="000161C9">
      <w:pPr>
        <w:pStyle w:val="ListParagraph"/>
        <w:numPr>
          <w:ilvl w:val="1"/>
          <w:numId w:val="18"/>
        </w:numPr>
        <w:tabs>
          <w:tab w:val="left" w:pos="1418"/>
        </w:tabs>
        <w:spacing w:after="0"/>
        <w:ind w:left="1134" w:hanging="283"/>
        <w:rPr>
          <w:rFonts w:ascii="Trebuchet MS" w:hAnsi="Trebuchet MS"/>
          <w:color w:val="002060"/>
        </w:rPr>
      </w:pPr>
      <w:r w:rsidRPr="00365BA9">
        <w:rPr>
          <w:rFonts w:ascii="Trebuchet MS" w:hAnsi="Trebuchet MS"/>
          <w:color w:val="002060"/>
        </w:rPr>
        <w:t xml:space="preserve"> </w:t>
      </w:r>
      <w:r w:rsidR="00B72902" w:rsidRPr="00365BA9">
        <w:rPr>
          <w:rFonts w:ascii="Trebuchet MS" w:hAnsi="Trebuchet MS"/>
          <w:color w:val="002060"/>
        </w:rPr>
        <w:t>verificarea existenței documentelor de însoțire a mărfii (aviz de însoțire a mărfii/ aviz de expediție etc.);</w:t>
      </w:r>
    </w:p>
    <w:p w14:paraId="21A877C5" w14:textId="7DBEE7F3" w:rsidR="00226CF6" w:rsidRPr="00365BA9" w:rsidRDefault="00226CF6" w:rsidP="000161C9">
      <w:pPr>
        <w:pStyle w:val="ListParagraph"/>
        <w:numPr>
          <w:ilvl w:val="1"/>
          <w:numId w:val="18"/>
        </w:numPr>
        <w:spacing w:after="0"/>
        <w:ind w:left="1134" w:hanging="283"/>
        <w:rPr>
          <w:rFonts w:ascii="Trebuchet MS" w:hAnsi="Trebuchet MS"/>
          <w:color w:val="002060"/>
        </w:rPr>
      </w:pPr>
      <w:r w:rsidRPr="00365BA9">
        <w:rPr>
          <w:rFonts w:ascii="Trebuchet MS" w:hAnsi="Trebuchet MS"/>
          <w:color w:val="002060"/>
        </w:rPr>
        <w:t>întocmirea unui proces verbal de recepție cantitativă (PVR</w:t>
      </w:r>
      <w:r w:rsidRPr="00365BA9">
        <w:rPr>
          <w:rFonts w:ascii="Trebuchet MS" w:hAnsi="Trebuchet MS"/>
          <w:b/>
          <w:i/>
          <w:color w:val="002060"/>
          <w:vertAlign w:val="subscript"/>
        </w:rPr>
        <w:t>Cant</w:t>
      </w:r>
      <w:r w:rsidRPr="00365BA9">
        <w:rPr>
          <w:rFonts w:ascii="Trebuchet MS" w:hAnsi="Trebuchet MS"/>
          <w:color w:val="002060"/>
        </w:rPr>
        <w:t>) în care se va consemna îndeplinirea tuturor operațiunilor descrise mai sus.</w:t>
      </w:r>
    </w:p>
    <w:p w14:paraId="1FD560A5" w14:textId="77777777" w:rsidR="007A656B" w:rsidRPr="00365BA9" w:rsidRDefault="007A656B" w:rsidP="007A656B">
      <w:pPr>
        <w:pStyle w:val="ListParagraph"/>
        <w:spacing w:after="0"/>
        <w:ind w:left="1134" w:firstLine="0"/>
        <w:rPr>
          <w:rFonts w:ascii="Trebuchet MS" w:hAnsi="Trebuchet MS"/>
          <w:color w:val="002060"/>
        </w:rPr>
      </w:pPr>
    </w:p>
    <w:p w14:paraId="2FC32BEE" w14:textId="14CF0437" w:rsidR="003820FE" w:rsidRPr="00365BA9" w:rsidRDefault="003820FE" w:rsidP="007A656B">
      <w:pPr>
        <w:suppressAutoHyphens w:val="0"/>
        <w:ind w:firstLine="0"/>
        <w:textAlignment w:val="auto"/>
        <w:rPr>
          <w:rFonts w:ascii="Trebuchet MS" w:eastAsia="Times New Roman" w:hAnsi="Trebuchet MS"/>
          <w:b/>
          <w:bCs/>
          <w:color w:val="002060"/>
          <w:kern w:val="3"/>
          <w:lang w:eastAsia="zh-CN"/>
        </w:rPr>
      </w:pPr>
      <w:r w:rsidRPr="00365BA9">
        <w:rPr>
          <w:rFonts w:ascii="Trebuchet MS" w:eastAsia="Times New Roman" w:hAnsi="Trebuchet MS"/>
          <w:b/>
          <w:bCs/>
          <w:color w:val="002060"/>
          <w:kern w:val="3"/>
          <w:lang w:eastAsia="zh-CN"/>
        </w:rPr>
        <w:t>Achizitorul își rezervă un termen de 3 zile lucrătoare pentru realizarea recepției cantitative în fiecare locație.</w:t>
      </w:r>
    </w:p>
    <w:p w14:paraId="082C8A52" w14:textId="77777777" w:rsidR="003820FE" w:rsidRPr="00365BA9" w:rsidRDefault="003820FE" w:rsidP="003820FE">
      <w:pPr>
        <w:pStyle w:val="ListParagraph"/>
        <w:spacing w:after="0"/>
        <w:ind w:left="1134" w:firstLine="0"/>
        <w:rPr>
          <w:rFonts w:ascii="Trebuchet MS" w:hAnsi="Trebuchet MS"/>
          <w:color w:val="002060"/>
        </w:rPr>
      </w:pPr>
    </w:p>
    <w:p w14:paraId="77B5217F" w14:textId="6E60CA1C" w:rsidR="00D7090A" w:rsidRPr="00365BA9" w:rsidRDefault="00B72902" w:rsidP="00B555F1">
      <w:pPr>
        <w:pStyle w:val="ListParagraph"/>
        <w:numPr>
          <w:ilvl w:val="0"/>
          <w:numId w:val="19"/>
        </w:numPr>
        <w:tabs>
          <w:tab w:val="left" w:pos="851"/>
        </w:tabs>
        <w:spacing w:after="0"/>
        <w:ind w:left="0" w:firstLine="567"/>
        <w:rPr>
          <w:rFonts w:ascii="Trebuchet MS" w:hAnsi="Trebuchet MS"/>
          <w:color w:val="002060"/>
        </w:rPr>
      </w:pPr>
      <w:r w:rsidRPr="00365BA9">
        <w:rPr>
          <w:rFonts w:ascii="Trebuchet MS" w:hAnsi="Trebuchet MS"/>
          <w:b/>
          <w:color w:val="002060"/>
        </w:rPr>
        <w:t>recepția calitativă</w:t>
      </w:r>
      <w:r w:rsidRPr="00365BA9">
        <w:rPr>
          <w:rFonts w:ascii="Trebuchet MS" w:hAnsi="Trebuchet MS"/>
          <w:color w:val="002060"/>
        </w:rPr>
        <w:t xml:space="preserve"> </w:t>
      </w:r>
      <w:r w:rsidR="000B1ACF" w:rsidRPr="00365BA9">
        <w:rPr>
          <w:rFonts w:ascii="Trebuchet MS" w:hAnsi="Trebuchet MS"/>
          <w:color w:val="002060"/>
        </w:rPr>
        <w:t xml:space="preserve">se va realiza pentru fiecare locație unde se instalează echipamentele și </w:t>
      </w:r>
      <w:r w:rsidRPr="00365BA9">
        <w:rPr>
          <w:rFonts w:ascii="Trebuchet MS" w:hAnsi="Trebuchet MS"/>
          <w:color w:val="002060"/>
        </w:rPr>
        <w:t>va consta în efectuarea următoarelor operațiuni:</w:t>
      </w:r>
    </w:p>
    <w:p w14:paraId="14B010F6" w14:textId="50A44A65" w:rsidR="000B1ACF" w:rsidRPr="00365BA9" w:rsidRDefault="00401EBD" w:rsidP="00B555F1">
      <w:pPr>
        <w:pStyle w:val="ListParagraph"/>
        <w:numPr>
          <w:ilvl w:val="1"/>
          <w:numId w:val="34"/>
        </w:numPr>
        <w:spacing w:after="0"/>
        <w:ind w:left="1134" w:hanging="283"/>
        <w:rPr>
          <w:rFonts w:ascii="Trebuchet MS" w:hAnsi="Trebuchet MS"/>
          <w:color w:val="002060"/>
        </w:rPr>
      </w:pPr>
      <w:r w:rsidRPr="00365BA9">
        <w:rPr>
          <w:rFonts w:ascii="Trebuchet MS" w:hAnsi="Trebuchet MS"/>
          <w:color w:val="002060"/>
        </w:rPr>
        <w:t xml:space="preserve"> </w:t>
      </w:r>
      <w:r w:rsidR="000B1ACF" w:rsidRPr="00365BA9">
        <w:rPr>
          <w:rFonts w:ascii="Trebuchet MS" w:hAnsi="Trebuchet MS"/>
          <w:color w:val="002060"/>
        </w:rPr>
        <w:t>verificarea documentației tehnice aferente fiecărui tip de echipament;</w:t>
      </w:r>
    </w:p>
    <w:p w14:paraId="4187712D" w14:textId="227F2C06" w:rsidR="000B1ACF" w:rsidRPr="00365BA9" w:rsidRDefault="000B1ACF" w:rsidP="00B555F1">
      <w:pPr>
        <w:pStyle w:val="ListParagraph"/>
        <w:numPr>
          <w:ilvl w:val="1"/>
          <w:numId w:val="34"/>
        </w:numPr>
        <w:spacing w:after="0"/>
        <w:ind w:left="1134" w:hanging="283"/>
        <w:rPr>
          <w:rFonts w:ascii="Trebuchet MS" w:hAnsi="Trebuchet MS"/>
          <w:color w:val="002060"/>
        </w:rPr>
      </w:pPr>
      <w:r w:rsidRPr="00365BA9">
        <w:rPr>
          <w:rFonts w:ascii="Trebuchet MS" w:hAnsi="Trebuchet MS"/>
          <w:color w:val="002060"/>
        </w:rPr>
        <w:t>verificarea certificatelor de garanție;</w:t>
      </w:r>
    </w:p>
    <w:p w14:paraId="545E9CFB" w14:textId="77777777" w:rsidR="003820FE" w:rsidRPr="00365BA9" w:rsidRDefault="003820FE" w:rsidP="00B555F1">
      <w:pPr>
        <w:pStyle w:val="ListParagraph"/>
        <w:numPr>
          <w:ilvl w:val="1"/>
          <w:numId w:val="34"/>
        </w:numPr>
        <w:spacing w:after="0"/>
        <w:ind w:left="1134" w:hanging="283"/>
        <w:rPr>
          <w:rFonts w:ascii="Trebuchet MS" w:hAnsi="Trebuchet MS"/>
          <w:color w:val="002060"/>
        </w:rPr>
      </w:pPr>
      <w:r w:rsidRPr="00365BA9">
        <w:rPr>
          <w:rFonts w:ascii="Trebuchet MS" w:hAnsi="Trebuchet MS"/>
          <w:color w:val="002060"/>
        </w:rPr>
        <w:t>Verificarea punerii în funcțiune a echipamentelor cu toate funcțiile/licențele activate, în fiecare locație;</w:t>
      </w:r>
    </w:p>
    <w:p w14:paraId="091F735C" w14:textId="77777777" w:rsidR="00D7090A" w:rsidRPr="00365BA9" w:rsidRDefault="00B72902" w:rsidP="00B555F1">
      <w:pPr>
        <w:pStyle w:val="ListParagraph"/>
        <w:numPr>
          <w:ilvl w:val="1"/>
          <w:numId w:val="34"/>
        </w:numPr>
        <w:tabs>
          <w:tab w:val="left" w:pos="1418"/>
          <w:tab w:val="left" w:pos="1560"/>
        </w:tabs>
        <w:spacing w:after="0"/>
        <w:ind w:left="1134" w:hanging="283"/>
        <w:rPr>
          <w:rFonts w:ascii="Trebuchet MS" w:hAnsi="Trebuchet MS"/>
          <w:color w:val="002060"/>
        </w:rPr>
      </w:pPr>
      <w:r w:rsidRPr="00365BA9">
        <w:rPr>
          <w:rFonts w:ascii="Trebuchet MS" w:hAnsi="Trebuchet MS"/>
          <w:color w:val="002060"/>
        </w:rPr>
        <w:t>verificarea conformității componentelor livrate cu specificațiile tehnice din Caietul de sarcini și din Propunerea tehnică, prin efectuarea de inspecții și teste funcționale. Inspecțiile și testele funcționale din cadrul recepției vizează respectarea cerințelor Caietului de sarcini și a specificațiilor Producătorului (caracteristici tehnice, constructive, electrice, cerințele funcționale etc.);</w:t>
      </w:r>
    </w:p>
    <w:p w14:paraId="0F02B4EC" w14:textId="3C8E9C2F" w:rsidR="00D7090A" w:rsidRPr="00365BA9" w:rsidRDefault="00991575" w:rsidP="00B555F1">
      <w:pPr>
        <w:pStyle w:val="ListParagraph"/>
        <w:numPr>
          <w:ilvl w:val="1"/>
          <w:numId w:val="34"/>
        </w:numPr>
        <w:tabs>
          <w:tab w:val="left" w:pos="1418"/>
          <w:tab w:val="left" w:pos="1560"/>
        </w:tabs>
        <w:spacing w:after="0"/>
        <w:ind w:left="1134" w:hanging="283"/>
        <w:rPr>
          <w:rFonts w:ascii="Trebuchet MS" w:hAnsi="Trebuchet MS"/>
          <w:color w:val="002060"/>
        </w:rPr>
      </w:pPr>
      <w:r w:rsidRPr="00365BA9">
        <w:rPr>
          <w:rFonts w:ascii="Trebuchet MS" w:hAnsi="Trebuchet MS"/>
          <w:color w:val="002060"/>
        </w:rPr>
        <w:lastRenderedPageBreak/>
        <w:t xml:space="preserve"> </w:t>
      </w:r>
      <w:r w:rsidR="00B72902" w:rsidRPr="00365BA9">
        <w:rPr>
          <w:rFonts w:ascii="Trebuchet MS" w:hAnsi="Trebuchet MS"/>
          <w:color w:val="002060"/>
        </w:rPr>
        <w:t xml:space="preserve">testările funcționale din cadrul recepției se vor efectua pe baza unui set de teste, teste care vor fi propuse de către </w:t>
      </w:r>
      <w:r w:rsidR="00FC1DE4" w:rsidRPr="00365BA9">
        <w:rPr>
          <w:rFonts w:ascii="Trebuchet MS" w:hAnsi="Trebuchet MS"/>
          <w:color w:val="002060"/>
        </w:rPr>
        <w:t>furnizor</w:t>
      </w:r>
      <w:r w:rsidRPr="00365BA9">
        <w:rPr>
          <w:rFonts w:ascii="Trebuchet MS" w:hAnsi="Trebuchet MS"/>
          <w:color w:val="002060"/>
        </w:rPr>
        <w:t xml:space="preserve"> în </w:t>
      </w:r>
      <w:r w:rsidR="00B72902" w:rsidRPr="00365BA9">
        <w:rPr>
          <w:rFonts w:ascii="Trebuchet MS" w:hAnsi="Trebuchet MS"/>
          <w:i/>
          <w:color w:val="002060"/>
        </w:rPr>
        <w:t xml:space="preserve">Planul de </w:t>
      </w:r>
      <w:r w:rsidR="003820FE" w:rsidRPr="00365BA9">
        <w:rPr>
          <w:rFonts w:ascii="Trebuchet MS" w:hAnsi="Trebuchet MS"/>
          <w:i/>
          <w:color w:val="002060"/>
        </w:rPr>
        <w:t>execuție</w:t>
      </w:r>
      <w:r w:rsidR="00B72902" w:rsidRPr="00365BA9">
        <w:rPr>
          <w:rFonts w:ascii="Trebuchet MS" w:hAnsi="Trebuchet MS"/>
          <w:color w:val="002060"/>
        </w:rPr>
        <w:t xml:space="preserve"> și agreate de </w:t>
      </w:r>
      <w:r w:rsidR="00C31BAC" w:rsidRPr="00365BA9">
        <w:rPr>
          <w:rFonts w:ascii="Trebuchet MS" w:hAnsi="Trebuchet MS"/>
          <w:color w:val="002060"/>
        </w:rPr>
        <w:t>achizitor</w:t>
      </w:r>
      <w:r w:rsidR="00B72902" w:rsidRPr="00365BA9">
        <w:rPr>
          <w:rFonts w:ascii="Trebuchet MS" w:hAnsi="Trebuchet MS"/>
          <w:color w:val="002060"/>
        </w:rPr>
        <w:t>;</w:t>
      </w:r>
    </w:p>
    <w:p w14:paraId="404E2470" w14:textId="0BFDE25E" w:rsidR="00226CF6" w:rsidRPr="00365BA9" w:rsidRDefault="00226CF6" w:rsidP="00B555F1">
      <w:pPr>
        <w:pStyle w:val="ListParagraph"/>
        <w:numPr>
          <w:ilvl w:val="1"/>
          <w:numId w:val="34"/>
        </w:numPr>
        <w:tabs>
          <w:tab w:val="left" w:pos="1418"/>
          <w:tab w:val="left" w:pos="1560"/>
        </w:tabs>
        <w:spacing w:after="0"/>
        <w:ind w:left="1134" w:hanging="283"/>
        <w:rPr>
          <w:rFonts w:ascii="Trebuchet MS" w:hAnsi="Trebuchet MS"/>
          <w:color w:val="002060"/>
        </w:rPr>
      </w:pPr>
      <w:r w:rsidRPr="00365BA9">
        <w:rPr>
          <w:rFonts w:ascii="Trebuchet MS" w:hAnsi="Trebuchet MS"/>
          <w:color w:val="002060"/>
        </w:rPr>
        <w:t>întocmirea unui Proces Ver</w:t>
      </w:r>
      <w:r w:rsidR="005D406E" w:rsidRPr="00365BA9">
        <w:rPr>
          <w:rFonts w:ascii="Trebuchet MS" w:hAnsi="Trebuchet MS"/>
          <w:color w:val="002060"/>
        </w:rPr>
        <w:t>bal de Recepție Calitativă (PVR</w:t>
      </w:r>
      <w:r w:rsidR="005D406E" w:rsidRPr="00365BA9">
        <w:rPr>
          <w:rFonts w:ascii="Trebuchet MS" w:hAnsi="Trebuchet MS"/>
          <w:b/>
          <w:i/>
          <w:color w:val="002060"/>
          <w:vertAlign w:val="subscript"/>
        </w:rPr>
        <w:t>Ca</w:t>
      </w:r>
      <w:r w:rsidRPr="00365BA9">
        <w:rPr>
          <w:rFonts w:ascii="Trebuchet MS" w:hAnsi="Trebuchet MS"/>
          <w:b/>
          <w:i/>
          <w:color w:val="002060"/>
          <w:vertAlign w:val="subscript"/>
        </w:rPr>
        <w:t>l</w:t>
      </w:r>
      <w:r w:rsidRPr="00365BA9">
        <w:rPr>
          <w:rFonts w:ascii="Trebuchet MS" w:hAnsi="Trebuchet MS"/>
          <w:color w:val="002060"/>
        </w:rPr>
        <w:t xml:space="preserve">) </w:t>
      </w:r>
      <w:r w:rsidR="000B1ACF" w:rsidRPr="00365BA9">
        <w:rPr>
          <w:rFonts w:ascii="Trebuchet MS" w:hAnsi="Trebuchet MS"/>
          <w:color w:val="002060"/>
        </w:rPr>
        <w:t>în fiecare locație,</w:t>
      </w:r>
      <w:r w:rsidRPr="00365BA9">
        <w:rPr>
          <w:rFonts w:ascii="Trebuchet MS" w:hAnsi="Trebuchet MS"/>
          <w:color w:val="002060"/>
        </w:rPr>
        <w:t xml:space="preserve"> în care se va consemna îndeplinirea tuturor operațiunilor descrise mai sus.</w:t>
      </w:r>
    </w:p>
    <w:p w14:paraId="25E1F589" w14:textId="77777777" w:rsidR="000161C9" w:rsidRPr="00365BA9" w:rsidRDefault="000161C9" w:rsidP="000161C9">
      <w:pPr>
        <w:pStyle w:val="ListParagraph"/>
        <w:tabs>
          <w:tab w:val="left" w:pos="1418"/>
          <w:tab w:val="left" w:pos="1560"/>
        </w:tabs>
        <w:spacing w:after="0"/>
        <w:ind w:left="1134" w:firstLine="0"/>
        <w:rPr>
          <w:rFonts w:ascii="Trebuchet MS" w:hAnsi="Trebuchet MS"/>
          <w:color w:val="002060"/>
        </w:rPr>
      </w:pPr>
    </w:p>
    <w:p w14:paraId="20766DFB" w14:textId="7928E8EF" w:rsidR="003820FE" w:rsidRPr="00365BA9" w:rsidRDefault="003820FE" w:rsidP="007A656B">
      <w:pPr>
        <w:pStyle w:val="ListParagraph"/>
        <w:spacing w:after="0" w:line="240" w:lineRule="auto"/>
        <w:ind w:left="360" w:firstLine="0"/>
        <w:textAlignment w:val="auto"/>
        <w:rPr>
          <w:rFonts w:ascii="Trebuchet MS" w:hAnsi="Trebuchet MS"/>
          <w:color w:val="002060"/>
        </w:rPr>
      </w:pPr>
      <w:r w:rsidRPr="00365BA9">
        <w:rPr>
          <w:rFonts w:ascii="Trebuchet MS" w:hAnsi="Trebuchet MS"/>
          <w:b/>
          <w:color w:val="002060"/>
        </w:rPr>
        <w:t xml:space="preserve">Achizitorul își rezervă un termen de </w:t>
      </w:r>
      <w:r w:rsidR="00B555F1" w:rsidRPr="00365BA9">
        <w:rPr>
          <w:rFonts w:ascii="Trebuchet MS" w:hAnsi="Trebuchet MS"/>
          <w:b/>
          <w:color w:val="002060"/>
        </w:rPr>
        <w:t>7</w:t>
      </w:r>
      <w:r w:rsidRPr="00365BA9">
        <w:rPr>
          <w:rFonts w:ascii="Trebuchet MS" w:hAnsi="Trebuchet MS"/>
          <w:b/>
          <w:color w:val="002060"/>
        </w:rPr>
        <w:t xml:space="preserve"> zile lucrătoare pentru realizarea recepției calitative</w:t>
      </w:r>
      <w:r w:rsidRPr="00365BA9">
        <w:rPr>
          <w:rFonts w:ascii="Trebuchet MS" w:hAnsi="Trebuchet MS"/>
          <w:color w:val="002060"/>
        </w:rPr>
        <w:t>.</w:t>
      </w:r>
    </w:p>
    <w:p w14:paraId="67531431" w14:textId="77777777" w:rsidR="003647C4" w:rsidRPr="00365BA9" w:rsidRDefault="003647C4" w:rsidP="003647C4">
      <w:pPr>
        <w:tabs>
          <w:tab w:val="left" w:pos="1418"/>
          <w:tab w:val="left" w:pos="1560"/>
        </w:tabs>
        <w:rPr>
          <w:rFonts w:ascii="Trebuchet MS" w:hAnsi="Trebuchet MS"/>
          <w:color w:val="002060"/>
        </w:rPr>
      </w:pPr>
    </w:p>
    <w:p w14:paraId="5FAAA593" w14:textId="1EF10FA6" w:rsidR="00D7090A" w:rsidRPr="00365BA9" w:rsidRDefault="00B72902" w:rsidP="003647C4">
      <w:pPr>
        <w:spacing w:line="276" w:lineRule="auto"/>
        <w:ind w:firstLine="567"/>
        <w:rPr>
          <w:rFonts w:ascii="Trebuchet MS" w:hAnsi="Trebuchet MS"/>
          <w:color w:val="002060"/>
        </w:rPr>
      </w:pPr>
      <w:r w:rsidRPr="00365BA9">
        <w:rPr>
          <w:rFonts w:ascii="Trebuchet MS" w:hAnsi="Trebuchet MS"/>
          <w:color w:val="002060"/>
        </w:rPr>
        <w:t xml:space="preserve">Procesul verbal de recepție </w:t>
      </w:r>
      <w:r w:rsidR="00226CF6" w:rsidRPr="00365BA9">
        <w:rPr>
          <w:rFonts w:ascii="Trebuchet MS" w:hAnsi="Trebuchet MS"/>
          <w:color w:val="002060"/>
        </w:rPr>
        <w:t>calitativ</w:t>
      </w:r>
      <w:r w:rsidR="00172995" w:rsidRPr="00365BA9">
        <w:rPr>
          <w:rFonts w:ascii="Trebuchet MS" w:hAnsi="Trebuchet MS"/>
          <w:color w:val="002060"/>
        </w:rPr>
        <w:t>ă</w:t>
      </w:r>
      <w:r w:rsidR="00226CF6" w:rsidRPr="00365BA9">
        <w:rPr>
          <w:rFonts w:ascii="Trebuchet MS" w:hAnsi="Trebuchet MS"/>
          <w:color w:val="002060"/>
        </w:rPr>
        <w:t xml:space="preserve"> </w:t>
      </w:r>
      <w:r w:rsidRPr="00365BA9">
        <w:rPr>
          <w:rFonts w:ascii="Trebuchet MS" w:hAnsi="Trebuchet MS"/>
          <w:color w:val="002060"/>
        </w:rPr>
        <w:t>va include unul din următoarele rezultate:</w:t>
      </w:r>
    </w:p>
    <w:p w14:paraId="309EE86C" w14:textId="77777777" w:rsidR="00D7090A" w:rsidRPr="00365BA9" w:rsidRDefault="00B72902" w:rsidP="00B555F1">
      <w:pPr>
        <w:pStyle w:val="ListParagraph"/>
        <w:numPr>
          <w:ilvl w:val="0"/>
          <w:numId w:val="26"/>
        </w:numPr>
        <w:spacing w:after="0"/>
        <w:ind w:left="1701" w:firstLine="0"/>
        <w:rPr>
          <w:rFonts w:ascii="Trebuchet MS" w:hAnsi="Trebuchet MS"/>
          <w:color w:val="002060"/>
        </w:rPr>
      </w:pPr>
      <w:r w:rsidRPr="00365BA9">
        <w:rPr>
          <w:rFonts w:ascii="Trebuchet MS" w:hAnsi="Trebuchet MS"/>
          <w:color w:val="002060"/>
        </w:rPr>
        <w:t>acceptat;</w:t>
      </w:r>
    </w:p>
    <w:p w14:paraId="5B473FEA" w14:textId="77459F2E" w:rsidR="00D7090A" w:rsidRPr="00365BA9" w:rsidRDefault="00B72902" w:rsidP="00B555F1">
      <w:pPr>
        <w:pStyle w:val="ListParagraph"/>
        <w:numPr>
          <w:ilvl w:val="0"/>
          <w:numId w:val="26"/>
        </w:numPr>
        <w:spacing w:after="0"/>
        <w:ind w:left="1701" w:firstLine="0"/>
        <w:rPr>
          <w:rFonts w:ascii="Trebuchet MS" w:hAnsi="Trebuchet MS"/>
          <w:color w:val="002060"/>
        </w:rPr>
      </w:pPr>
      <w:r w:rsidRPr="00365BA9">
        <w:rPr>
          <w:rFonts w:ascii="Trebuchet MS" w:hAnsi="Trebuchet MS"/>
          <w:color w:val="002060"/>
        </w:rPr>
        <w:t>refuzat.</w:t>
      </w:r>
    </w:p>
    <w:p w14:paraId="44F88F56" w14:textId="77777777" w:rsidR="00112A28" w:rsidRPr="00365BA9" w:rsidRDefault="00112A28" w:rsidP="00112A28">
      <w:pPr>
        <w:rPr>
          <w:rFonts w:ascii="Trebuchet MS" w:hAnsi="Trebuchet MS"/>
          <w:color w:val="002060"/>
        </w:rPr>
      </w:pPr>
    </w:p>
    <w:p w14:paraId="576BD530" w14:textId="06A5AF37" w:rsidR="00D7090A" w:rsidRPr="00365BA9" w:rsidRDefault="00B72902" w:rsidP="00477D72">
      <w:pPr>
        <w:spacing w:line="276" w:lineRule="auto"/>
        <w:ind w:firstLine="567"/>
        <w:rPr>
          <w:rFonts w:ascii="Trebuchet MS" w:hAnsi="Trebuchet MS"/>
          <w:color w:val="002060"/>
        </w:rPr>
      </w:pPr>
      <w:r w:rsidRPr="00365BA9">
        <w:rPr>
          <w:rFonts w:ascii="Trebuchet MS" w:hAnsi="Trebuchet MS"/>
          <w:color w:val="002060"/>
        </w:rPr>
        <w:t xml:space="preserve">În cazul procesului verbal de recepție </w:t>
      </w:r>
      <w:r w:rsidR="00B555F1" w:rsidRPr="00365BA9">
        <w:rPr>
          <w:rFonts w:ascii="Trebuchet MS" w:hAnsi="Trebuchet MS"/>
          <w:color w:val="002060"/>
        </w:rPr>
        <w:t xml:space="preserve">calitativă </w:t>
      </w:r>
      <w:r w:rsidRPr="00365BA9">
        <w:rPr>
          <w:rFonts w:ascii="Trebuchet MS" w:hAnsi="Trebuchet MS"/>
          <w:color w:val="002060"/>
        </w:rPr>
        <w:t xml:space="preserve">refuzat, </w:t>
      </w:r>
      <w:r w:rsidR="00FC1DE4" w:rsidRPr="00365BA9">
        <w:rPr>
          <w:rFonts w:ascii="Trebuchet MS" w:hAnsi="Trebuchet MS"/>
          <w:color w:val="002060"/>
        </w:rPr>
        <w:t>f</w:t>
      </w:r>
      <w:r w:rsidR="00B230F1" w:rsidRPr="00365BA9">
        <w:rPr>
          <w:rFonts w:ascii="Trebuchet MS" w:hAnsi="Trebuchet MS"/>
          <w:color w:val="002060"/>
        </w:rPr>
        <w:t>urnizorul</w:t>
      </w:r>
      <w:r w:rsidRPr="00365BA9">
        <w:rPr>
          <w:rFonts w:ascii="Trebuchet MS" w:hAnsi="Trebuchet MS"/>
          <w:color w:val="002060"/>
        </w:rPr>
        <w:t xml:space="preserve"> va analiza observațiile primite și va efectua modificările solicitate în termen maxim de 5 zile lucrătoare, după care se va relua procedura de recepție a acestora.</w:t>
      </w:r>
    </w:p>
    <w:p w14:paraId="39049E71" w14:textId="77777777" w:rsidR="00B230F1" w:rsidRPr="00365BA9" w:rsidRDefault="00B230F1" w:rsidP="003030FD">
      <w:pPr>
        <w:spacing w:line="276" w:lineRule="auto"/>
        <w:rPr>
          <w:rFonts w:ascii="Trebuchet MS" w:hAnsi="Trebuchet MS"/>
          <w:color w:val="002060"/>
        </w:rPr>
      </w:pPr>
    </w:p>
    <w:p w14:paraId="19313BD6" w14:textId="77777777" w:rsidR="000B1ACF" w:rsidRPr="00365BA9" w:rsidRDefault="000B1ACF" w:rsidP="00B555F1">
      <w:pPr>
        <w:pStyle w:val="ListParagraph"/>
        <w:numPr>
          <w:ilvl w:val="0"/>
          <w:numId w:val="19"/>
        </w:numPr>
        <w:spacing w:after="0"/>
        <w:rPr>
          <w:rFonts w:ascii="Trebuchet MS" w:hAnsi="Trebuchet MS"/>
          <w:b/>
          <w:color w:val="002060"/>
        </w:rPr>
      </w:pPr>
      <w:r w:rsidRPr="00365BA9">
        <w:rPr>
          <w:rFonts w:ascii="Trebuchet MS" w:hAnsi="Trebuchet MS"/>
          <w:b/>
          <w:color w:val="002060"/>
        </w:rPr>
        <w:t>Recepția finală</w:t>
      </w:r>
    </w:p>
    <w:p w14:paraId="565DD5E6" w14:textId="333872FD" w:rsidR="00913215" w:rsidRPr="00365BA9" w:rsidRDefault="00FC259F" w:rsidP="00913215">
      <w:pPr>
        <w:pStyle w:val="ListParagraph"/>
        <w:suppressAutoHyphens w:val="0"/>
        <w:ind w:left="0" w:firstLine="567"/>
        <w:contextualSpacing/>
        <w:rPr>
          <w:rFonts w:ascii="Trebuchet MS" w:hAnsi="Trebuchet MS"/>
          <w:color w:val="002060"/>
        </w:rPr>
      </w:pPr>
      <w:r w:rsidRPr="00365BA9">
        <w:rPr>
          <w:rFonts w:ascii="Trebuchet MS" w:hAnsi="Trebuchet MS"/>
          <w:color w:val="002060"/>
        </w:rPr>
        <w:t>Î</w:t>
      </w:r>
      <w:r w:rsidR="000B1ACF" w:rsidRPr="00365BA9">
        <w:rPr>
          <w:rFonts w:ascii="Trebuchet MS" w:hAnsi="Trebuchet MS"/>
          <w:color w:val="002060"/>
        </w:rPr>
        <w:t>ntocmirea Procesului Verbal de Recepție Finală (</w:t>
      </w:r>
      <w:r w:rsidR="000B1ACF" w:rsidRPr="00365BA9">
        <w:rPr>
          <w:rFonts w:ascii="Trebuchet MS" w:hAnsi="Trebuchet MS"/>
          <w:b/>
          <w:color w:val="002060"/>
        </w:rPr>
        <w:t>PVR</w:t>
      </w:r>
      <w:r w:rsidR="000B1ACF" w:rsidRPr="00365BA9">
        <w:rPr>
          <w:rFonts w:ascii="Trebuchet MS" w:hAnsi="Trebuchet MS"/>
          <w:b/>
          <w:i/>
          <w:color w:val="002060"/>
          <w:vertAlign w:val="subscript"/>
        </w:rPr>
        <w:t>final</w:t>
      </w:r>
      <w:r w:rsidR="000B1ACF" w:rsidRPr="00365BA9">
        <w:rPr>
          <w:rFonts w:ascii="Trebuchet MS" w:hAnsi="Trebuchet MS"/>
          <w:color w:val="002060"/>
        </w:rPr>
        <w:t xml:space="preserve">) se va face pe baza </w:t>
      </w:r>
    </w:p>
    <w:p w14:paraId="2EDBEFB4" w14:textId="4B10962B" w:rsidR="000B1ACF" w:rsidRPr="00365BA9" w:rsidRDefault="000B1ACF" w:rsidP="00913215">
      <w:pPr>
        <w:pStyle w:val="ListParagraph"/>
        <w:suppressAutoHyphens w:val="0"/>
        <w:spacing w:after="0"/>
        <w:ind w:left="0" w:firstLine="0"/>
        <w:contextualSpacing/>
        <w:rPr>
          <w:rFonts w:ascii="Trebuchet MS" w:hAnsi="Trebuchet MS"/>
          <w:color w:val="002060"/>
        </w:rPr>
      </w:pPr>
      <w:r w:rsidRPr="00365BA9">
        <w:rPr>
          <w:rFonts w:ascii="Trebuchet MS" w:hAnsi="Trebuchet MS"/>
          <w:color w:val="002060"/>
        </w:rPr>
        <w:t xml:space="preserve">proceselor verbale de recepție cantitative și calitative acceptate din fiecare locație: </w:t>
      </w:r>
    </w:p>
    <w:p w14:paraId="503517A9" w14:textId="0E4A4859" w:rsidR="000B1ACF" w:rsidRPr="00365BA9" w:rsidRDefault="000B1ACF" w:rsidP="003030FD">
      <w:pPr>
        <w:spacing w:line="276" w:lineRule="auto"/>
        <w:rPr>
          <w:rFonts w:ascii="Trebuchet MS" w:hAnsi="Trebuchet MS"/>
          <w:b/>
          <w:color w:val="002060"/>
          <w:vertAlign w:val="subscript"/>
        </w:rPr>
      </w:pPr>
      <w:r w:rsidRPr="00365BA9">
        <w:rPr>
          <w:rFonts w:ascii="Trebuchet MS" w:hAnsi="Trebuchet MS"/>
          <w:b/>
          <w:color w:val="002060"/>
        </w:rPr>
        <w:t xml:space="preserve">                              PVR</w:t>
      </w:r>
      <w:r w:rsidRPr="00365BA9">
        <w:rPr>
          <w:rFonts w:ascii="Trebuchet MS" w:hAnsi="Trebuchet MS"/>
          <w:b/>
          <w:i/>
          <w:color w:val="002060"/>
          <w:vertAlign w:val="subscript"/>
        </w:rPr>
        <w:t>final</w:t>
      </w:r>
      <w:r w:rsidRPr="00365BA9">
        <w:rPr>
          <w:rFonts w:ascii="Trebuchet MS" w:hAnsi="Trebuchet MS"/>
          <w:b/>
          <w:color w:val="002060"/>
          <w:vertAlign w:val="subscript"/>
        </w:rPr>
        <w:t xml:space="preserve"> </w:t>
      </w:r>
      <w:r w:rsidRPr="00365BA9">
        <w:rPr>
          <w:rFonts w:ascii="Trebuchet MS" w:hAnsi="Trebuchet MS"/>
          <w:b/>
          <w:color w:val="002060"/>
        </w:rPr>
        <w:t xml:space="preserve">= </w:t>
      </w:r>
      <w:r w:rsidRPr="00365BA9">
        <w:rPr>
          <w:rFonts w:ascii="Calibri" w:hAnsi="Calibri" w:cs="Calibri"/>
          <w:b/>
          <w:color w:val="002060"/>
        </w:rPr>
        <w:t>Ʃ</w:t>
      </w:r>
      <w:r w:rsidRPr="00365BA9">
        <w:rPr>
          <w:rFonts w:ascii="Trebuchet MS" w:hAnsi="Trebuchet MS"/>
          <w:b/>
          <w:color w:val="002060"/>
        </w:rPr>
        <w:t xml:space="preserve"> PVR</w:t>
      </w:r>
      <w:r w:rsidR="0014294D" w:rsidRPr="00365BA9">
        <w:rPr>
          <w:rFonts w:ascii="Trebuchet MS" w:hAnsi="Trebuchet MS"/>
          <w:b/>
          <w:i/>
          <w:color w:val="002060"/>
          <w:vertAlign w:val="subscript"/>
        </w:rPr>
        <w:t>cant</w:t>
      </w:r>
      <w:r w:rsidRPr="00365BA9">
        <w:rPr>
          <w:rFonts w:ascii="Trebuchet MS" w:hAnsi="Trebuchet MS"/>
          <w:b/>
          <w:color w:val="002060"/>
          <w:vertAlign w:val="subscript"/>
        </w:rPr>
        <w:t xml:space="preserve"> </w:t>
      </w:r>
      <w:r w:rsidRPr="00365BA9">
        <w:rPr>
          <w:rFonts w:ascii="Trebuchet MS" w:hAnsi="Trebuchet MS"/>
          <w:b/>
          <w:color w:val="002060"/>
        </w:rPr>
        <w:t xml:space="preserve">+ </w:t>
      </w:r>
      <w:r w:rsidRPr="00365BA9">
        <w:rPr>
          <w:rFonts w:ascii="Calibri" w:hAnsi="Calibri" w:cs="Calibri"/>
          <w:b/>
          <w:color w:val="002060"/>
        </w:rPr>
        <w:t>Ʃ</w:t>
      </w:r>
      <w:r w:rsidRPr="00365BA9">
        <w:rPr>
          <w:rFonts w:ascii="Trebuchet MS" w:hAnsi="Trebuchet MS"/>
          <w:b/>
          <w:color w:val="002060"/>
        </w:rPr>
        <w:t xml:space="preserve"> PVR</w:t>
      </w:r>
      <w:r w:rsidRPr="00365BA9">
        <w:rPr>
          <w:rFonts w:ascii="Trebuchet MS" w:hAnsi="Trebuchet MS"/>
          <w:b/>
          <w:i/>
          <w:color w:val="002060"/>
          <w:vertAlign w:val="subscript"/>
        </w:rPr>
        <w:t>cal</w:t>
      </w:r>
    </w:p>
    <w:p w14:paraId="2791ECCA" w14:textId="77777777" w:rsidR="00913215" w:rsidRPr="00365BA9" w:rsidRDefault="00913215" w:rsidP="00FC259F">
      <w:pPr>
        <w:spacing w:line="276" w:lineRule="auto"/>
        <w:ind w:firstLine="567"/>
        <w:rPr>
          <w:rFonts w:ascii="Trebuchet MS" w:hAnsi="Trebuchet MS"/>
          <w:b/>
          <w:color w:val="002060"/>
          <w:vertAlign w:val="subscript"/>
        </w:rPr>
      </w:pPr>
    </w:p>
    <w:p w14:paraId="4212CFD4" w14:textId="6B84B164" w:rsidR="00BC6F97" w:rsidRPr="00365BA9" w:rsidRDefault="0014294D" w:rsidP="00FC259F">
      <w:pPr>
        <w:spacing w:line="276" w:lineRule="auto"/>
        <w:ind w:firstLine="567"/>
        <w:rPr>
          <w:rFonts w:ascii="Trebuchet MS" w:hAnsi="Trebuchet MS"/>
          <w:color w:val="002060"/>
        </w:rPr>
      </w:pPr>
      <w:r w:rsidRPr="00365BA9">
        <w:rPr>
          <w:rFonts w:ascii="Trebuchet MS" w:hAnsi="Trebuchet MS"/>
          <w:color w:val="002060"/>
        </w:rPr>
        <w:t>Procesul</w:t>
      </w:r>
      <w:r w:rsidR="00BC6F97" w:rsidRPr="00365BA9">
        <w:rPr>
          <w:rFonts w:ascii="Trebuchet MS" w:hAnsi="Trebuchet MS"/>
          <w:color w:val="002060"/>
        </w:rPr>
        <w:t xml:space="preserve"> Verbal de Recepție Finală va sta la baza efectuării plății.</w:t>
      </w:r>
    </w:p>
    <w:p w14:paraId="4D540A7A" w14:textId="77777777" w:rsidR="00671FB6" w:rsidRPr="00365BA9" w:rsidRDefault="00671FB6" w:rsidP="003030FD">
      <w:pPr>
        <w:spacing w:line="276" w:lineRule="auto"/>
        <w:rPr>
          <w:rFonts w:ascii="Trebuchet MS" w:hAnsi="Trebuchet MS"/>
          <w:color w:val="002060"/>
        </w:rPr>
      </w:pPr>
    </w:p>
    <w:p w14:paraId="194DEA8A" w14:textId="3B1E8682" w:rsidR="00D7090A" w:rsidRPr="00365BA9" w:rsidRDefault="00B72902" w:rsidP="003474EE">
      <w:pPr>
        <w:pStyle w:val="Heading1"/>
        <w:tabs>
          <w:tab w:val="left" w:pos="284"/>
        </w:tabs>
        <w:spacing w:line="276" w:lineRule="auto"/>
        <w:rPr>
          <w:rFonts w:ascii="Trebuchet MS" w:hAnsi="Trebuchet MS"/>
          <w:color w:val="002060"/>
          <w:sz w:val="24"/>
          <w:szCs w:val="24"/>
        </w:rPr>
      </w:pPr>
      <w:bookmarkStart w:id="74" w:name="_Toc367969412"/>
      <w:bookmarkStart w:id="75" w:name="_Toc419291373"/>
      <w:bookmarkStart w:id="76" w:name="_Toc464743182"/>
      <w:bookmarkStart w:id="77" w:name="_Toc478634989"/>
      <w:bookmarkStart w:id="78" w:name="_Toc128637390"/>
      <w:r w:rsidRPr="00365BA9">
        <w:rPr>
          <w:rFonts w:ascii="Trebuchet MS" w:hAnsi="Trebuchet MS"/>
          <w:color w:val="002060"/>
          <w:sz w:val="24"/>
          <w:szCs w:val="24"/>
        </w:rPr>
        <w:t>Modalități și condiții de plat</w:t>
      </w:r>
      <w:bookmarkEnd w:id="74"/>
      <w:bookmarkEnd w:id="75"/>
      <w:bookmarkEnd w:id="76"/>
      <w:bookmarkEnd w:id="77"/>
      <w:r w:rsidRPr="00365BA9">
        <w:rPr>
          <w:rFonts w:ascii="Trebuchet MS" w:hAnsi="Trebuchet MS"/>
          <w:color w:val="002060"/>
          <w:sz w:val="24"/>
          <w:szCs w:val="24"/>
        </w:rPr>
        <w:t>ă</w:t>
      </w:r>
      <w:bookmarkEnd w:id="78"/>
    </w:p>
    <w:p w14:paraId="5D2B7CB5" w14:textId="07F5E6EC" w:rsidR="00D7090A" w:rsidRPr="00365BA9" w:rsidRDefault="00982687" w:rsidP="00FC259F">
      <w:pPr>
        <w:spacing w:line="276" w:lineRule="auto"/>
        <w:ind w:firstLine="567"/>
        <w:rPr>
          <w:rFonts w:ascii="Trebuchet MS" w:hAnsi="Trebuchet MS"/>
          <w:color w:val="002060"/>
        </w:rPr>
      </w:pPr>
      <w:r w:rsidRPr="00365BA9">
        <w:rPr>
          <w:rFonts w:ascii="Trebuchet MS" w:hAnsi="Trebuchet MS"/>
          <w:color w:val="002060"/>
        </w:rPr>
        <w:t>Furnizorul</w:t>
      </w:r>
      <w:r w:rsidR="00B72902" w:rsidRPr="00365BA9">
        <w:rPr>
          <w:rFonts w:ascii="Trebuchet MS" w:hAnsi="Trebuchet MS"/>
          <w:color w:val="002060"/>
        </w:rPr>
        <w:t xml:space="preserve"> va emite factura pentru produsele livrate</w:t>
      </w:r>
      <w:r w:rsidR="003820FE" w:rsidRPr="00365BA9">
        <w:rPr>
          <w:rFonts w:ascii="Trebuchet MS" w:hAnsi="Trebuchet MS"/>
          <w:color w:val="002060"/>
        </w:rPr>
        <w:t xml:space="preserve"> </w:t>
      </w:r>
      <w:r w:rsidR="003820FE" w:rsidRPr="00365BA9">
        <w:rPr>
          <w:rFonts w:ascii="Trebuchet MS" w:hAnsi="Trebuchet MS"/>
          <w:color w:val="002060"/>
          <w:lang w:eastAsia="en-GB"/>
        </w:rPr>
        <w:t>în sistemul Ro-eFactura,</w:t>
      </w:r>
      <w:r w:rsidR="003820FE" w:rsidRPr="00365BA9">
        <w:rPr>
          <w:rFonts w:ascii="Trebuchet MS" w:hAnsi="Trebuchet MS"/>
          <w:color w:val="002060"/>
        </w:rPr>
        <w:t xml:space="preserve"> </w:t>
      </w:r>
      <w:r w:rsidR="003820FE" w:rsidRPr="00365BA9">
        <w:rPr>
          <w:rFonts w:ascii="Trebuchet MS" w:hAnsi="Trebuchet MS"/>
          <w:color w:val="002060"/>
          <w:lang w:eastAsia="en-GB"/>
        </w:rPr>
        <w:t>potrivit prevederilor OUG nr. 120/2021, aprobată cu modificări prin Legea nr. 139/2022</w:t>
      </w:r>
      <w:r w:rsidR="00B72902" w:rsidRPr="00365BA9">
        <w:rPr>
          <w:rFonts w:ascii="Trebuchet MS" w:hAnsi="Trebuchet MS"/>
          <w:color w:val="002060"/>
        </w:rPr>
        <w:t>. Factura va avea menționat numărul Contractului, datele de emitere și de scadenț</w:t>
      </w:r>
      <w:r w:rsidR="00172995" w:rsidRPr="00365BA9">
        <w:rPr>
          <w:rFonts w:ascii="Trebuchet MS" w:hAnsi="Trebuchet MS"/>
          <w:color w:val="002060"/>
        </w:rPr>
        <w:t>ă</w:t>
      </w:r>
      <w:r w:rsidR="00B72902" w:rsidRPr="00365BA9">
        <w:rPr>
          <w:rFonts w:ascii="Trebuchet MS" w:hAnsi="Trebuchet MS"/>
          <w:color w:val="002060"/>
        </w:rPr>
        <w:t xml:space="preserve"> ale facturii respective. Factura va detalia cantitativ </w:t>
      </w:r>
      <w:r w:rsidR="00172995" w:rsidRPr="00365BA9">
        <w:rPr>
          <w:rFonts w:ascii="Trebuchet MS" w:hAnsi="Trebuchet MS"/>
          <w:color w:val="002060"/>
        </w:rPr>
        <w:t>-</w:t>
      </w:r>
      <w:r w:rsidR="00B72902" w:rsidRPr="00365BA9">
        <w:rPr>
          <w:rFonts w:ascii="Trebuchet MS" w:hAnsi="Trebuchet MS"/>
          <w:color w:val="002060"/>
        </w:rPr>
        <w:t xml:space="preserve"> valoric produsele furnizate și va prezenta prețul unitar al acestora. </w:t>
      </w:r>
    </w:p>
    <w:p w14:paraId="685C1E04" w14:textId="5F9854F8" w:rsidR="00D7090A" w:rsidRPr="00365BA9" w:rsidRDefault="00B72902" w:rsidP="00FC259F">
      <w:pPr>
        <w:spacing w:line="276" w:lineRule="auto"/>
        <w:ind w:firstLine="567"/>
        <w:rPr>
          <w:rFonts w:ascii="Trebuchet MS" w:hAnsi="Trebuchet MS"/>
          <w:color w:val="002060"/>
        </w:rPr>
      </w:pPr>
      <w:r w:rsidRPr="00365BA9">
        <w:rPr>
          <w:rFonts w:ascii="Trebuchet MS" w:hAnsi="Trebuchet MS"/>
          <w:color w:val="002060"/>
        </w:rPr>
        <w:t xml:space="preserve">Factura va fi emisă după semnarea de către </w:t>
      </w:r>
      <w:r w:rsidR="00C32C99" w:rsidRPr="00365BA9">
        <w:rPr>
          <w:rFonts w:ascii="Trebuchet MS" w:hAnsi="Trebuchet MS"/>
          <w:color w:val="002060"/>
        </w:rPr>
        <w:t xml:space="preserve">achizitor </w:t>
      </w:r>
      <w:r w:rsidRPr="00365BA9">
        <w:rPr>
          <w:rFonts w:ascii="Trebuchet MS" w:hAnsi="Trebuchet MS"/>
          <w:color w:val="002060"/>
        </w:rPr>
        <w:t xml:space="preserve">a procesului verbal de recepție </w:t>
      </w:r>
      <w:r w:rsidR="00762CE1" w:rsidRPr="00365BA9">
        <w:rPr>
          <w:rFonts w:ascii="Trebuchet MS" w:hAnsi="Trebuchet MS"/>
          <w:color w:val="002060"/>
        </w:rPr>
        <w:t>finală</w:t>
      </w:r>
      <w:r w:rsidRPr="00365BA9">
        <w:rPr>
          <w:rFonts w:ascii="Trebuchet MS" w:hAnsi="Trebuchet MS"/>
          <w:color w:val="002060"/>
        </w:rPr>
        <w:t xml:space="preserve">. Procesul verbal de recepție </w:t>
      </w:r>
      <w:r w:rsidR="00762CE1" w:rsidRPr="00365BA9">
        <w:rPr>
          <w:rFonts w:ascii="Trebuchet MS" w:hAnsi="Trebuchet MS"/>
          <w:color w:val="002060"/>
        </w:rPr>
        <w:t>finală</w:t>
      </w:r>
      <w:r w:rsidR="00997546" w:rsidRPr="00365BA9">
        <w:rPr>
          <w:rFonts w:ascii="Trebuchet MS" w:hAnsi="Trebuchet MS"/>
          <w:color w:val="002060"/>
        </w:rPr>
        <w:t xml:space="preserve"> </w:t>
      </w:r>
      <w:r w:rsidRPr="00365BA9">
        <w:rPr>
          <w:rFonts w:ascii="Trebuchet MS" w:hAnsi="Trebuchet MS"/>
          <w:color w:val="002060"/>
        </w:rPr>
        <w:t>va însoți factura și reprezintă elementul necesar realizării plății, împreună cu celelalte documente justificative prevăzute mai jos:</w:t>
      </w:r>
    </w:p>
    <w:p w14:paraId="30F87FBB" w14:textId="7CAF4407" w:rsidR="00D7090A" w:rsidRPr="00365BA9" w:rsidRDefault="00B72902" w:rsidP="00B555F1">
      <w:pPr>
        <w:pStyle w:val="ListParagraph"/>
        <w:numPr>
          <w:ilvl w:val="0"/>
          <w:numId w:val="20"/>
        </w:numPr>
        <w:spacing w:after="0"/>
        <w:rPr>
          <w:rFonts w:ascii="Trebuchet MS" w:hAnsi="Trebuchet MS"/>
          <w:color w:val="002060"/>
        </w:rPr>
      </w:pPr>
      <w:r w:rsidRPr="00365BA9">
        <w:rPr>
          <w:rFonts w:ascii="Trebuchet MS" w:hAnsi="Trebuchet MS"/>
          <w:color w:val="002060"/>
        </w:rPr>
        <w:t>certificatul de garanție;</w:t>
      </w:r>
    </w:p>
    <w:p w14:paraId="33CE39AC" w14:textId="77777777" w:rsidR="00D7090A" w:rsidRPr="00365BA9" w:rsidRDefault="00B72902" w:rsidP="00B555F1">
      <w:pPr>
        <w:pStyle w:val="ListParagraph"/>
        <w:numPr>
          <w:ilvl w:val="0"/>
          <w:numId w:val="20"/>
        </w:numPr>
        <w:spacing w:after="0"/>
        <w:rPr>
          <w:rFonts w:ascii="Trebuchet MS" w:hAnsi="Trebuchet MS"/>
          <w:color w:val="002060"/>
        </w:rPr>
      </w:pPr>
      <w:r w:rsidRPr="00365BA9">
        <w:rPr>
          <w:rFonts w:ascii="Trebuchet MS" w:hAnsi="Trebuchet MS"/>
          <w:color w:val="002060"/>
        </w:rPr>
        <w:t>documentele de livrare;</w:t>
      </w:r>
    </w:p>
    <w:p w14:paraId="09874A16" w14:textId="66A618F1" w:rsidR="00D7090A" w:rsidRPr="00365BA9" w:rsidRDefault="00B72902" w:rsidP="00B555F1">
      <w:pPr>
        <w:pStyle w:val="ListParagraph"/>
        <w:numPr>
          <w:ilvl w:val="0"/>
          <w:numId w:val="20"/>
        </w:numPr>
        <w:spacing w:after="0"/>
        <w:rPr>
          <w:rFonts w:ascii="Trebuchet MS" w:hAnsi="Trebuchet MS"/>
          <w:color w:val="002060"/>
        </w:rPr>
      </w:pPr>
      <w:r w:rsidRPr="00365BA9">
        <w:rPr>
          <w:rFonts w:ascii="Trebuchet MS" w:hAnsi="Trebuchet MS"/>
          <w:color w:val="002060"/>
        </w:rPr>
        <w:t xml:space="preserve">procesele verbale de recepție </w:t>
      </w:r>
      <w:r w:rsidR="00477520" w:rsidRPr="00365BA9">
        <w:rPr>
          <w:rFonts w:ascii="Trebuchet MS" w:hAnsi="Trebuchet MS"/>
          <w:color w:val="002060"/>
        </w:rPr>
        <w:t xml:space="preserve">cantitativă </w:t>
      </w:r>
      <w:r w:rsidR="00762CE1" w:rsidRPr="00365BA9">
        <w:rPr>
          <w:rFonts w:ascii="Trebuchet MS" w:hAnsi="Trebuchet MS"/>
          <w:color w:val="002060"/>
        </w:rPr>
        <w:t>și calitativă din fiecare locație</w:t>
      </w:r>
      <w:r w:rsidR="00172995" w:rsidRPr="00365BA9">
        <w:rPr>
          <w:rFonts w:ascii="Trebuchet MS" w:hAnsi="Trebuchet MS"/>
          <w:color w:val="002060"/>
        </w:rPr>
        <w:t>.</w:t>
      </w:r>
    </w:p>
    <w:p w14:paraId="0D17CE57" w14:textId="77777777" w:rsidR="00982687" w:rsidRPr="00365BA9" w:rsidRDefault="00982687" w:rsidP="00982687">
      <w:pPr>
        <w:rPr>
          <w:rFonts w:ascii="Trebuchet MS" w:hAnsi="Trebuchet MS"/>
          <w:color w:val="002060"/>
        </w:rPr>
      </w:pPr>
    </w:p>
    <w:p w14:paraId="62D22046" w14:textId="6D183302" w:rsidR="00B36AC2" w:rsidRPr="00365BA9" w:rsidRDefault="00B36AC2" w:rsidP="00FC259F">
      <w:pPr>
        <w:spacing w:line="276" w:lineRule="auto"/>
        <w:ind w:firstLine="567"/>
        <w:rPr>
          <w:rFonts w:ascii="Trebuchet MS" w:hAnsi="Trebuchet MS"/>
          <w:color w:val="002060"/>
        </w:rPr>
      </w:pPr>
      <w:r w:rsidRPr="00365BA9">
        <w:rPr>
          <w:rFonts w:ascii="Trebuchet MS" w:hAnsi="Trebuchet MS"/>
          <w:color w:val="002060"/>
        </w:rPr>
        <w:t xml:space="preserve">Plata se va efectua </w:t>
      </w:r>
      <w:r w:rsidR="003820FE" w:rsidRPr="00365BA9">
        <w:rPr>
          <w:rFonts w:ascii="Trebuchet MS" w:hAnsi="Trebuchet MS"/>
          <w:color w:val="002060"/>
        </w:rPr>
        <w:t xml:space="preserve">în termen de 30 de zile,  </w:t>
      </w:r>
      <w:r w:rsidRPr="00365BA9">
        <w:rPr>
          <w:rFonts w:ascii="Trebuchet MS" w:hAnsi="Trebuchet MS"/>
          <w:color w:val="002060"/>
        </w:rPr>
        <w:t xml:space="preserve">în conformitate cu prevederile art. 6 alin. (1) lit. c) din Legea nr. 72/2013 privind măsurile pentru combaterea întârzierii în executarea obligațiilor de plată a unor sume de bani rezultând din contracte încheiate între profesioniști și între aceștia și </w:t>
      </w:r>
      <w:r w:rsidR="00704E28" w:rsidRPr="00365BA9">
        <w:rPr>
          <w:rFonts w:ascii="Trebuchet MS" w:hAnsi="Trebuchet MS"/>
          <w:color w:val="002060"/>
        </w:rPr>
        <w:t>achizitor</w:t>
      </w:r>
      <w:r w:rsidRPr="00365BA9">
        <w:rPr>
          <w:rFonts w:ascii="Trebuchet MS" w:hAnsi="Trebuchet MS"/>
          <w:color w:val="002060"/>
        </w:rPr>
        <w:t>.</w:t>
      </w:r>
    </w:p>
    <w:p w14:paraId="65BFC671" w14:textId="7FA88ECC" w:rsidR="00D7090A" w:rsidRPr="00365BA9" w:rsidRDefault="00B72902" w:rsidP="00FC259F">
      <w:pPr>
        <w:spacing w:line="276" w:lineRule="auto"/>
        <w:ind w:firstLine="567"/>
        <w:rPr>
          <w:rFonts w:ascii="Trebuchet MS" w:hAnsi="Trebuchet MS"/>
          <w:color w:val="002060"/>
        </w:rPr>
      </w:pPr>
      <w:r w:rsidRPr="00365BA9">
        <w:rPr>
          <w:rFonts w:ascii="Trebuchet MS" w:hAnsi="Trebuchet MS"/>
          <w:color w:val="002060"/>
        </w:rPr>
        <w:t xml:space="preserve">Plata se va efectua în lei, în contul </w:t>
      </w:r>
      <w:r w:rsidR="005C4BB4" w:rsidRPr="00365BA9">
        <w:rPr>
          <w:rFonts w:ascii="Trebuchet MS" w:hAnsi="Trebuchet MS"/>
          <w:color w:val="002060"/>
        </w:rPr>
        <w:t>furnizorului</w:t>
      </w:r>
      <w:r w:rsidRPr="00365BA9">
        <w:rPr>
          <w:rFonts w:ascii="Trebuchet MS" w:hAnsi="Trebuchet MS"/>
          <w:color w:val="002060"/>
        </w:rPr>
        <w:t>, în baza facturii fiscale însoțite de procesul-verbal de recepție finală,  astfel cum este prevăzut în Contract.</w:t>
      </w:r>
    </w:p>
    <w:p w14:paraId="14C72B1D" w14:textId="5A90F641" w:rsidR="00D7090A" w:rsidRPr="00365BA9" w:rsidRDefault="00B72902" w:rsidP="003030FD">
      <w:pPr>
        <w:pStyle w:val="Heading1"/>
        <w:spacing w:line="276" w:lineRule="auto"/>
        <w:rPr>
          <w:rFonts w:ascii="Trebuchet MS" w:hAnsi="Trebuchet MS"/>
          <w:color w:val="002060"/>
          <w:sz w:val="24"/>
          <w:szCs w:val="24"/>
        </w:rPr>
      </w:pPr>
      <w:bookmarkStart w:id="79" w:name="_Toc478634990"/>
      <w:bookmarkStart w:id="80" w:name="_Toc128637391"/>
      <w:r w:rsidRPr="00365BA9">
        <w:rPr>
          <w:rFonts w:ascii="Trebuchet MS" w:hAnsi="Trebuchet MS"/>
          <w:color w:val="002060"/>
          <w:sz w:val="24"/>
          <w:szCs w:val="24"/>
        </w:rPr>
        <w:lastRenderedPageBreak/>
        <w:t xml:space="preserve">Cadrul legal care guvernează relația dintre </w:t>
      </w:r>
      <w:r w:rsidR="00C32C99" w:rsidRPr="00365BA9">
        <w:rPr>
          <w:rFonts w:ascii="Trebuchet MS" w:hAnsi="Trebuchet MS"/>
          <w:color w:val="002060"/>
          <w:sz w:val="24"/>
          <w:szCs w:val="24"/>
        </w:rPr>
        <w:t>A</w:t>
      </w:r>
      <w:r w:rsidR="00C32C99" w:rsidRPr="00365BA9">
        <w:rPr>
          <w:rFonts w:ascii="Trebuchet MS" w:hAnsi="Trebuchet MS"/>
          <w:color w:val="002060"/>
          <w:sz w:val="24"/>
        </w:rPr>
        <w:t>chizitor</w:t>
      </w:r>
      <w:r w:rsidR="00C32C99" w:rsidRPr="00365BA9">
        <w:rPr>
          <w:rFonts w:ascii="Trebuchet MS" w:hAnsi="Trebuchet MS"/>
          <w:color w:val="002060"/>
          <w:sz w:val="24"/>
          <w:szCs w:val="24"/>
        </w:rPr>
        <w:t xml:space="preserve"> </w:t>
      </w:r>
      <w:r w:rsidRPr="00365BA9">
        <w:rPr>
          <w:rFonts w:ascii="Trebuchet MS" w:hAnsi="Trebuchet MS"/>
          <w:color w:val="002060"/>
          <w:sz w:val="24"/>
          <w:szCs w:val="24"/>
        </w:rPr>
        <w:t xml:space="preserve">și </w:t>
      </w:r>
      <w:r w:rsidR="005C4BB4" w:rsidRPr="00365BA9">
        <w:rPr>
          <w:rFonts w:ascii="Trebuchet MS" w:hAnsi="Trebuchet MS"/>
          <w:color w:val="002060"/>
          <w:sz w:val="24"/>
          <w:szCs w:val="24"/>
        </w:rPr>
        <w:t>Furnizor</w:t>
      </w:r>
      <w:r w:rsidRPr="00365BA9">
        <w:rPr>
          <w:rFonts w:ascii="Trebuchet MS" w:hAnsi="Trebuchet MS"/>
          <w:color w:val="002060"/>
          <w:sz w:val="24"/>
          <w:szCs w:val="24"/>
        </w:rPr>
        <w:t xml:space="preserve"> (inclusiv în domeniile mediului, social și al relațiilor de muncă)</w:t>
      </w:r>
      <w:bookmarkEnd w:id="79"/>
      <w:bookmarkEnd w:id="80"/>
    </w:p>
    <w:p w14:paraId="37CDB2E1" w14:textId="54F64EB6" w:rsidR="00D7090A" w:rsidRPr="00365BA9" w:rsidRDefault="00B72902" w:rsidP="00FC259F">
      <w:pPr>
        <w:spacing w:line="276" w:lineRule="auto"/>
        <w:ind w:firstLine="567"/>
        <w:rPr>
          <w:rFonts w:ascii="Trebuchet MS" w:hAnsi="Trebuchet MS"/>
          <w:color w:val="002060"/>
        </w:rPr>
      </w:pPr>
      <w:r w:rsidRPr="00365BA9">
        <w:rPr>
          <w:rFonts w:ascii="Trebuchet MS" w:hAnsi="Trebuchet MS"/>
          <w:color w:val="002060"/>
        </w:rPr>
        <w:t xml:space="preserve">Ofertantul devenit </w:t>
      </w:r>
      <w:r w:rsidR="00FC1DE4" w:rsidRPr="00365BA9">
        <w:rPr>
          <w:rFonts w:ascii="Trebuchet MS" w:hAnsi="Trebuchet MS"/>
          <w:color w:val="002060"/>
        </w:rPr>
        <w:t>furnizor</w:t>
      </w:r>
      <w:r w:rsidRPr="00365BA9">
        <w:rPr>
          <w:rFonts w:ascii="Trebuchet MS" w:hAnsi="Trebuchet MS"/>
          <w:color w:val="002060"/>
        </w:rPr>
        <w:t xml:space="preserve"> are obligația de a respecta în executarea Contractului, obligațiile aplicabile în domeniul mediului, social și al muncii instituite prin dreptul Uniunii, prin dreptul național, prin acorduri colective sau prin dispozițiile internaționale de drept în domeniul mediului, social și al muncii.</w:t>
      </w:r>
    </w:p>
    <w:p w14:paraId="6954362E" w14:textId="77777777" w:rsidR="00D7090A" w:rsidRPr="00365BA9" w:rsidRDefault="00B72902" w:rsidP="00FC259F">
      <w:pPr>
        <w:spacing w:line="276" w:lineRule="auto"/>
        <w:ind w:firstLine="567"/>
        <w:rPr>
          <w:rFonts w:ascii="Trebuchet MS" w:hAnsi="Trebuchet MS"/>
          <w:color w:val="002060"/>
        </w:rPr>
      </w:pPr>
      <w:r w:rsidRPr="00365BA9">
        <w:rPr>
          <w:rFonts w:ascii="Trebuchet MS" w:hAnsi="Trebuchet MS"/>
          <w:color w:val="002060"/>
        </w:rPr>
        <w:t xml:space="preserve">Actele normative și standardele indicate mai jos sunt considerate indicative și nelimitative; enumerarea actelor normative din acest capitol este oferită ca referință și nu trebuie considerată limitativă: </w:t>
      </w:r>
    </w:p>
    <w:p w14:paraId="5EAF77BF" w14:textId="0E4A4859" w:rsidR="00D7090A" w:rsidRPr="00365BA9" w:rsidRDefault="00B72902" w:rsidP="00B555F1">
      <w:pPr>
        <w:pStyle w:val="ListParagraph"/>
        <w:numPr>
          <w:ilvl w:val="0"/>
          <w:numId w:val="21"/>
        </w:numPr>
        <w:tabs>
          <w:tab w:val="left" w:pos="851"/>
        </w:tabs>
        <w:spacing w:after="0"/>
        <w:ind w:left="0" w:firstLine="567"/>
        <w:rPr>
          <w:rFonts w:ascii="Trebuchet MS" w:hAnsi="Trebuchet MS"/>
          <w:color w:val="002060"/>
        </w:rPr>
      </w:pPr>
      <w:r w:rsidRPr="00365BA9">
        <w:rPr>
          <w:rFonts w:ascii="Trebuchet MS" w:hAnsi="Trebuchet MS"/>
          <w:color w:val="002060"/>
        </w:rPr>
        <w:t>Legea nr. 98/2016 privind achizițiile publice, cu modificările și completările ulterioare</w:t>
      </w:r>
    </w:p>
    <w:p w14:paraId="0C91CFF4" w14:textId="5FCC206B" w:rsidR="00D7090A" w:rsidRPr="00365BA9" w:rsidRDefault="00B72902" w:rsidP="00B555F1">
      <w:pPr>
        <w:pStyle w:val="ListParagraph"/>
        <w:numPr>
          <w:ilvl w:val="0"/>
          <w:numId w:val="21"/>
        </w:numPr>
        <w:tabs>
          <w:tab w:val="left" w:pos="851"/>
        </w:tabs>
        <w:spacing w:after="0"/>
        <w:ind w:left="0" w:firstLine="567"/>
        <w:rPr>
          <w:rFonts w:ascii="Trebuchet MS" w:hAnsi="Trebuchet MS"/>
          <w:color w:val="002060"/>
        </w:rPr>
      </w:pPr>
      <w:r w:rsidRPr="00365BA9">
        <w:rPr>
          <w:rFonts w:ascii="Trebuchet MS" w:hAnsi="Trebuchet MS"/>
          <w:color w:val="002060"/>
        </w:rPr>
        <w:t xml:space="preserve">Normele metodologice de aplicare a prevederilor referitoare la atribuirea </w:t>
      </w:r>
      <w:r w:rsidR="00170F2A" w:rsidRPr="00365BA9">
        <w:rPr>
          <w:rFonts w:ascii="Trebuchet MS" w:hAnsi="Trebuchet MS"/>
          <w:color w:val="002060"/>
        </w:rPr>
        <w:t>c</w:t>
      </w:r>
      <w:r w:rsidRPr="00365BA9">
        <w:rPr>
          <w:rFonts w:ascii="Trebuchet MS" w:hAnsi="Trebuchet MS"/>
          <w:color w:val="002060"/>
        </w:rPr>
        <w:t>ontractului de achiziție publică/acordului-cadru din Legea nr. 98/2016 privind achizițiile publice, aprobate prin HG nr. 395/2016, cu modificările și completările ulterioare</w:t>
      </w:r>
      <w:r w:rsidR="00170F2A" w:rsidRPr="00365BA9">
        <w:rPr>
          <w:rFonts w:ascii="Trebuchet MS" w:hAnsi="Trebuchet MS"/>
          <w:color w:val="002060"/>
        </w:rPr>
        <w:t>,</w:t>
      </w:r>
    </w:p>
    <w:p w14:paraId="50E376E4" w14:textId="77777777" w:rsidR="00D7090A" w:rsidRPr="00365BA9" w:rsidRDefault="00B72902" w:rsidP="00B555F1">
      <w:pPr>
        <w:pStyle w:val="ListParagraph"/>
        <w:numPr>
          <w:ilvl w:val="0"/>
          <w:numId w:val="21"/>
        </w:numPr>
        <w:tabs>
          <w:tab w:val="left" w:pos="851"/>
        </w:tabs>
        <w:spacing w:after="0"/>
        <w:ind w:left="0" w:firstLine="567"/>
        <w:rPr>
          <w:rFonts w:ascii="Trebuchet MS" w:hAnsi="Trebuchet MS"/>
          <w:color w:val="002060"/>
        </w:rPr>
      </w:pPr>
      <w:r w:rsidRPr="00365BA9">
        <w:rPr>
          <w:rFonts w:ascii="Trebuchet MS" w:hAnsi="Trebuchet MS"/>
          <w:color w:val="002060"/>
        </w:rPr>
        <w:t>Legea nr. 8/1996 privind dreptul de autor și drepturile conexe, cu completările și modificările ulterioare.</w:t>
      </w:r>
    </w:p>
    <w:p w14:paraId="71ECFBC1" w14:textId="1264C42E" w:rsidR="00D7090A" w:rsidRPr="00365BA9" w:rsidRDefault="00B72902" w:rsidP="003030FD">
      <w:pPr>
        <w:pStyle w:val="Heading1"/>
        <w:spacing w:line="276" w:lineRule="auto"/>
        <w:rPr>
          <w:rFonts w:ascii="Trebuchet MS" w:hAnsi="Trebuchet MS"/>
          <w:color w:val="002060"/>
          <w:sz w:val="24"/>
          <w:szCs w:val="24"/>
        </w:rPr>
      </w:pPr>
      <w:bookmarkStart w:id="81" w:name="_Toc478634991"/>
      <w:bookmarkStart w:id="82" w:name="_Toc128637392"/>
      <w:r w:rsidRPr="00365BA9">
        <w:rPr>
          <w:rFonts w:ascii="Trebuchet MS" w:hAnsi="Trebuchet MS"/>
          <w:color w:val="002060"/>
          <w:sz w:val="24"/>
          <w:szCs w:val="24"/>
        </w:rPr>
        <w:t>Managementul/Gestionarea Contractului și activități de raportare în cadrul Contractului</w:t>
      </w:r>
      <w:bookmarkEnd w:id="81"/>
      <w:bookmarkEnd w:id="82"/>
    </w:p>
    <w:p w14:paraId="3276DB84" w14:textId="14D03358" w:rsidR="003820FE" w:rsidRPr="00365BA9" w:rsidRDefault="003820FE" w:rsidP="003820FE">
      <w:pPr>
        <w:pStyle w:val="Heading2"/>
        <w:rPr>
          <w:rFonts w:ascii="Trebuchet MS" w:eastAsia="Calibri Light" w:hAnsi="Trebuchet MS"/>
          <w:color w:val="002060"/>
          <w:lang w:bidi="hi-IN"/>
        </w:rPr>
      </w:pPr>
      <w:bookmarkStart w:id="83" w:name="_Toc128637393"/>
      <w:r w:rsidRPr="00365BA9">
        <w:rPr>
          <w:rFonts w:ascii="Trebuchet MS" w:eastAsia="Calibri Light" w:hAnsi="Trebuchet MS"/>
          <w:color w:val="002060"/>
          <w:lang w:bidi="hi-IN"/>
        </w:rPr>
        <w:t>Activitățile în cadrul contractului</w:t>
      </w:r>
      <w:bookmarkEnd w:id="83"/>
    </w:p>
    <w:p w14:paraId="2B830E94" w14:textId="03CCB492" w:rsidR="00D7090A" w:rsidRPr="00365BA9" w:rsidRDefault="00B72902" w:rsidP="003820FE">
      <w:pPr>
        <w:pStyle w:val="ListParagraph"/>
        <w:tabs>
          <w:tab w:val="left" w:pos="851"/>
        </w:tabs>
        <w:spacing w:after="0"/>
        <w:ind w:left="567" w:firstLine="0"/>
        <w:rPr>
          <w:rFonts w:ascii="Trebuchet MS" w:hAnsi="Trebuchet MS"/>
          <w:color w:val="002060"/>
        </w:rPr>
      </w:pPr>
      <w:r w:rsidRPr="00365BA9">
        <w:rPr>
          <w:rFonts w:ascii="Trebuchet MS" w:hAnsi="Trebuchet MS"/>
          <w:color w:val="002060"/>
        </w:rPr>
        <w:t>Activitățile în cadrul Contractului</w:t>
      </w:r>
      <w:r w:rsidR="00CF66EE" w:rsidRPr="00365BA9">
        <w:rPr>
          <w:rFonts w:ascii="Trebuchet MS" w:hAnsi="Trebuchet MS"/>
          <w:color w:val="002060"/>
        </w:rPr>
        <w:t xml:space="preserve"> se vor desfășura conform unui </w:t>
      </w:r>
      <w:r w:rsidRPr="00365BA9">
        <w:rPr>
          <w:rFonts w:ascii="Trebuchet MS" w:hAnsi="Trebuchet MS"/>
          <w:i/>
          <w:color w:val="002060"/>
        </w:rPr>
        <w:t xml:space="preserve">Plan de </w:t>
      </w:r>
      <w:r w:rsidR="003820FE" w:rsidRPr="00365BA9">
        <w:rPr>
          <w:rFonts w:ascii="Trebuchet MS" w:hAnsi="Trebuchet MS"/>
          <w:i/>
          <w:color w:val="002060"/>
        </w:rPr>
        <w:t>execuție</w:t>
      </w:r>
      <w:r w:rsidRPr="00365BA9">
        <w:rPr>
          <w:rFonts w:ascii="Trebuchet MS" w:hAnsi="Trebuchet MS"/>
          <w:color w:val="002060"/>
        </w:rPr>
        <w:t xml:space="preserve"> propus de către </w:t>
      </w:r>
      <w:r w:rsidR="00F66109" w:rsidRPr="00365BA9">
        <w:rPr>
          <w:rFonts w:ascii="Trebuchet MS" w:hAnsi="Trebuchet MS"/>
          <w:color w:val="002060"/>
        </w:rPr>
        <w:t>furnizor</w:t>
      </w:r>
      <w:r w:rsidRPr="00365BA9">
        <w:rPr>
          <w:rFonts w:ascii="Trebuchet MS" w:hAnsi="Trebuchet MS"/>
          <w:color w:val="002060"/>
        </w:rPr>
        <w:t xml:space="preserve"> și agreat împreună cu </w:t>
      </w:r>
      <w:r w:rsidR="00D04D5D" w:rsidRPr="00365BA9">
        <w:rPr>
          <w:rFonts w:ascii="Trebuchet MS" w:hAnsi="Trebuchet MS"/>
          <w:color w:val="002060"/>
        </w:rPr>
        <w:t>achizitor</w:t>
      </w:r>
      <w:r w:rsidR="00EE5C3A" w:rsidRPr="00365BA9">
        <w:rPr>
          <w:rFonts w:ascii="Trebuchet MS" w:hAnsi="Trebuchet MS"/>
          <w:color w:val="002060"/>
        </w:rPr>
        <w:t>ul</w:t>
      </w:r>
      <w:r w:rsidR="00D04D5D" w:rsidRPr="00365BA9">
        <w:rPr>
          <w:rFonts w:ascii="Trebuchet MS" w:hAnsi="Trebuchet MS"/>
          <w:color w:val="002060"/>
        </w:rPr>
        <w:t xml:space="preserve"> </w:t>
      </w:r>
      <w:r w:rsidR="00997546" w:rsidRPr="00365BA9">
        <w:rPr>
          <w:rFonts w:ascii="Trebuchet MS" w:hAnsi="Trebuchet MS"/>
          <w:color w:val="002060"/>
        </w:rPr>
        <w:t xml:space="preserve">în </w:t>
      </w:r>
      <w:r w:rsidR="003820FE" w:rsidRPr="00365BA9">
        <w:rPr>
          <w:rFonts w:ascii="Trebuchet MS" w:hAnsi="Trebuchet MS"/>
          <w:color w:val="002060"/>
        </w:rPr>
        <w:t xml:space="preserve">10 </w:t>
      </w:r>
      <w:r w:rsidR="00997546" w:rsidRPr="00365BA9">
        <w:rPr>
          <w:rFonts w:ascii="Trebuchet MS" w:hAnsi="Trebuchet MS"/>
          <w:color w:val="002060"/>
        </w:rPr>
        <w:t xml:space="preserve">zile de </w:t>
      </w:r>
      <w:r w:rsidRPr="00365BA9">
        <w:rPr>
          <w:rFonts w:ascii="Trebuchet MS" w:hAnsi="Trebuchet MS"/>
          <w:color w:val="002060"/>
        </w:rPr>
        <w:t xml:space="preserve">la </w:t>
      </w:r>
      <w:r w:rsidR="00EE5C3A" w:rsidRPr="00365BA9">
        <w:rPr>
          <w:rFonts w:ascii="Trebuchet MS" w:hAnsi="Trebuchet MS"/>
          <w:color w:val="002060"/>
        </w:rPr>
        <w:t>semnarea</w:t>
      </w:r>
      <w:r w:rsidR="00170F2A" w:rsidRPr="00365BA9">
        <w:rPr>
          <w:rFonts w:ascii="Trebuchet MS" w:hAnsi="Trebuchet MS"/>
          <w:color w:val="002060"/>
        </w:rPr>
        <w:t xml:space="preserve"> </w:t>
      </w:r>
      <w:r w:rsidRPr="00365BA9">
        <w:rPr>
          <w:rFonts w:ascii="Trebuchet MS" w:hAnsi="Trebuchet MS"/>
          <w:color w:val="002060"/>
        </w:rPr>
        <w:t>contract</w:t>
      </w:r>
      <w:r w:rsidR="00EE5C3A" w:rsidRPr="00365BA9">
        <w:rPr>
          <w:rFonts w:ascii="Trebuchet MS" w:hAnsi="Trebuchet MS"/>
          <w:color w:val="002060"/>
        </w:rPr>
        <w:t>ului</w:t>
      </w:r>
      <w:r w:rsidRPr="00365BA9">
        <w:rPr>
          <w:rFonts w:ascii="Trebuchet MS" w:hAnsi="Trebuchet MS"/>
          <w:color w:val="002060"/>
        </w:rPr>
        <w:t>.</w:t>
      </w:r>
    </w:p>
    <w:p w14:paraId="5DD31A28" w14:textId="08B727D2" w:rsidR="00D7090A" w:rsidRPr="00365BA9" w:rsidRDefault="00B72902" w:rsidP="003820FE">
      <w:pPr>
        <w:pStyle w:val="Heading2"/>
        <w:rPr>
          <w:rFonts w:ascii="Trebuchet MS" w:hAnsi="Trebuchet MS"/>
          <w:color w:val="002060"/>
        </w:rPr>
      </w:pPr>
      <w:bookmarkStart w:id="84" w:name="_Toc478634993"/>
      <w:bookmarkStart w:id="85" w:name="_Toc128637394"/>
      <w:r w:rsidRPr="00365BA9">
        <w:rPr>
          <w:rFonts w:ascii="Trebuchet MS" w:hAnsi="Trebuchet MS"/>
          <w:color w:val="002060"/>
        </w:rPr>
        <w:t xml:space="preserve">Evaluarea performanței </w:t>
      </w:r>
      <w:bookmarkEnd w:id="84"/>
      <w:r w:rsidR="00F66109" w:rsidRPr="00365BA9">
        <w:rPr>
          <w:rFonts w:ascii="Trebuchet MS" w:hAnsi="Trebuchet MS"/>
          <w:color w:val="002060"/>
        </w:rPr>
        <w:t>furnizorului</w:t>
      </w:r>
      <w:bookmarkEnd w:id="85"/>
      <w:r w:rsidRPr="00365BA9">
        <w:rPr>
          <w:rFonts w:ascii="Trebuchet MS" w:hAnsi="Trebuchet MS"/>
          <w:color w:val="002060"/>
        </w:rPr>
        <w:t xml:space="preserve"> </w:t>
      </w:r>
    </w:p>
    <w:p w14:paraId="11A29F28" w14:textId="77777777" w:rsidR="005F3548" w:rsidRPr="00365BA9" w:rsidRDefault="005F3548" w:rsidP="005F3548">
      <w:pPr>
        <w:spacing w:line="276" w:lineRule="auto"/>
        <w:ind w:firstLine="0"/>
        <w:rPr>
          <w:rFonts w:ascii="Trebuchet MS" w:hAnsi="Trebuchet MS"/>
          <w:color w:val="002060"/>
        </w:rPr>
      </w:pPr>
    </w:p>
    <w:p w14:paraId="069F5AEF" w14:textId="00A33E88" w:rsidR="00D7090A" w:rsidRPr="00365BA9" w:rsidRDefault="00B72902" w:rsidP="005F3548">
      <w:pPr>
        <w:spacing w:line="276" w:lineRule="auto"/>
        <w:ind w:firstLine="0"/>
        <w:rPr>
          <w:rFonts w:ascii="Trebuchet MS" w:hAnsi="Trebuchet MS"/>
          <w:color w:val="002060"/>
        </w:rPr>
      </w:pPr>
      <w:r w:rsidRPr="00365BA9">
        <w:rPr>
          <w:rFonts w:ascii="Trebuchet MS" w:hAnsi="Trebuchet MS"/>
          <w:color w:val="002060"/>
        </w:rPr>
        <w:t xml:space="preserve">Performanța </w:t>
      </w:r>
      <w:r w:rsidR="00F66109" w:rsidRPr="00365BA9">
        <w:rPr>
          <w:rFonts w:ascii="Trebuchet MS" w:hAnsi="Trebuchet MS"/>
          <w:color w:val="002060"/>
        </w:rPr>
        <w:t>furnizorului</w:t>
      </w:r>
      <w:r w:rsidRPr="00365BA9">
        <w:rPr>
          <w:rFonts w:ascii="Trebuchet MS" w:hAnsi="Trebuchet MS"/>
          <w:color w:val="002060"/>
        </w:rPr>
        <w:t xml:space="preserve"> va fi evaluată luându-se în considerare: </w:t>
      </w:r>
    </w:p>
    <w:p w14:paraId="2A70339B" w14:textId="5F37FA03" w:rsidR="00D7090A" w:rsidRPr="00365BA9" w:rsidRDefault="00B72902" w:rsidP="00B555F1">
      <w:pPr>
        <w:pStyle w:val="ListParagraph"/>
        <w:numPr>
          <w:ilvl w:val="0"/>
          <w:numId w:val="22"/>
        </w:numPr>
        <w:tabs>
          <w:tab w:val="left" w:pos="851"/>
        </w:tabs>
        <w:spacing w:after="0"/>
        <w:ind w:left="0" w:firstLine="567"/>
        <w:rPr>
          <w:rFonts w:ascii="Trebuchet MS" w:hAnsi="Trebuchet MS"/>
          <w:color w:val="002060"/>
        </w:rPr>
      </w:pPr>
      <w:r w:rsidRPr="00365BA9">
        <w:rPr>
          <w:rFonts w:ascii="Trebuchet MS" w:hAnsi="Trebuchet MS"/>
          <w:color w:val="002060"/>
        </w:rPr>
        <w:t xml:space="preserve">respectarea termenelor de livrare/ instalare/ testare în raport cu prevederile contractuale și </w:t>
      </w:r>
      <w:r w:rsidRPr="00365BA9">
        <w:rPr>
          <w:rFonts w:ascii="Trebuchet MS" w:hAnsi="Trebuchet MS"/>
          <w:i/>
          <w:color w:val="002060"/>
        </w:rPr>
        <w:t xml:space="preserve">Planul </w:t>
      </w:r>
      <w:r w:rsidR="009321E7" w:rsidRPr="00365BA9">
        <w:rPr>
          <w:rFonts w:ascii="Trebuchet MS" w:hAnsi="Trebuchet MS"/>
          <w:i/>
          <w:color w:val="002060"/>
        </w:rPr>
        <w:t>execuție</w:t>
      </w:r>
      <w:r w:rsidRPr="00365BA9">
        <w:rPr>
          <w:rFonts w:ascii="Trebuchet MS" w:hAnsi="Trebuchet MS"/>
          <w:color w:val="002060"/>
        </w:rPr>
        <w:t xml:space="preserve"> propus de </w:t>
      </w:r>
      <w:r w:rsidR="00FC1DE4" w:rsidRPr="00365BA9">
        <w:rPr>
          <w:rFonts w:ascii="Trebuchet MS" w:hAnsi="Trebuchet MS"/>
          <w:color w:val="002060"/>
        </w:rPr>
        <w:t>furnizor</w:t>
      </w:r>
      <w:r w:rsidRPr="00365BA9">
        <w:rPr>
          <w:rFonts w:ascii="Trebuchet MS" w:hAnsi="Trebuchet MS"/>
          <w:color w:val="002060"/>
        </w:rPr>
        <w:t xml:space="preserve"> și agreat împreună cu </w:t>
      </w:r>
      <w:r w:rsidR="00D04D5D" w:rsidRPr="00365BA9">
        <w:rPr>
          <w:rFonts w:ascii="Trebuchet MS" w:hAnsi="Trebuchet MS"/>
          <w:color w:val="002060"/>
        </w:rPr>
        <w:t>achizitorul</w:t>
      </w:r>
      <w:r w:rsidRPr="00365BA9">
        <w:rPr>
          <w:rFonts w:ascii="Trebuchet MS" w:hAnsi="Trebuchet MS"/>
          <w:color w:val="002060"/>
        </w:rPr>
        <w:t>;</w:t>
      </w:r>
    </w:p>
    <w:p w14:paraId="2D787E4D" w14:textId="3AD5400F" w:rsidR="00D7090A" w:rsidRPr="00365BA9" w:rsidRDefault="00B72902" w:rsidP="00B555F1">
      <w:pPr>
        <w:pStyle w:val="ListParagraph"/>
        <w:numPr>
          <w:ilvl w:val="0"/>
          <w:numId w:val="22"/>
        </w:numPr>
        <w:tabs>
          <w:tab w:val="left" w:pos="851"/>
        </w:tabs>
        <w:spacing w:after="0"/>
        <w:ind w:left="0" w:firstLine="567"/>
        <w:rPr>
          <w:rFonts w:ascii="Trebuchet MS" w:hAnsi="Trebuchet MS"/>
          <w:color w:val="002060"/>
        </w:rPr>
      </w:pPr>
      <w:r w:rsidRPr="00365BA9">
        <w:rPr>
          <w:rFonts w:ascii="Trebuchet MS" w:hAnsi="Trebuchet MS"/>
          <w:color w:val="002060"/>
        </w:rPr>
        <w:t>eventuale abateri de la calitatea produselor și a serviciilor</w:t>
      </w:r>
      <w:r w:rsidR="00170F2A" w:rsidRPr="00365BA9">
        <w:rPr>
          <w:rFonts w:ascii="Trebuchet MS" w:hAnsi="Trebuchet MS"/>
          <w:color w:val="002060"/>
        </w:rPr>
        <w:t xml:space="preserve"> asociate</w:t>
      </w:r>
      <w:r w:rsidRPr="00365BA9">
        <w:rPr>
          <w:rFonts w:ascii="Trebuchet MS" w:hAnsi="Trebuchet MS"/>
          <w:color w:val="002060"/>
        </w:rPr>
        <w:t xml:space="preserve"> contractate.</w:t>
      </w:r>
    </w:p>
    <w:p w14:paraId="5E241831" w14:textId="79135ACB" w:rsidR="009321E7" w:rsidRPr="00365BA9" w:rsidRDefault="009321E7" w:rsidP="00B555F1">
      <w:pPr>
        <w:pStyle w:val="ListParagraph"/>
        <w:numPr>
          <w:ilvl w:val="0"/>
          <w:numId w:val="22"/>
        </w:numPr>
        <w:rPr>
          <w:rFonts w:ascii="Trebuchet MS" w:hAnsi="Trebuchet MS"/>
          <w:color w:val="002060"/>
        </w:rPr>
      </w:pPr>
      <w:r w:rsidRPr="00365BA9">
        <w:rPr>
          <w:rFonts w:ascii="Trebuchet MS" w:hAnsi="Trebuchet MS"/>
          <w:color w:val="002060"/>
        </w:rPr>
        <w:t>Se au în vedere indicatorii de performanță din tabelul următor. Calificativele din coloana „modalitatea de evaluare” vor fi menționate în procesul verbal de recepție calitativă.</w:t>
      </w:r>
    </w:p>
    <w:tbl>
      <w:tblPr>
        <w:tblW w:w="5000" w:type="pct"/>
        <w:jc w:val="center"/>
        <w:tblCellMar>
          <w:left w:w="10" w:type="dxa"/>
          <w:right w:w="10" w:type="dxa"/>
        </w:tblCellMar>
        <w:tblLook w:val="0000" w:firstRow="0" w:lastRow="0" w:firstColumn="0" w:lastColumn="0" w:noHBand="0" w:noVBand="0"/>
      </w:tblPr>
      <w:tblGrid>
        <w:gridCol w:w="1510"/>
        <w:gridCol w:w="1184"/>
        <w:gridCol w:w="1510"/>
        <w:gridCol w:w="1142"/>
        <w:gridCol w:w="2725"/>
        <w:gridCol w:w="1273"/>
      </w:tblGrid>
      <w:tr w:rsidR="00365BA9" w:rsidRPr="00365BA9" w14:paraId="58B9076D" w14:textId="77777777" w:rsidTr="009012EF">
        <w:trPr>
          <w:jc w:val="center"/>
        </w:trPr>
        <w:tc>
          <w:tcPr>
            <w:tcW w:w="808" w:type="pct"/>
            <w:tcBorders>
              <w:top w:val="single" w:sz="4" w:space="0" w:color="000001"/>
              <w:left w:val="single" w:sz="4" w:space="0" w:color="000001"/>
              <w:bottom w:val="single" w:sz="4" w:space="0" w:color="000001"/>
            </w:tcBorders>
            <w:shd w:val="clear" w:color="auto" w:fill="FFFFFF"/>
            <w:tcMar>
              <w:top w:w="0" w:type="dxa"/>
              <w:left w:w="113" w:type="dxa"/>
              <w:bottom w:w="0" w:type="dxa"/>
              <w:right w:w="108" w:type="dxa"/>
            </w:tcMar>
            <w:vAlign w:val="center"/>
          </w:tcPr>
          <w:p w14:paraId="29C0F82D" w14:textId="77777777" w:rsidR="009321E7" w:rsidRPr="00365BA9" w:rsidRDefault="009321E7" w:rsidP="007A656B">
            <w:pPr>
              <w:pStyle w:val="Standard"/>
              <w:jc w:val="center"/>
              <w:rPr>
                <w:rFonts w:ascii="Trebuchet MS" w:hAnsi="Trebuchet MS"/>
                <w:b/>
                <w:bCs/>
                <w:color w:val="002060"/>
                <w:sz w:val="22"/>
                <w:szCs w:val="22"/>
                <w:lang w:val="ro-RO"/>
              </w:rPr>
            </w:pPr>
            <w:r w:rsidRPr="00365BA9">
              <w:rPr>
                <w:rFonts w:ascii="Trebuchet MS" w:hAnsi="Trebuchet MS" w:cs="Trebuchet MS"/>
                <w:b/>
                <w:bCs/>
                <w:color w:val="002060"/>
                <w:sz w:val="22"/>
                <w:szCs w:val="22"/>
                <w:lang w:val="ro-RO" w:eastAsia="en-GB"/>
              </w:rPr>
              <w:t>Indicator de performanță</w:t>
            </w:r>
          </w:p>
        </w:tc>
        <w:tc>
          <w:tcPr>
            <w:tcW w:w="634" w:type="pct"/>
            <w:tcBorders>
              <w:top w:val="single" w:sz="4" w:space="0" w:color="000001"/>
              <w:left w:val="single" w:sz="4" w:space="0" w:color="000001"/>
              <w:bottom w:val="single" w:sz="4" w:space="0" w:color="000001"/>
            </w:tcBorders>
            <w:shd w:val="clear" w:color="auto" w:fill="FFFFFF"/>
            <w:tcMar>
              <w:top w:w="0" w:type="dxa"/>
              <w:left w:w="113" w:type="dxa"/>
              <w:bottom w:w="0" w:type="dxa"/>
              <w:right w:w="108" w:type="dxa"/>
            </w:tcMar>
            <w:vAlign w:val="center"/>
          </w:tcPr>
          <w:p w14:paraId="6AFDB129" w14:textId="77777777" w:rsidR="009321E7" w:rsidRPr="00365BA9" w:rsidRDefault="009321E7" w:rsidP="007A656B">
            <w:pPr>
              <w:pStyle w:val="Standard"/>
              <w:jc w:val="center"/>
              <w:rPr>
                <w:rFonts w:ascii="Trebuchet MS" w:hAnsi="Trebuchet MS"/>
                <w:b/>
                <w:bCs/>
                <w:color w:val="002060"/>
                <w:sz w:val="22"/>
                <w:szCs w:val="22"/>
                <w:lang w:val="ro-RO"/>
              </w:rPr>
            </w:pPr>
            <w:r w:rsidRPr="00365BA9">
              <w:rPr>
                <w:rFonts w:ascii="Trebuchet MS" w:hAnsi="Trebuchet MS" w:cs="Trebuchet MS"/>
                <w:b/>
                <w:bCs/>
                <w:color w:val="002060"/>
                <w:sz w:val="22"/>
                <w:szCs w:val="22"/>
                <w:lang w:val="ro-RO" w:eastAsia="en-GB"/>
              </w:rPr>
              <w:t>Referință în Caiet de Sarcini</w:t>
            </w:r>
          </w:p>
        </w:tc>
        <w:tc>
          <w:tcPr>
            <w:tcW w:w="808" w:type="pct"/>
            <w:tcBorders>
              <w:top w:val="single" w:sz="4" w:space="0" w:color="000001"/>
              <w:left w:val="single" w:sz="4" w:space="0" w:color="000001"/>
              <w:bottom w:val="single" w:sz="4" w:space="0" w:color="000001"/>
            </w:tcBorders>
            <w:shd w:val="clear" w:color="auto" w:fill="FFFFFF"/>
            <w:tcMar>
              <w:top w:w="0" w:type="dxa"/>
              <w:left w:w="113" w:type="dxa"/>
              <w:bottom w:w="0" w:type="dxa"/>
              <w:right w:w="108" w:type="dxa"/>
            </w:tcMar>
            <w:vAlign w:val="center"/>
          </w:tcPr>
          <w:p w14:paraId="2182516E" w14:textId="77777777" w:rsidR="009321E7" w:rsidRPr="00365BA9" w:rsidRDefault="009321E7" w:rsidP="007A656B">
            <w:pPr>
              <w:pStyle w:val="Standard"/>
              <w:jc w:val="center"/>
              <w:rPr>
                <w:rFonts w:ascii="Trebuchet MS" w:hAnsi="Trebuchet MS"/>
                <w:b/>
                <w:bCs/>
                <w:color w:val="002060"/>
                <w:sz w:val="22"/>
                <w:szCs w:val="22"/>
                <w:lang w:val="ro-RO"/>
              </w:rPr>
            </w:pPr>
            <w:r w:rsidRPr="00365BA9">
              <w:rPr>
                <w:rFonts w:ascii="Trebuchet MS" w:hAnsi="Trebuchet MS" w:cs="Trebuchet MS"/>
                <w:b/>
                <w:bCs/>
                <w:color w:val="002060"/>
                <w:sz w:val="22"/>
                <w:szCs w:val="22"/>
                <w:lang w:val="ro-RO" w:eastAsia="en-GB"/>
              </w:rPr>
              <w:t>Nivelul de performanță așteptat (conform Caiet de Sarcini)</w:t>
            </w:r>
          </w:p>
        </w:tc>
        <w:tc>
          <w:tcPr>
            <w:tcW w:w="611" w:type="pct"/>
            <w:tcBorders>
              <w:top w:val="single" w:sz="4" w:space="0" w:color="000001"/>
              <w:left w:val="single" w:sz="4" w:space="0" w:color="000001"/>
              <w:bottom w:val="single" w:sz="4" w:space="0" w:color="000001"/>
            </w:tcBorders>
            <w:shd w:val="clear" w:color="auto" w:fill="FFFFFF"/>
            <w:tcMar>
              <w:top w:w="0" w:type="dxa"/>
              <w:left w:w="113" w:type="dxa"/>
              <w:bottom w:w="0" w:type="dxa"/>
              <w:right w:w="108" w:type="dxa"/>
            </w:tcMar>
            <w:vAlign w:val="center"/>
          </w:tcPr>
          <w:p w14:paraId="1F7AB338" w14:textId="77777777" w:rsidR="009321E7" w:rsidRPr="00365BA9" w:rsidRDefault="009321E7" w:rsidP="007A656B">
            <w:pPr>
              <w:pStyle w:val="Standard"/>
              <w:jc w:val="center"/>
              <w:rPr>
                <w:rFonts w:ascii="Trebuchet MS" w:hAnsi="Trebuchet MS"/>
                <w:b/>
                <w:bCs/>
                <w:color w:val="002060"/>
                <w:sz w:val="22"/>
                <w:szCs w:val="22"/>
                <w:lang w:val="ro-RO"/>
              </w:rPr>
            </w:pPr>
            <w:r w:rsidRPr="00365BA9">
              <w:rPr>
                <w:rFonts w:ascii="Trebuchet MS" w:hAnsi="Trebuchet MS" w:cs="Trebuchet MS"/>
                <w:b/>
                <w:bCs/>
                <w:color w:val="002060"/>
                <w:sz w:val="22"/>
                <w:szCs w:val="22"/>
                <w:lang w:val="ro-RO" w:eastAsia="en-GB"/>
              </w:rPr>
              <w:t>Ce se măsoară</w:t>
            </w:r>
          </w:p>
        </w:tc>
        <w:tc>
          <w:tcPr>
            <w:tcW w:w="1458" w:type="pct"/>
            <w:tcBorders>
              <w:top w:val="single" w:sz="4" w:space="0" w:color="000001"/>
              <w:left w:val="single" w:sz="4" w:space="0" w:color="000001"/>
              <w:bottom w:val="single" w:sz="4" w:space="0" w:color="000001"/>
            </w:tcBorders>
            <w:shd w:val="clear" w:color="auto" w:fill="FFFFFF"/>
            <w:tcMar>
              <w:top w:w="0" w:type="dxa"/>
              <w:left w:w="113" w:type="dxa"/>
              <w:bottom w:w="0" w:type="dxa"/>
              <w:right w:w="108" w:type="dxa"/>
            </w:tcMar>
            <w:vAlign w:val="center"/>
          </w:tcPr>
          <w:p w14:paraId="413A1F0B" w14:textId="77777777" w:rsidR="009321E7" w:rsidRPr="00365BA9" w:rsidRDefault="009321E7" w:rsidP="007A656B">
            <w:pPr>
              <w:pStyle w:val="Standard"/>
              <w:jc w:val="center"/>
              <w:rPr>
                <w:rFonts w:ascii="Trebuchet MS" w:hAnsi="Trebuchet MS"/>
                <w:b/>
                <w:bCs/>
                <w:color w:val="002060"/>
                <w:sz w:val="22"/>
                <w:szCs w:val="22"/>
                <w:lang w:val="ro-RO"/>
              </w:rPr>
            </w:pPr>
            <w:r w:rsidRPr="00365BA9">
              <w:rPr>
                <w:rFonts w:ascii="Trebuchet MS" w:hAnsi="Trebuchet MS" w:cs="Trebuchet MS"/>
                <w:b/>
                <w:bCs/>
                <w:color w:val="002060"/>
                <w:sz w:val="22"/>
                <w:szCs w:val="22"/>
                <w:lang w:val="ro-RO" w:eastAsia="en-GB"/>
              </w:rPr>
              <w:t>Modalitatea de evaluare</w:t>
            </w:r>
          </w:p>
        </w:tc>
        <w:tc>
          <w:tcPr>
            <w:tcW w:w="681" w:type="pct"/>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vAlign w:val="center"/>
          </w:tcPr>
          <w:p w14:paraId="6DC5CF92" w14:textId="77777777" w:rsidR="009321E7" w:rsidRPr="00365BA9" w:rsidRDefault="009321E7" w:rsidP="007A656B">
            <w:pPr>
              <w:pStyle w:val="Standard"/>
              <w:jc w:val="center"/>
              <w:rPr>
                <w:rFonts w:ascii="Trebuchet MS" w:hAnsi="Trebuchet MS"/>
                <w:b/>
                <w:bCs/>
                <w:color w:val="002060"/>
                <w:sz w:val="22"/>
                <w:szCs w:val="22"/>
                <w:lang w:val="ro-RO"/>
              </w:rPr>
            </w:pPr>
            <w:r w:rsidRPr="00365BA9">
              <w:rPr>
                <w:rFonts w:ascii="Trebuchet MS" w:hAnsi="Trebuchet MS" w:cs="Trebuchet MS"/>
                <w:b/>
                <w:bCs/>
                <w:color w:val="002060"/>
                <w:sz w:val="22"/>
                <w:szCs w:val="22"/>
                <w:lang w:val="ro-RO" w:eastAsia="en-GB"/>
              </w:rPr>
              <w:t>Scop</w:t>
            </w:r>
          </w:p>
        </w:tc>
      </w:tr>
      <w:tr w:rsidR="00365BA9" w:rsidRPr="00365BA9" w14:paraId="04D316EF" w14:textId="77777777" w:rsidTr="009012EF">
        <w:trPr>
          <w:jc w:val="center"/>
        </w:trPr>
        <w:tc>
          <w:tcPr>
            <w:tcW w:w="808" w:type="pct"/>
            <w:tcBorders>
              <w:top w:val="single" w:sz="4" w:space="0" w:color="000001"/>
              <w:left w:val="single" w:sz="4" w:space="0" w:color="000001"/>
              <w:bottom w:val="single" w:sz="4" w:space="0" w:color="000001"/>
            </w:tcBorders>
            <w:shd w:val="clear" w:color="auto" w:fill="FFFFFF"/>
            <w:tcMar>
              <w:top w:w="0" w:type="dxa"/>
              <w:left w:w="113" w:type="dxa"/>
              <w:bottom w:w="0" w:type="dxa"/>
              <w:right w:w="108" w:type="dxa"/>
            </w:tcMar>
          </w:tcPr>
          <w:p w14:paraId="4D5ED64F" w14:textId="77777777" w:rsidR="009321E7" w:rsidRPr="00365BA9" w:rsidRDefault="009321E7" w:rsidP="00CC4477">
            <w:pPr>
              <w:pStyle w:val="Standard"/>
              <w:rPr>
                <w:rFonts w:ascii="Trebuchet MS" w:hAnsi="Trebuchet MS"/>
                <w:color w:val="002060"/>
                <w:sz w:val="20"/>
                <w:szCs w:val="20"/>
                <w:lang w:val="ro-RO"/>
              </w:rPr>
            </w:pPr>
            <w:r w:rsidRPr="00365BA9">
              <w:rPr>
                <w:rFonts w:ascii="Trebuchet MS" w:hAnsi="Trebuchet MS" w:cs="Trebuchet MS"/>
                <w:color w:val="002060"/>
                <w:sz w:val="20"/>
                <w:szCs w:val="20"/>
                <w:lang w:val="ro-RO" w:eastAsia="en-GB"/>
              </w:rPr>
              <w:t>Produse livrate și servicii asociate prestate în termenele agreate</w:t>
            </w:r>
          </w:p>
        </w:tc>
        <w:tc>
          <w:tcPr>
            <w:tcW w:w="634" w:type="pct"/>
            <w:tcBorders>
              <w:top w:val="single" w:sz="4" w:space="0" w:color="000001"/>
              <w:left w:val="single" w:sz="4" w:space="0" w:color="000001"/>
              <w:bottom w:val="single" w:sz="4" w:space="0" w:color="000001"/>
            </w:tcBorders>
            <w:shd w:val="clear" w:color="auto" w:fill="FFFFFF"/>
            <w:tcMar>
              <w:top w:w="0" w:type="dxa"/>
              <w:left w:w="113" w:type="dxa"/>
              <w:bottom w:w="0" w:type="dxa"/>
              <w:right w:w="108" w:type="dxa"/>
            </w:tcMar>
          </w:tcPr>
          <w:p w14:paraId="4A507C40" w14:textId="77777777" w:rsidR="009321E7" w:rsidRPr="00365BA9" w:rsidRDefault="009321E7" w:rsidP="00CC4477">
            <w:pPr>
              <w:pStyle w:val="Standard"/>
              <w:rPr>
                <w:rFonts w:ascii="Trebuchet MS" w:hAnsi="Trebuchet MS"/>
                <w:color w:val="002060"/>
                <w:sz w:val="20"/>
                <w:szCs w:val="20"/>
                <w:lang w:val="ro-RO"/>
              </w:rPr>
            </w:pPr>
            <w:r w:rsidRPr="00365BA9">
              <w:rPr>
                <w:rFonts w:ascii="Trebuchet MS" w:hAnsi="Trebuchet MS" w:cs="Trebuchet MS"/>
                <w:color w:val="002060"/>
                <w:sz w:val="20"/>
                <w:szCs w:val="20"/>
                <w:lang w:val="ro-RO" w:eastAsia="en-GB"/>
              </w:rPr>
              <w:t>Cap. 8.1</w:t>
            </w:r>
          </w:p>
        </w:tc>
        <w:tc>
          <w:tcPr>
            <w:tcW w:w="808" w:type="pct"/>
            <w:tcBorders>
              <w:top w:val="single" w:sz="4" w:space="0" w:color="000001"/>
              <w:left w:val="single" w:sz="4" w:space="0" w:color="000001"/>
              <w:bottom w:val="single" w:sz="4" w:space="0" w:color="000001"/>
            </w:tcBorders>
            <w:shd w:val="clear" w:color="auto" w:fill="FFFFFF"/>
            <w:tcMar>
              <w:top w:w="0" w:type="dxa"/>
              <w:left w:w="113" w:type="dxa"/>
              <w:bottom w:w="0" w:type="dxa"/>
              <w:right w:w="108" w:type="dxa"/>
            </w:tcMar>
          </w:tcPr>
          <w:p w14:paraId="0CBB7E24" w14:textId="77777777" w:rsidR="009321E7" w:rsidRPr="00365BA9" w:rsidRDefault="009321E7" w:rsidP="00CC4477">
            <w:pPr>
              <w:pStyle w:val="Standard"/>
              <w:rPr>
                <w:rFonts w:ascii="Trebuchet MS" w:hAnsi="Trebuchet MS"/>
                <w:color w:val="002060"/>
                <w:sz w:val="20"/>
                <w:szCs w:val="20"/>
                <w:lang w:val="ro-RO"/>
              </w:rPr>
            </w:pPr>
            <w:r w:rsidRPr="00365BA9">
              <w:rPr>
                <w:rFonts w:ascii="Trebuchet MS" w:hAnsi="Trebuchet MS" w:cs="Trebuchet MS"/>
                <w:color w:val="002060"/>
                <w:sz w:val="20"/>
                <w:szCs w:val="20"/>
                <w:lang w:val="ro-RO" w:eastAsia="en-GB"/>
              </w:rPr>
              <w:t xml:space="preserve">Produsele sunt livrate și serviciile asociate sunt prestate conform termenelor stabilite în </w:t>
            </w:r>
            <w:r w:rsidRPr="00365BA9">
              <w:rPr>
                <w:rFonts w:ascii="Trebuchet MS" w:hAnsi="Trebuchet MS" w:cs="Trebuchet MS"/>
                <w:color w:val="002060"/>
                <w:sz w:val="20"/>
                <w:szCs w:val="20"/>
                <w:lang w:val="ro-RO" w:eastAsia="en-GB"/>
              </w:rPr>
              <w:lastRenderedPageBreak/>
              <w:t>Planul de execuție</w:t>
            </w:r>
          </w:p>
        </w:tc>
        <w:tc>
          <w:tcPr>
            <w:tcW w:w="611" w:type="pct"/>
            <w:tcBorders>
              <w:top w:val="single" w:sz="4" w:space="0" w:color="000001"/>
              <w:left w:val="single" w:sz="4" w:space="0" w:color="000001"/>
              <w:bottom w:val="single" w:sz="4" w:space="0" w:color="000001"/>
            </w:tcBorders>
            <w:shd w:val="clear" w:color="auto" w:fill="FFFFFF"/>
            <w:tcMar>
              <w:top w:w="0" w:type="dxa"/>
              <w:left w:w="113" w:type="dxa"/>
              <w:bottom w:w="0" w:type="dxa"/>
              <w:right w:w="108" w:type="dxa"/>
            </w:tcMar>
          </w:tcPr>
          <w:p w14:paraId="0FE2EB38" w14:textId="77777777" w:rsidR="009321E7" w:rsidRPr="00365BA9" w:rsidRDefault="009321E7" w:rsidP="00CC4477">
            <w:pPr>
              <w:pStyle w:val="Standard"/>
              <w:rPr>
                <w:rFonts w:ascii="Trebuchet MS" w:hAnsi="Trebuchet MS"/>
                <w:color w:val="002060"/>
                <w:sz w:val="20"/>
                <w:szCs w:val="20"/>
                <w:lang w:val="ro-RO"/>
              </w:rPr>
            </w:pPr>
            <w:r w:rsidRPr="00365BA9">
              <w:rPr>
                <w:rFonts w:ascii="Trebuchet MS" w:hAnsi="Trebuchet MS" w:cs="Trebuchet MS"/>
                <w:color w:val="002060"/>
                <w:sz w:val="20"/>
                <w:szCs w:val="20"/>
                <w:lang w:val="ro-RO"/>
              </w:rPr>
              <w:lastRenderedPageBreak/>
              <w:t>Livrarea la timp</w:t>
            </w:r>
          </w:p>
          <w:p w14:paraId="0F668968" w14:textId="77777777" w:rsidR="009321E7" w:rsidRPr="00365BA9" w:rsidRDefault="009321E7" w:rsidP="00CC4477">
            <w:pPr>
              <w:pStyle w:val="Standard"/>
              <w:rPr>
                <w:rFonts w:ascii="Trebuchet MS" w:hAnsi="Trebuchet MS" w:cs="Trebuchet MS"/>
                <w:color w:val="002060"/>
                <w:sz w:val="20"/>
                <w:szCs w:val="20"/>
                <w:lang w:val="ro-RO" w:eastAsia="en-GB"/>
              </w:rPr>
            </w:pPr>
          </w:p>
        </w:tc>
        <w:tc>
          <w:tcPr>
            <w:tcW w:w="1458" w:type="pct"/>
            <w:tcBorders>
              <w:top w:val="single" w:sz="4" w:space="0" w:color="000001"/>
              <w:left w:val="single" w:sz="4" w:space="0" w:color="000001"/>
              <w:bottom w:val="single" w:sz="4" w:space="0" w:color="000001"/>
            </w:tcBorders>
            <w:shd w:val="clear" w:color="auto" w:fill="FFFFFF"/>
            <w:tcMar>
              <w:top w:w="0" w:type="dxa"/>
              <w:left w:w="113" w:type="dxa"/>
              <w:bottom w:w="0" w:type="dxa"/>
              <w:right w:w="108" w:type="dxa"/>
            </w:tcMar>
          </w:tcPr>
          <w:p w14:paraId="6BB207E3" w14:textId="77777777" w:rsidR="009321E7" w:rsidRPr="00365BA9" w:rsidRDefault="009321E7" w:rsidP="00CC4477">
            <w:pPr>
              <w:pStyle w:val="Standard"/>
              <w:rPr>
                <w:rFonts w:ascii="Trebuchet MS" w:hAnsi="Trebuchet MS"/>
                <w:color w:val="002060"/>
                <w:sz w:val="20"/>
                <w:szCs w:val="20"/>
                <w:lang w:val="ro-RO"/>
              </w:rPr>
            </w:pPr>
            <w:r w:rsidRPr="00365BA9">
              <w:rPr>
                <w:rFonts w:ascii="Trebuchet MS" w:hAnsi="Trebuchet MS" w:cs="Trebuchet MS"/>
                <w:b/>
                <w:bCs/>
                <w:color w:val="002060"/>
                <w:sz w:val="20"/>
                <w:szCs w:val="20"/>
                <w:lang w:val="ro-RO" w:eastAsia="en-GB"/>
              </w:rPr>
              <w:t>Foarte bine (5 pct.) –</w:t>
            </w:r>
            <w:r w:rsidRPr="00365BA9">
              <w:rPr>
                <w:rFonts w:ascii="Trebuchet MS" w:hAnsi="Trebuchet MS" w:cs="Trebuchet MS"/>
                <w:color w:val="002060"/>
                <w:sz w:val="20"/>
                <w:szCs w:val="20"/>
                <w:lang w:val="ro-RO" w:eastAsia="en-GB"/>
              </w:rPr>
              <w:t xml:space="preserve"> Produsele sunt livrate și serviciile asociate sunt prestate conform termenelor stabilite în Planul de execuție,</w:t>
            </w:r>
          </w:p>
          <w:p w14:paraId="2C4D9722" w14:textId="77777777" w:rsidR="00FC701E" w:rsidRPr="00365BA9" w:rsidRDefault="009321E7" w:rsidP="00CC4477">
            <w:pPr>
              <w:pStyle w:val="Standard"/>
              <w:rPr>
                <w:rFonts w:ascii="Trebuchet MS" w:hAnsi="Trebuchet MS" w:cs="Trebuchet MS"/>
                <w:b/>
                <w:bCs/>
                <w:color w:val="002060"/>
                <w:sz w:val="20"/>
                <w:szCs w:val="20"/>
                <w:lang w:val="ro-RO" w:eastAsia="en-GB"/>
              </w:rPr>
            </w:pPr>
            <w:r w:rsidRPr="00365BA9">
              <w:rPr>
                <w:rFonts w:ascii="Trebuchet MS" w:hAnsi="Trebuchet MS" w:cs="Trebuchet MS"/>
                <w:b/>
                <w:bCs/>
                <w:color w:val="002060"/>
                <w:sz w:val="20"/>
                <w:szCs w:val="20"/>
                <w:lang w:val="ro-RO" w:eastAsia="en-GB"/>
              </w:rPr>
              <w:t>Bine (3 pct.) –</w:t>
            </w:r>
          </w:p>
          <w:p w14:paraId="27E576A5" w14:textId="37ABAF85" w:rsidR="009321E7" w:rsidRPr="00365BA9" w:rsidRDefault="009321E7" w:rsidP="00CC4477">
            <w:pPr>
              <w:pStyle w:val="Standard"/>
              <w:rPr>
                <w:rFonts w:ascii="Trebuchet MS" w:hAnsi="Trebuchet MS"/>
                <w:b/>
                <w:bCs/>
                <w:color w:val="002060"/>
                <w:sz w:val="20"/>
                <w:szCs w:val="20"/>
                <w:lang w:val="ro-RO"/>
              </w:rPr>
            </w:pPr>
            <w:r w:rsidRPr="00365BA9">
              <w:rPr>
                <w:rFonts w:ascii="Trebuchet MS" w:hAnsi="Trebuchet MS" w:cs="Trebuchet MS"/>
                <w:color w:val="002060"/>
                <w:sz w:val="20"/>
                <w:szCs w:val="20"/>
                <w:lang w:val="ro-RO" w:eastAsia="en-GB"/>
              </w:rPr>
              <w:t xml:space="preserve">Produsele sunt livrate și serviciile asociate sunt </w:t>
            </w:r>
            <w:r w:rsidRPr="00365BA9">
              <w:rPr>
                <w:rFonts w:ascii="Trebuchet MS" w:hAnsi="Trebuchet MS" w:cs="Trebuchet MS"/>
                <w:color w:val="002060"/>
                <w:sz w:val="20"/>
                <w:szCs w:val="20"/>
                <w:lang w:val="ro-RO" w:eastAsia="en-GB"/>
              </w:rPr>
              <w:lastRenderedPageBreak/>
              <w:t>prestate după termenele stabilite în Planul de execuție însă fără depășirea termenului de livrare prevăzut în caietul de sarcini (cap.3.4.1) și în contract.</w:t>
            </w:r>
          </w:p>
          <w:p w14:paraId="57A684E3" w14:textId="77777777" w:rsidR="00FC701E" w:rsidRPr="00365BA9" w:rsidRDefault="009321E7" w:rsidP="00CC4477">
            <w:pPr>
              <w:pStyle w:val="Standard"/>
              <w:rPr>
                <w:rFonts w:ascii="Trebuchet MS" w:hAnsi="Trebuchet MS" w:cs="Trebuchet MS"/>
                <w:b/>
                <w:bCs/>
                <w:color w:val="002060"/>
                <w:sz w:val="20"/>
                <w:szCs w:val="20"/>
                <w:lang w:val="ro-RO" w:eastAsia="en-GB"/>
              </w:rPr>
            </w:pPr>
            <w:r w:rsidRPr="00365BA9">
              <w:rPr>
                <w:rFonts w:ascii="Trebuchet MS" w:hAnsi="Trebuchet MS" w:cs="Trebuchet MS"/>
                <w:b/>
                <w:bCs/>
                <w:color w:val="002060"/>
                <w:sz w:val="20"/>
                <w:szCs w:val="20"/>
                <w:lang w:val="ro-RO" w:eastAsia="en-GB"/>
              </w:rPr>
              <w:t>Acceptabil (2 pct.) –</w:t>
            </w:r>
          </w:p>
          <w:p w14:paraId="29055010" w14:textId="0A0AB3F5" w:rsidR="009321E7" w:rsidRPr="00365BA9" w:rsidRDefault="009321E7" w:rsidP="00CC4477">
            <w:pPr>
              <w:pStyle w:val="Standard"/>
              <w:rPr>
                <w:rFonts w:ascii="Trebuchet MS" w:hAnsi="Trebuchet MS"/>
                <w:color w:val="002060"/>
                <w:sz w:val="20"/>
                <w:szCs w:val="20"/>
                <w:lang w:val="ro-RO"/>
              </w:rPr>
            </w:pPr>
            <w:r w:rsidRPr="00365BA9">
              <w:rPr>
                <w:rFonts w:ascii="Trebuchet MS" w:hAnsi="Trebuchet MS" w:cs="Trebuchet MS"/>
                <w:color w:val="002060"/>
                <w:sz w:val="20"/>
                <w:szCs w:val="20"/>
                <w:lang w:val="ro-RO" w:eastAsia="en-GB"/>
              </w:rPr>
              <w:t>Produsele sunt livrate și serviciile asociate sunt prestate cu depășirea termenelor stabilite în Planul de execuție și cu depășirea termenului de livrare prevăzut în caietul de sarcini (cap.3.4.1) și în contract cu mai puțin de 30 de zile.</w:t>
            </w:r>
          </w:p>
          <w:p w14:paraId="048D681C" w14:textId="507955AF" w:rsidR="009321E7" w:rsidRPr="00365BA9" w:rsidRDefault="009321E7" w:rsidP="00CC4477">
            <w:pPr>
              <w:pStyle w:val="Standard"/>
              <w:rPr>
                <w:rFonts w:ascii="Trebuchet MS" w:hAnsi="Trebuchet MS"/>
                <w:color w:val="002060"/>
                <w:sz w:val="20"/>
                <w:szCs w:val="20"/>
                <w:lang w:val="ro-RO"/>
              </w:rPr>
            </w:pPr>
            <w:r w:rsidRPr="00365BA9">
              <w:rPr>
                <w:rFonts w:ascii="Trebuchet MS" w:hAnsi="Trebuchet MS" w:cs="Trebuchet MS"/>
                <w:b/>
                <w:bCs/>
                <w:color w:val="002060"/>
                <w:sz w:val="20"/>
                <w:szCs w:val="20"/>
                <w:lang w:val="ro-RO" w:eastAsia="en-GB"/>
              </w:rPr>
              <w:t>Nesatisfăcător (1 pct.)</w:t>
            </w:r>
            <w:r w:rsidR="00FC701E" w:rsidRPr="00365BA9">
              <w:rPr>
                <w:rFonts w:ascii="Trebuchet MS" w:hAnsi="Trebuchet MS" w:cs="Trebuchet MS"/>
                <w:b/>
                <w:bCs/>
                <w:color w:val="002060"/>
                <w:sz w:val="20"/>
                <w:szCs w:val="20"/>
                <w:lang w:val="ro-RO" w:eastAsia="en-GB"/>
              </w:rPr>
              <w:t xml:space="preserve"> </w:t>
            </w:r>
            <w:r w:rsidRPr="00365BA9">
              <w:rPr>
                <w:rFonts w:ascii="Trebuchet MS" w:hAnsi="Trebuchet MS" w:cs="Trebuchet MS"/>
                <w:b/>
                <w:bCs/>
                <w:color w:val="002060"/>
                <w:sz w:val="20"/>
                <w:szCs w:val="20"/>
                <w:lang w:val="ro-RO" w:eastAsia="en-GB"/>
              </w:rPr>
              <w:t xml:space="preserve">– </w:t>
            </w:r>
            <w:r w:rsidRPr="00365BA9">
              <w:rPr>
                <w:rFonts w:ascii="Trebuchet MS" w:hAnsi="Trebuchet MS" w:cs="Trebuchet MS"/>
                <w:color w:val="002060"/>
                <w:sz w:val="20"/>
                <w:szCs w:val="20"/>
                <w:lang w:val="ro-RO" w:eastAsia="en-GB"/>
              </w:rPr>
              <w:t>Produsele sunt livrate și serviciile asociate sunt prestate cu depășirea termenelor stabilite în Planul de execuție și cu depășirea termenului de livrare prevăzut în caietul de sarcini (cap.3.4.1)  și în contract cu 30 de zile sau mai mult.</w:t>
            </w:r>
          </w:p>
        </w:tc>
        <w:tc>
          <w:tcPr>
            <w:tcW w:w="681" w:type="pct"/>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3FDFB943" w14:textId="77777777" w:rsidR="009321E7" w:rsidRPr="00365BA9" w:rsidRDefault="009321E7" w:rsidP="00CC4477">
            <w:pPr>
              <w:pStyle w:val="Standard"/>
              <w:rPr>
                <w:rFonts w:ascii="Trebuchet MS" w:hAnsi="Trebuchet MS"/>
                <w:color w:val="002060"/>
                <w:sz w:val="20"/>
                <w:szCs w:val="20"/>
                <w:lang w:val="ro-RO"/>
              </w:rPr>
            </w:pPr>
            <w:r w:rsidRPr="00365BA9">
              <w:rPr>
                <w:rFonts w:ascii="Trebuchet MS" w:hAnsi="Trebuchet MS" w:cs="Trebuchet MS"/>
                <w:color w:val="002060"/>
                <w:sz w:val="20"/>
                <w:szCs w:val="20"/>
                <w:lang w:val="ro-RO" w:eastAsia="en-GB"/>
              </w:rPr>
              <w:lastRenderedPageBreak/>
              <w:t>Evaluarea livrării produselor și prestării serviciilor asociate la timp</w:t>
            </w:r>
          </w:p>
        </w:tc>
      </w:tr>
    </w:tbl>
    <w:p w14:paraId="5FD088FC" w14:textId="77777777" w:rsidR="009321E7" w:rsidRPr="00365BA9" w:rsidRDefault="009321E7" w:rsidP="009321E7">
      <w:pPr>
        <w:pStyle w:val="ListParagraph"/>
        <w:tabs>
          <w:tab w:val="left" w:pos="851"/>
        </w:tabs>
        <w:spacing w:after="0"/>
        <w:ind w:left="567" w:firstLine="0"/>
        <w:rPr>
          <w:rFonts w:ascii="Trebuchet MS" w:hAnsi="Trebuchet MS"/>
          <w:color w:val="002060"/>
        </w:rPr>
      </w:pPr>
    </w:p>
    <w:p w14:paraId="3B862BCE" w14:textId="6BCDCFF0" w:rsidR="00D7090A" w:rsidRPr="00365BA9" w:rsidRDefault="00B72902" w:rsidP="00893126">
      <w:pPr>
        <w:pStyle w:val="Heading1"/>
        <w:tabs>
          <w:tab w:val="left" w:pos="284"/>
        </w:tabs>
        <w:spacing w:line="276" w:lineRule="auto"/>
        <w:rPr>
          <w:rFonts w:ascii="Trebuchet MS" w:hAnsi="Trebuchet MS"/>
          <w:color w:val="002060"/>
          <w:sz w:val="24"/>
          <w:szCs w:val="24"/>
        </w:rPr>
      </w:pPr>
      <w:bookmarkStart w:id="86" w:name="_Toc128637395"/>
      <w:r w:rsidRPr="00365BA9">
        <w:rPr>
          <w:rFonts w:ascii="Trebuchet MS" w:hAnsi="Trebuchet MS"/>
          <w:color w:val="002060"/>
          <w:sz w:val="24"/>
          <w:szCs w:val="24"/>
        </w:rPr>
        <w:t>Cerințe privind personalul de specialitate</w:t>
      </w:r>
      <w:bookmarkEnd w:id="86"/>
      <w:r w:rsidRPr="00365BA9">
        <w:rPr>
          <w:rFonts w:ascii="Trebuchet MS" w:hAnsi="Trebuchet MS"/>
          <w:color w:val="002060"/>
          <w:sz w:val="24"/>
          <w:szCs w:val="24"/>
        </w:rPr>
        <w:t xml:space="preserve"> </w:t>
      </w:r>
    </w:p>
    <w:p w14:paraId="6CC6FA75" w14:textId="2CFA0FF1" w:rsidR="00CB4CDE" w:rsidRPr="00365BA9" w:rsidRDefault="00CB4CDE" w:rsidP="00965AE7">
      <w:pPr>
        <w:spacing w:line="276" w:lineRule="auto"/>
        <w:ind w:firstLine="567"/>
        <w:rPr>
          <w:rFonts w:ascii="Trebuchet MS" w:hAnsi="Trebuchet MS"/>
          <w:color w:val="002060"/>
        </w:rPr>
      </w:pPr>
      <w:r w:rsidRPr="00365BA9">
        <w:rPr>
          <w:rFonts w:ascii="Trebuchet MS" w:hAnsi="Trebuchet MS"/>
          <w:color w:val="002060"/>
        </w:rPr>
        <w:t xml:space="preserve">Ofertantul va nominaliza specialiștii proprii care vor asigura pe parcursul Contractului serviciile de instalare, configurare, punere în funcțiune și testare, cât și </w:t>
      </w:r>
      <w:r w:rsidR="00170F2A" w:rsidRPr="00365BA9">
        <w:rPr>
          <w:rFonts w:ascii="Trebuchet MS" w:hAnsi="Trebuchet MS"/>
          <w:color w:val="002060"/>
        </w:rPr>
        <w:t xml:space="preserve">specialiștii </w:t>
      </w:r>
      <w:r w:rsidRPr="00365BA9">
        <w:rPr>
          <w:rFonts w:ascii="Trebuchet MS" w:hAnsi="Trebuchet MS"/>
          <w:color w:val="002060"/>
        </w:rPr>
        <w:t>care</w:t>
      </w:r>
      <w:r w:rsidR="00170F2A" w:rsidRPr="00365BA9">
        <w:rPr>
          <w:rFonts w:ascii="Trebuchet MS" w:hAnsi="Trebuchet MS"/>
          <w:color w:val="002060"/>
        </w:rPr>
        <w:t xml:space="preserve"> vor</w:t>
      </w:r>
      <w:r w:rsidRPr="00365BA9">
        <w:rPr>
          <w:rFonts w:ascii="Trebuchet MS" w:hAnsi="Trebuchet MS"/>
          <w:color w:val="002060"/>
        </w:rPr>
        <w:t xml:space="preserve"> asigur</w:t>
      </w:r>
      <w:r w:rsidR="00170F2A" w:rsidRPr="00365BA9">
        <w:rPr>
          <w:rFonts w:ascii="Trebuchet MS" w:hAnsi="Trebuchet MS"/>
          <w:color w:val="002060"/>
        </w:rPr>
        <w:t>a</w:t>
      </w:r>
      <w:r w:rsidRPr="00365BA9">
        <w:rPr>
          <w:rFonts w:ascii="Trebuchet MS" w:hAnsi="Trebuchet MS"/>
          <w:color w:val="002060"/>
        </w:rPr>
        <w:t xml:space="preserve"> activitățile aferente garanției și suportului tehnic.</w:t>
      </w:r>
    </w:p>
    <w:p w14:paraId="6AFC1C5F" w14:textId="7540B7B6" w:rsidR="001A30E3" w:rsidRPr="00365BA9" w:rsidRDefault="00CB4CDE" w:rsidP="00965AE7">
      <w:pPr>
        <w:spacing w:line="276" w:lineRule="auto"/>
        <w:ind w:firstLine="567"/>
        <w:rPr>
          <w:rFonts w:ascii="Trebuchet MS" w:hAnsi="Trebuchet MS"/>
          <w:color w:val="002060"/>
        </w:rPr>
      </w:pPr>
      <w:r w:rsidRPr="00365BA9">
        <w:rPr>
          <w:rFonts w:ascii="Trebuchet MS" w:hAnsi="Trebuchet MS"/>
          <w:color w:val="002060"/>
        </w:rPr>
        <w:t xml:space="preserve">Specialiștii propuși trebuie să dețină calificarea și experiența specifică tipului de produs achiziționat. </w:t>
      </w:r>
      <w:r w:rsidR="001A30E3" w:rsidRPr="00365BA9">
        <w:rPr>
          <w:rFonts w:ascii="Trebuchet MS" w:hAnsi="Trebuchet MS"/>
          <w:color w:val="002060"/>
        </w:rPr>
        <w:t>Furnizorul își asumă obligația de a asigura, pe parcursul derulării contractului, personal de specialitate pentru asigurarea serviciilor de punere în funcțiune, testare și suport tehnic în perioada de garanție</w:t>
      </w:r>
      <w:r w:rsidR="00FC259F" w:rsidRPr="00365BA9">
        <w:rPr>
          <w:rFonts w:ascii="Trebuchet MS" w:hAnsi="Trebuchet MS"/>
          <w:color w:val="002060"/>
        </w:rPr>
        <w:t>.</w:t>
      </w:r>
    </w:p>
    <w:p w14:paraId="436F5880" w14:textId="0E0F9CF2" w:rsidR="00D7090A" w:rsidRPr="00365BA9" w:rsidRDefault="005F09A4" w:rsidP="005F09A4">
      <w:pPr>
        <w:pStyle w:val="Heading1"/>
        <w:tabs>
          <w:tab w:val="left" w:pos="284"/>
        </w:tabs>
        <w:spacing w:line="276" w:lineRule="auto"/>
        <w:rPr>
          <w:rFonts w:ascii="Trebuchet MS" w:hAnsi="Trebuchet MS"/>
          <w:color w:val="002060"/>
          <w:sz w:val="24"/>
          <w:szCs w:val="24"/>
        </w:rPr>
      </w:pPr>
      <w:r w:rsidRPr="00365BA9">
        <w:rPr>
          <w:rFonts w:ascii="Trebuchet MS" w:hAnsi="Trebuchet MS"/>
          <w:color w:val="002060"/>
          <w:sz w:val="24"/>
          <w:szCs w:val="24"/>
        </w:rPr>
        <w:t xml:space="preserve"> </w:t>
      </w:r>
      <w:bookmarkStart w:id="87" w:name="_Toc128637396"/>
      <w:r w:rsidR="00B72902" w:rsidRPr="00365BA9">
        <w:rPr>
          <w:rFonts w:ascii="Trebuchet MS" w:hAnsi="Trebuchet MS"/>
          <w:color w:val="002060"/>
          <w:sz w:val="24"/>
          <w:szCs w:val="24"/>
        </w:rPr>
        <w:t>Modul de întocmire a Propunerii tehnice</w:t>
      </w:r>
      <w:bookmarkEnd w:id="87"/>
      <w:r w:rsidR="00B72902" w:rsidRPr="00365BA9">
        <w:rPr>
          <w:rFonts w:ascii="Trebuchet MS" w:hAnsi="Trebuchet MS"/>
          <w:color w:val="002060"/>
          <w:sz w:val="24"/>
          <w:szCs w:val="24"/>
        </w:rPr>
        <w:t xml:space="preserve"> </w:t>
      </w:r>
    </w:p>
    <w:p w14:paraId="21A30FED" w14:textId="77777777" w:rsidR="00D7090A" w:rsidRPr="00365BA9" w:rsidRDefault="00B72902" w:rsidP="00FC701E">
      <w:pPr>
        <w:spacing w:line="276" w:lineRule="auto"/>
        <w:ind w:firstLine="567"/>
        <w:rPr>
          <w:rFonts w:ascii="Trebuchet MS" w:hAnsi="Trebuchet MS"/>
          <w:color w:val="002060"/>
        </w:rPr>
      </w:pPr>
      <w:r w:rsidRPr="00365BA9">
        <w:rPr>
          <w:rFonts w:ascii="Trebuchet MS" w:hAnsi="Trebuchet MS"/>
          <w:color w:val="002060"/>
        </w:rPr>
        <w:t xml:space="preserve">Toate specificațiile tehnice din prezentul Caiet de sarcini sunt obligatorii și minimale pentru toți ofertanții. </w:t>
      </w:r>
    </w:p>
    <w:p w14:paraId="23AABF9D" w14:textId="77777777" w:rsidR="009321E7" w:rsidRPr="00365BA9" w:rsidRDefault="009321E7" w:rsidP="00FC701E">
      <w:pPr>
        <w:pStyle w:val="Standard"/>
        <w:spacing w:line="276" w:lineRule="auto"/>
        <w:ind w:firstLine="720"/>
        <w:jc w:val="both"/>
        <w:rPr>
          <w:rFonts w:ascii="Trebuchet MS" w:hAnsi="Trebuchet MS"/>
          <w:color w:val="002060"/>
          <w:lang w:val="ro-RO"/>
        </w:rPr>
      </w:pPr>
      <w:r w:rsidRPr="00365BA9">
        <w:rPr>
          <w:rFonts w:ascii="Trebuchet MS" w:hAnsi="Trebuchet MS"/>
          <w:color w:val="002060"/>
          <w:lang w:val="ro-RO"/>
        </w:rPr>
        <w:t xml:space="preserve">Documentul principal al propunerii tehnice este </w:t>
      </w:r>
      <w:r w:rsidRPr="00365BA9">
        <w:rPr>
          <w:rFonts w:ascii="Trebuchet MS" w:hAnsi="Trebuchet MS"/>
          <w:b/>
          <w:color w:val="002060"/>
          <w:lang w:val="ro-RO"/>
        </w:rPr>
        <w:t>formularul de propunere tehnică</w:t>
      </w:r>
      <w:r w:rsidRPr="00365BA9">
        <w:rPr>
          <w:rFonts w:ascii="Trebuchet MS" w:hAnsi="Trebuchet MS"/>
          <w:color w:val="002060"/>
          <w:lang w:val="ro-RO"/>
        </w:rPr>
        <w:t xml:space="preserve"> pus la dispoziție de autoritatea contractantă în Secțiunea Formulare a Documentației de atribuire), în care se va răspunde punct cu punct la fiecare dintre</w:t>
      </w:r>
      <w:r w:rsidRPr="00365BA9">
        <w:rPr>
          <w:rFonts w:ascii="Trebuchet MS" w:hAnsi="Trebuchet MS"/>
          <w:color w:val="002060"/>
        </w:rPr>
        <w:t xml:space="preserve"> </w:t>
      </w:r>
      <w:r w:rsidRPr="00365BA9">
        <w:rPr>
          <w:rFonts w:ascii="Trebuchet MS" w:hAnsi="Trebuchet MS"/>
          <w:color w:val="002060"/>
          <w:lang w:val="ro-RO"/>
        </w:rPr>
        <w:t>cerințele/specificațiile tehnice (*) prevăzute în prezentul caiet de sarcini și în care se face trimitere la documentația tehnică/documentele suport, anexate formularului.</w:t>
      </w:r>
    </w:p>
    <w:p w14:paraId="6885A813" w14:textId="77777777" w:rsidR="009321E7" w:rsidRPr="00365BA9" w:rsidRDefault="009321E7" w:rsidP="00FC701E">
      <w:pPr>
        <w:pStyle w:val="Standard"/>
        <w:spacing w:line="276" w:lineRule="auto"/>
        <w:ind w:firstLine="720"/>
        <w:jc w:val="both"/>
        <w:rPr>
          <w:rFonts w:ascii="Trebuchet MS" w:hAnsi="Trebuchet MS"/>
          <w:color w:val="002060"/>
          <w:lang w:val="ro-RO"/>
        </w:rPr>
      </w:pPr>
      <w:r w:rsidRPr="00365BA9">
        <w:rPr>
          <w:rFonts w:ascii="Trebuchet MS" w:hAnsi="Trebuchet MS"/>
          <w:b/>
          <w:i/>
          <w:color w:val="002060"/>
          <w:vertAlign w:val="superscript"/>
          <w:lang w:val="ro-RO" w:eastAsia="ro-RO"/>
        </w:rPr>
        <w:t>(*)</w:t>
      </w:r>
      <w:r w:rsidRPr="00365BA9">
        <w:rPr>
          <w:rFonts w:ascii="Trebuchet MS" w:hAnsi="Trebuchet MS"/>
          <w:i/>
          <w:color w:val="002060"/>
          <w:lang w:val="ro-RO" w:eastAsia="ro-RO"/>
        </w:rPr>
        <w:t xml:space="preserve"> </w:t>
      </w:r>
      <w:r w:rsidRPr="00365BA9">
        <w:rPr>
          <w:rFonts w:ascii="Trebuchet MS" w:hAnsi="Trebuchet MS"/>
          <w:i/>
          <w:color w:val="002060"/>
          <w:lang w:val="ro-RO"/>
        </w:rPr>
        <w:t xml:space="preserve">Pentru specificațiile tehnice ale fiecărui produs în parte se va indica pagina din datasheet-ul oficial și link-ul valid al site-ului oficial al producătorului; </w:t>
      </w:r>
      <w:r w:rsidRPr="00365BA9">
        <w:rPr>
          <w:rFonts w:ascii="Trebuchet MS" w:hAnsi="Trebuchet MS"/>
          <w:i/>
          <w:color w:val="002060"/>
          <w:lang w:val="ro-RO" w:eastAsia="ro-RO"/>
        </w:rPr>
        <w:t>se atașează extrasele la data ultimei accesări de pe site-urile indicate, relevante pentru demonstrarea conformității cu cerințele din Caietul de sarcini.</w:t>
      </w:r>
    </w:p>
    <w:p w14:paraId="6A8DCA06" w14:textId="77777777" w:rsidR="009321E7" w:rsidRPr="00365BA9" w:rsidRDefault="009321E7" w:rsidP="00FC701E">
      <w:pPr>
        <w:pStyle w:val="Standard"/>
        <w:spacing w:line="276" w:lineRule="auto"/>
        <w:ind w:firstLine="720"/>
        <w:jc w:val="both"/>
        <w:rPr>
          <w:rFonts w:ascii="Trebuchet MS" w:hAnsi="Trebuchet MS"/>
          <w:color w:val="002060"/>
          <w:lang w:val="ro-RO"/>
        </w:rPr>
      </w:pPr>
      <w:r w:rsidRPr="00365BA9">
        <w:rPr>
          <w:rFonts w:ascii="Trebuchet MS" w:hAnsi="Trebuchet MS"/>
          <w:color w:val="002060"/>
          <w:lang w:val="ro-RO"/>
        </w:rPr>
        <w:t xml:space="preserve">La completarea Formularului de propunere tehnică, în situațiile în care informațiile ce trebuie introduse de ofertant pe coloana </w:t>
      </w:r>
      <w:r w:rsidRPr="00365BA9">
        <w:rPr>
          <w:rFonts w:ascii="Trebuchet MS" w:hAnsi="Trebuchet MS"/>
          <w:i/>
          <w:color w:val="002060"/>
          <w:lang w:val="ro-RO"/>
        </w:rPr>
        <w:t>„Mod de îndeplinire”</w:t>
      </w:r>
      <w:r w:rsidRPr="00365BA9">
        <w:rPr>
          <w:rFonts w:ascii="Trebuchet MS" w:hAnsi="Trebuchet MS"/>
          <w:color w:val="002060"/>
          <w:lang w:val="ro-RO"/>
        </w:rPr>
        <w:t xml:space="preserve"> ocupă mult spațiu, acestea vor fi cuprinse în anexe, numerotate, respectând ordinea de </w:t>
      </w:r>
      <w:r w:rsidRPr="00365BA9">
        <w:rPr>
          <w:rFonts w:ascii="Trebuchet MS" w:hAnsi="Trebuchet MS"/>
          <w:color w:val="002060"/>
          <w:lang w:val="ro-RO"/>
        </w:rPr>
        <w:lastRenderedPageBreak/>
        <w:t>prezentare înscrisă în formular. Pentru fiecare cerință din Formularul de propunere tehnică pentru care se întocmește o anexa privind modul de îndeplinire, ofertantul va indica în mod clar numărul anexei.</w:t>
      </w:r>
    </w:p>
    <w:p w14:paraId="5C8C4250" w14:textId="77777777" w:rsidR="009321E7" w:rsidRPr="00365BA9" w:rsidRDefault="009321E7" w:rsidP="00FC701E">
      <w:pPr>
        <w:pStyle w:val="Standard"/>
        <w:spacing w:line="276" w:lineRule="auto"/>
        <w:ind w:firstLine="720"/>
        <w:jc w:val="both"/>
        <w:rPr>
          <w:rFonts w:ascii="Trebuchet MS" w:hAnsi="Trebuchet MS"/>
          <w:color w:val="002060"/>
          <w:lang w:val="ro-RO"/>
        </w:rPr>
      </w:pPr>
      <w:r w:rsidRPr="00365BA9">
        <w:rPr>
          <w:rFonts w:ascii="Trebuchet MS" w:hAnsi="Trebuchet MS"/>
          <w:color w:val="002060"/>
          <w:lang w:val="ro-RO"/>
        </w:rPr>
        <w:t>În sensul celor mai sus menționate, în anexele la Formularul de propunere tehnică vor fi înscrise informații privind:</w:t>
      </w:r>
    </w:p>
    <w:p w14:paraId="0BD8D3C1" w14:textId="77777777" w:rsidR="009321E7" w:rsidRPr="00365BA9" w:rsidRDefault="009321E7" w:rsidP="00FC701E">
      <w:pPr>
        <w:pStyle w:val="Standard"/>
        <w:spacing w:line="276" w:lineRule="auto"/>
        <w:ind w:firstLine="720"/>
        <w:jc w:val="both"/>
        <w:rPr>
          <w:rFonts w:ascii="Trebuchet MS" w:hAnsi="Trebuchet MS"/>
          <w:b/>
          <w:color w:val="002060"/>
          <w:lang w:val="ro-RO"/>
        </w:rPr>
      </w:pPr>
      <w:bookmarkStart w:id="88" w:name="_Toc112316440"/>
    </w:p>
    <w:p w14:paraId="18403AAE" w14:textId="77777777" w:rsidR="009321E7" w:rsidRPr="00365BA9" w:rsidRDefault="009321E7" w:rsidP="00FC701E">
      <w:pPr>
        <w:pStyle w:val="Standard"/>
        <w:spacing w:line="276" w:lineRule="auto"/>
        <w:ind w:firstLine="720"/>
        <w:jc w:val="both"/>
        <w:rPr>
          <w:rFonts w:ascii="Trebuchet MS" w:hAnsi="Trebuchet MS"/>
          <w:color w:val="002060"/>
          <w:lang w:val="ro-RO"/>
        </w:rPr>
      </w:pPr>
      <w:r w:rsidRPr="00365BA9">
        <w:rPr>
          <w:rFonts w:ascii="Trebuchet MS" w:hAnsi="Trebuchet MS"/>
          <w:b/>
          <w:color w:val="002060"/>
          <w:lang w:val="ro-RO"/>
        </w:rPr>
        <w:t>I. Îndeplinirea cerințelor caietului de sarcini referitoare la:</w:t>
      </w:r>
      <w:bookmarkEnd w:id="88"/>
    </w:p>
    <w:p w14:paraId="7317D516" w14:textId="77777777" w:rsidR="009321E7" w:rsidRPr="00365BA9" w:rsidRDefault="009321E7" w:rsidP="00FC701E">
      <w:pPr>
        <w:pStyle w:val="ListParagraph"/>
        <w:numPr>
          <w:ilvl w:val="0"/>
          <w:numId w:val="43"/>
        </w:numPr>
        <w:suppressAutoHyphens w:val="0"/>
        <w:spacing w:after="0"/>
        <w:textAlignment w:val="auto"/>
        <w:rPr>
          <w:rFonts w:ascii="Trebuchet MS" w:hAnsi="Trebuchet MS"/>
          <w:color w:val="002060"/>
        </w:rPr>
      </w:pPr>
      <w:r w:rsidRPr="00365BA9">
        <w:rPr>
          <w:rFonts w:ascii="Trebuchet MS" w:hAnsi="Trebuchet MS"/>
          <w:color w:val="002060"/>
        </w:rPr>
        <w:t>Documentația tehnică și documentele suport necesare pentru identificarea produselor și a serviciilor de suport tehnic ofertate, a specificațiilor tehnice și funcționale ale acestora, precum și a modului de integrare funcțională a acestora în cadrul soluției ce se achiziționează, conform cerințelor Caietului de sarcini, cu referire clară la specificațiile tehnice ale producătorului, la standardele aplicabile și la Politica de licențiere a producătorului pentru produsele software ofertate.</w:t>
      </w:r>
    </w:p>
    <w:p w14:paraId="7456AFD0" w14:textId="77777777" w:rsidR="009321E7" w:rsidRPr="00365BA9" w:rsidRDefault="009321E7" w:rsidP="00FC701E">
      <w:pPr>
        <w:pStyle w:val="ListParagraph"/>
        <w:numPr>
          <w:ilvl w:val="0"/>
          <w:numId w:val="39"/>
        </w:numPr>
        <w:suppressAutoHyphens w:val="0"/>
        <w:spacing w:after="0"/>
        <w:textAlignment w:val="auto"/>
        <w:rPr>
          <w:rFonts w:ascii="Trebuchet MS" w:hAnsi="Trebuchet MS"/>
          <w:color w:val="002060"/>
        </w:rPr>
      </w:pPr>
      <w:r w:rsidRPr="00365BA9">
        <w:rPr>
          <w:rFonts w:ascii="Trebuchet MS" w:hAnsi="Trebuchet MS"/>
          <w:color w:val="002060"/>
        </w:rPr>
        <w:t>Identificarea fiecărui produs ofertat, pentru care se vor prezenta:</w:t>
      </w:r>
    </w:p>
    <w:p w14:paraId="3CA3C476" w14:textId="77777777" w:rsidR="009321E7" w:rsidRPr="00365BA9" w:rsidRDefault="009321E7" w:rsidP="00FC701E">
      <w:pPr>
        <w:pStyle w:val="Standard"/>
        <w:spacing w:line="276" w:lineRule="auto"/>
        <w:ind w:left="720" w:hanging="11"/>
        <w:jc w:val="both"/>
        <w:rPr>
          <w:rFonts w:ascii="Trebuchet MS" w:hAnsi="Trebuchet MS"/>
          <w:color w:val="002060"/>
          <w:lang w:val="ro-RO"/>
        </w:rPr>
      </w:pPr>
      <w:r w:rsidRPr="00365BA9">
        <w:rPr>
          <w:rFonts w:ascii="Trebuchet MS" w:hAnsi="Trebuchet MS"/>
          <w:color w:val="002060"/>
          <w:lang w:val="ro-RO"/>
        </w:rPr>
        <w:t>a) producătorul;</w:t>
      </w:r>
    </w:p>
    <w:p w14:paraId="71B4AD1E" w14:textId="77777777" w:rsidR="009321E7" w:rsidRPr="00365BA9" w:rsidRDefault="009321E7" w:rsidP="00FC701E">
      <w:pPr>
        <w:pStyle w:val="Standard"/>
        <w:spacing w:line="276" w:lineRule="auto"/>
        <w:ind w:left="720" w:hanging="11"/>
        <w:jc w:val="both"/>
        <w:rPr>
          <w:rFonts w:ascii="Trebuchet MS" w:hAnsi="Trebuchet MS"/>
          <w:color w:val="002060"/>
          <w:lang w:val="ro-RO"/>
        </w:rPr>
      </w:pPr>
      <w:r w:rsidRPr="00365BA9">
        <w:rPr>
          <w:rFonts w:ascii="Trebuchet MS" w:hAnsi="Trebuchet MS"/>
          <w:color w:val="002060"/>
          <w:lang w:val="ro-RO"/>
        </w:rPr>
        <w:t>b) denumirea comercială, tipul/versiunea;</w:t>
      </w:r>
    </w:p>
    <w:p w14:paraId="3B625853" w14:textId="77777777" w:rsidR="009321E7" w:rsidRPr="00365BA9" w:rsidRDefault="009321E7" w:rsidP="00FC701E">
      <w:pPr>
        <w:pStyle w:val="Standard"/>
        <w:spacing w:line="276" w:lineRule="auto"/>
        <w:ind w:left="720" w:hanging="11"/>
        <w:jc w:val="both"/>
        <w:rPr>
          <w:rFonts w:ascii="Trebuchet MS" w:hAnsi="Trebuchet MS"/>
          <w:color w:val="002060"/>
          <w:lang w:val="ro-RO"/>
        </w:rPr>
      </w:pPr>
      <w:r w:rsidRPr="00365BA9">
        <w:rPr>
          <w:rFonts w:ascii="Trebuchet MS" w:hAnsi="Trebuchet MS"/>
          <w:color w:val="002060"/>
          <w:lang w:val="ro-RO"/>
        </w:rPr>
        <w:t>c)configurația hardware detaliată pe subansamble/componente/module;</w:t>
      </w:r>
    </w:p>
    <w:p w14:paraId="46E34EE1" w14:textId="77777777" w:rsidR="009321E7" w:rsidRPr="00365BA9" w:rsidRDefault="009321E7" w:rsidP="00FC701E">
      <w:pPr>
        <w:pStyle w:val="Standard"/>
        <w:spacing w:line="276" w:lineRule="auto"/>
        <w:ind w:left="720" w:hanging="11"/>
        <w:jc w:val="both"/>
        <w:rPr>
          <w:rFonts w:ascii="Trebuchet MS" w:hAnsi="Trebuchet MS"/>
          <w:color w:val="002060"/>
          <w:lang w:val="ro-RO"/>
        </w:rPr>
      </w:pPr>
      <w:r w:rsidRPr="00365BA9">
        <w:rPr>
          <w:rFonts w:ascii="Trebuchet MS" w:hAnsi="Trebuchet MS"/>
          <w:color w:val="002060"/>
          <w:lang w:val="ro-RO"/>
        </w:rPr>
        <w:t>d) versiunea de firmware;</w:t>
      </w:r>
    </w:p>
    <w:p w14:paraId="1955E8B4" w14:textId="77777777" w:rsidR="009321E7" w:rsidRPr="00365BA9" w:rsidRDefault="009321E7" w:rsidP="00FC701E">
      <w:pPr>
        <w:pStyle w:val="Standard"/>
        <w:spacing w:line="276" w:lineRule="auto"/>
        <w:ind w:left="720" w:hanging="11"/>
        <w:jc w:val="both"/>
        <w:rPr>
          <w:rFonts w:ascii="Trebuchet MS" w:hAnsi="Trebuchet MS"/>
          <w:color w:val="002060"/>
          <w:lang w:val="ro-RO"/>
        </w:rPr>
      </w:pPr>
      <w:r w:rsidRPr="00365BA9">
        <w:rPr>
          <w:rFonts w:ascii="Trebuchet MS" w:hAnsi="Trebuchet MS"/>
          <w:color w:val="002060"/>
          <w:lang w:val="ro-RO"/>
        </w:rPr>
        <w:t>e) pachetele software;</w:t>
      </w:r>
    </w:p>
    <w:p w14:paraId="0FCD0880" w14:textId="77777777" w:rsidR="009321E7" w:rsidRPr="00365BA9" w:rsidRDefault="009321E7" w:rsidP="00FC701E">
      <w:pPr>
        <w:pStyle w:val="Standard"/>
        <w:spacing w:line="276" w:lineRule="auto"/>
        <w:ind w:left="720" w:hanging="11"/>
        <w:jc w:val="both"/>
        <w:rPr>
          <w:rFonts w:ascii="Trebuchet MS" w:hAnsi="Trebuchet MS"/>
          <w:color w:val="002060"/>
          <w:lang w:val="ro-RO"/>
        </w:rPr>
      </w:pPr>
      <w:r w:rsidRPr="00365BA9">
        <w:rPr>
          <w:rFonts w:ascii="Trebuchet MS" w:hAnsi="Trebuchet MS"/>
          <w:color w:val="002060"/>
          <w:lang w:val="ro-RO"/>
        </w:rPr>
        <w:t>f) licențele ofertate (proprii și ale terților) și condițiile acestora; furnizorul va prezenta în formă scrisă, printr-o adresă oficială semnată, datată și ștampilată, un exemplar tipărit după politica de licențiere a producătorului, valabil la momentul semnării contactului;</w:t>
      </w:r>
    </w:p>
    <w:p w14:paraId="47CBD870" w14:textId="77777777" w:rsidR="009321E7" w:rsidRPr="00365BA9" w:rsidRDefault="009321E7" w:rsidP="00FC701E">
      <w:pPr>
        <w:pStyle w:val="Standard"/>
        <w:spacing w:line="276" w:lineRule="auto"/>
        <w:ind w:left="720" w:hanging="11"/>
        <w:jc w:val="both"/>
        <w:rPr>
          <w:rFonts w:ascii="Trebuchet MS" w:hAnsi="Trebuchet MS"/>
          <w:color w:val="002060"/>
          <w:lang w:val="ro-RO"/>
        </w:rPr>
      </w:pPr>
      <w:r w:rsidRPr="00365BA9">
        <w:rPr>
          <w:rFonts w:ascii="Trebuchet MS" w:hAnsi="Trebuchet MS"/>
          <w:color w:val="002060"/>
          <w:lang w:val="ro-RO"/>
        </w:rPr>
        <w:t>g) servicii asociate;</w:t>
      </w:r>
    </w:p>
    <w:p w14:paraId="723B1488" w14:textId="77777777" w:rsidR="009321E7" w:rsidRPr="00365BA9" w:rsidRDefault="009321E7" w:rsidP="00FC701E">
      <w:pPr>
        <w:pStyle w:val="Standard"/>
        <w:spacing w:line="276" w:lineRule="auto"/>
        <w:ind w:left="720" w:hanging="11"/>
        <w:jc w:val="both"/>
        <w:rPr>
          <w:rFonts w:ascii="Trebuchet MS" w:hAnsi="Trebuchet MS"/>
          <w:color w:val="002060"/>
          <w:lang w:val="ro-RO"/>
        </w:rPr>
      </w:pPr>
      <w:r w:rsidRPr="00365BA9">
        <w:rPr>
          <w:rFonts w:ascii="Trebuchet MS" w:hAnsi="Trebuchet MS"/>
          <w:color w:val="002060"/>
          <w:lang w:val="ro-RO"/>
        </w:rPr>
        <w:t>h) specificațiile tehnice emise de Producător;</w:t>
      </w:r>
    </w:p>
    <w:p w14:paraId="5F8F890F" w14:textId="77777777" w:rsidR="009321E7" w:rsidRPr="00365BA9" w:rsidRDefault="009321E7" w:rsidP="00FC701E">
      <w:pPr>
        <w:pStyle w:val="Standard"/>
        <w:spacing w:line="276" w:lineRule="auto"/>
        <w:ind w:left="720" w:hanging="11"/>
        <w:jc w:val="both"/>
        <w:rPr>
          <w:rFonts w:ascii="Trebuchet MS" w:hAnsi="Trebuchet MS"/>
          <w:color w:val="002060"/>
          <w:lang w:val="ro-RO"/>
        </w:rPr>
      </w:pPr>
      <w:r w:rsidRPr="00365BA9">
        <w:rPr>
          <w:rFonts w:ascii="Trebuchet MS" w:hAnsi="Trebuchet MS"/>
          <w:color w:val="002060"/>
          <w:lang w:val="ro-RO"/>
        </w:rPr>
        <w:t>i) standardele/protocoalele respectate;</w:t>
      </w:r>
    </w:p>
    <w:p w14:paraId="2089F4C5" w14:textId="77777777" w:rsidR="009321E7" w:rsidRPr="00365BA9" w:rsidRDefault="009321E7" w:rsidP="00FC701E">
      <w:pPr>
        <w:pStyle w:val="Standard"/>
        <w:spacing w:line="276" w:lineRule="auto"/>
        <w:ind w:left="720" w:hanging="11"/>
        <w:jc w:val="both"/>
        <w:rPr>
          <w:rFonts w:ascii="Trebuchet MS" w:hAnsi="Trebuchet MS"/>
          <w:color w:val="002060"/>
          <w:lang w:val="ro-RO"/>
        </w:rPr>
      </w:pPr>
      <w:r w:rsidRPr="00365BA9">
        <w:rPr>
          <w:rFonts w:ascii="Trebuchet MS" w:hAnsi="Trebuchet MS"/>
          <w:color w:val="002060"/>
          <w:lang w:val="ro-RO"/>
        </w:rPr>
        <w:t>j) modul de integrare funcțională a fiecărui produs ofertat, conform cerințelor Caietului de sarcini:</w:t>
      </w:r>
    </w:p>
    <w:p w14:paraId="677FE7C1" w14:textId="77777777" w:rsidR="009321E7" w:rsidRPr="00365BA9" w:rsidRDefault="009321E7" w:rsidP="00FC701E">
      <w:pPr>
        <w:pStyle w:val="ListParagraph"/>
        <w:numPr>
          <w:ilvl w:val="0"/>
          <w:numId w:val="39"/>
        </w:numPr>
        <w:suppressAutoHyphens w:val="0"/>
        <w:spacing w:after="0"/>
        <w:textAlignment w:val="auto"/>
        <w:rPr>
          <w:rFonts w:ascii="Trebuchet MS" w:hAnsi="Trebuchet MS"/>
          <w:color w:val="002060"/>
        </w:rPr>
      </w:pPr>
      <w:r w:rsidRPr="00365BA9">
        <w:rPr>
          <w:rFonts w:ascii="Trebuchet MS" w:hAnsi="Trebuchet MS"/>
          <w:color w:val="002060"/>
        </w:rPr>
        <w:t>Informații privind livrarea, instalarea, configurarea, testarea și punerea în funcțiune a produselor, modul de asigurare a activităților de instruire, garanției și suportului tehnic, incluzând: detalierea resurselor și mijloacelor pe care furnizorul le va angaja pentru îndeplinirea contractului, obligațiile asumate referitoare la modul de asigurare a garanției și suportului tehnic, responsabilități ale personalului furnizorului implicat pentru îndeplinirea contractului de furnizare;</w:t>
      </w:r>
    </w:p>
    <w:p w14:paraId="30EACE2D" w14:textId="77777777" w:rsidR="009321E7" w:rsidRPr="00365BA9" w:rsidRDefault="009321E7" w:rsidP="00FC701E">
      <w:pPr>
        <w:pStyle w:val="ListParagraph"/>
        <w:numPr>
          <w:ilvl w:val="0"/>
          <w:numId w:val="39"/>
        </w:numPr>
        <w:suppressAutoHyphens w:val="0"/>
        <w:spacing w:after="0"/>
        <w:textAlignment w:val="auto"/>
        <w:rPr>
          <w:rFonts w:ascii="Trebuchet MS" w:hAnsi="Trebuchet MS"/>
          <w:color w:val="002060"/>
        </w:rPr>
      </w:pPr>
      <w:r w:rsidRPr="00365BA9">
        <w:rPr>
          <w:rFonts w:ascii="Trebuchet MS" w:hAnsi="Trebuchet MS"/>
          <w:color w:val="002060"/>
        </w:rPr>
        <w:t>Documentele doveditoare ale calificării și experienței specialiștilor desemnați de ofertant conform cap.9 din caietul de sarcini;</w:t>
      </w:r>
    </w:p>
    <w:p w14:paraId="3AF45FE0" w14:textId="77777777" w:rsidR="009321E7" w:rsidRPr="00365BA9" w:rsidRDefault="009321E7" w:rsidP="00FC701E">
      <w:pPr>
        <w:pStyle w:val="ListParagraph"/>
        <w:numPr>
          <w:ilvl w:val="0"/>
          <w:numId w:val="39"/>
        </w:numPr>
        <w:suppressAutoHyphens w:val="0"/>
        <w:spacing w:after="0"/>
        <w:textAlignment w:val="auto"/>
        <w:rPr>
          <w:rFonts w:ascii="Trebuchet MS" w:hAnsi="Trebuchet MS"/>
          <w:color w:val="002060"/>
        </w:rPr>
      </w:pPr>
      <w:r w:rsidRPr="00365BA9">
        <w:rPr>
          <w:rFonts w:ascii="Trebuchet MS" w:hAnsi="Trebuchet MS"/>
          <w:color w:val="002060"/>
        </w:rPr>
        <w:t>Alte informații considerate relevante de ofertant pentru demonstrarea îndeplinirii cerințelor minime din caietul de sarcini.</w:t>
      </w:r>
    </w:p>
    <w:p w14:paraId="745F7F71" w14:textId="77777777" w:rsidR="009321E7" w:rsidRPr="00365BA9" w:rsidRDefault="009321E7" w:rsidP="00FC701E">
      <w:pPr>
        <w:pStyle w:val="Standard"/>
        <w:spacing w:line="276" w:lineRule="auto"/>
        <w:ind w:firstLine="720"/>
        <w:jc w:val="both"/>
        <w:rPr>
          <w:rFonts w:ascii="Trebuchet MS" w:hAnsi="Trebuchet MS"/>
          <w:color w:val="002060"/>
          <w:lang w:val="ro-RO"/>
        </w:rPr>
      </w:pPr>
      <w:r w:rsidRPr="00365BA9">
        <w:rPr>
          <w:rFonts w:ascii="Trebuchet MS" w:hAnsi="Trebuchet MS"/>
          <w:b/>
          <w:i/>
          <w:color w:val="002060"/>
          <w:u w:val="single"/>
          <w:lang w:val="ro-RO"/>
        </w:rPr>
        <w:t>Notă:</w:t>
      </w:r>
    </w:p>
    <w:p w14:paraId="0EA90BD0" w14:textId="77777777" w:rsidR="009321E7" w:rsidRPr="00365BA9" w:rsidRDefault="009321E7" w:rsidP="00FC701E">
      <w:pPr>
        <w:pStyle w:val="Standard"/>
        <w:spacing w:line="276" w:lineRule="auto"/>
        <w:ind w:firstLine="720"/>
        <w:jc w:val="both"/>
        <w:rPr>
          <w:rFonts w:ascii="Trebuchet MS" w:hAnsi="Trebuchet MS"/>
          <w:color w:val="002060"/>
          <w:lang w:val="ro-RO"/>
        </w:rPr>
      </w:pPr>
      <w:r w:rsidRPr="00365BA9">
        <w:rPr>
          <w:rFonts w:ascii="Trebuchet MS" w:hAnsi="Trebuchet MS"/>
          <w:i/>
          <w:color w:val="002060"/>
          <w:lang w:val="ro-RO"/>
        </w:rPr>
        <w:t>În cazul constatării unor neconcordanțe, specificațiile oficiale ale Producătorului produsului (valabile la data limită de depunere a ofertelor) vor fi considerate ca referință, conținutul acestora primând asupra specificațiilor tehnice prezentate de ofertant.</w:t>
      </w:r>
    </w:p>
    <w:p w14:paraId="0636E47C" w14:textId="77777777" w:rsidR="009321E7" w:rsidRPr="00365BA9" w:rsidRDefault="009321E7" w:rsidP="00FC701E">
      <w:pPr>
        <w:pStyle w:val="Standard"/>
        <w:spacing w:line="276" w:lineRule="auto"/>
        <w:ind w:firstLine="720"/>
        <w:jc w:val="both"/>
        <w:rPr>
          <w:rFonts w:ascii="Trebuchet MS" w:hAnsi="Trebuchet MS"/>
          <w:color w:val="002060"/>
          <w:lang w:val="ro-RO"/>
        </w:rPr>
      </w:pPr>
      <w:r w:rsidRPr="00365BA9">
        <w:rPr>
          <w:rFonts w:ascii="Trebuchet MS" w:hAnsi="Trebuchet MS"/>
          <w:i/>
          <w:color w:val="002060"/>
          <w:lang w:val="ro-RO"/>
        </w:rPr>
        <w:t>Pentru acele componente (hardware, software etc.) ofertate și definite de furnizor ca fiind echivalent sau cel puțin similare ca performanțe, furnizorul va prezenta documente care să justifice în detaliu din punct de vedere tehnic acest lucru.</w:t>
      </w:r>
    </w:p>
    <w:p w14:paraId="02E82C30" w14:textId="77777777" w:rsidR="009321E7" w:rsidRPr="00365BA9" w:rsidRDefault="009321E7" w:rsidP="00FC701E">
      <w:pPr>
        <w:pStyle w:val="Standard"/>
        <w:spacing w:line="276" w:lineRule="auto"/>
        <w:ind w:firstLine="709"/>
        <w:jc w:val="both"/>
        <w:rPr>
          <w:rFonts w:ascii="Trebuchet MS" w:hAnsi="Trebuchet MS"/>
          <w:color w:val="002060"/>
          <w:lang w:val="ro-RO"/>
        </w:rPr>
      </w:pPr>
    </w:p>
    <w:p w14:paraId="1FF3D753" w14:textId="77777777" w:rsidR="009321E7" w:rsidRPr="00365BA9" w:rsidRDefault="009321E7" w:rsidP="00FC701E">
      <w:pPr>
        <w:pStyle w:val="ListParagraph"/>
        <w:numPr>
          <w:ilvl w:val="0"/>
          <w:numId w:val="44"/>
        </w:numPr>
        <w:suppressAutoHyphens w:val="0"/>
        <w:spacing w:after="0"/>
        <w:ind w:left="0" w:firstLine="0"/>
        <w:textAlignment w:val="auto"/>
        <w:rPr>
          <w:rFonts w:ascii="Trebuchet MS" w:hAnsi="Trebuchet MS"/>
          <w:color w:val="002060"/>
        </w:rPr>
      </w:pPr>
      <w:r w:rsidRPr="00365BA9">
        <w:rPr>
          <w:rFonts w:ascii="Trebuchet MS" w:hAnsi="Trebuchet MS"/>
          <w:b/>
          <w:color w:val="002060"/>
          <w:u w:val="single"/>
        </w:rPr>
        <w:t>Factori de evaluare pentru componenta tehnică:</w:t>
      </w:r>
    </w:p>
    <w:p w14:paraId="6898533C" w14:textId="77777777" w:rsidR="009321E7" w:rsidRPr="00365BA9" w:rsidRDefault="009321E7" w:rsidP="00FC701E">
      <w:pPr>
        <w:pStyle w:val="ListParagraph"/>
        <w:numPr>
          <w:ilvl w:val="0"/>
          <w:numId w:val="45"/>
        </w:numPr>
        <w:suppressAutoHyphens w:val="0"/>
        <w:spacing w:after="0"/>
        <w:textAlignment w:val="auto"/>
        <w:rPr>
          <w:rFonts w:ascii="Trebuchet MS" w:hAnsi="Trebuchet MS"/>
          <w:color w:val="002060"/>
        </w:rPr>
      </w:pPr>
      <w:r w:rsidRPr="00365BA9">
        <w:rPr>
          <w:rFonts w:ascii="Trebuchet MS" w:hAnsi="Trebuchet MS"/>
          <w:color w:val="002060"/>
        </w:rPr>
        <w:t>Formularul pus la dispoziție de autoritatea contractantă în Secțiunea Formulare a Documentației de atribuire);</w:t>
      </w:r>
    </w:p>
    <w:p w14:paraId="36BE0B99" w14:textId="77777777" w:rsidR="009321E7" w:rsidRPr="00365BA9" w:rsidRDefault="009321E7" w:rsidP="00FC701E">
      <w:pPr>
        <w:pStyle w:val="ListParagraph"/>
        <w:numPr>
          <w:ilvl w:val="0"/>
          <w:numId w:val="41"/>
        </w:numPr>
        <w:suppressAutoHyphens w:val="0"/>
        <w:spacing w:after="0"/>
        <w:textAlignment w:val="auto"/>
        <w:rPr>
          <w:rFonts w:ascii="Trebuchet MS" w:hAnsi="Trebuchet MS"/>
          <w:color w:val="002060"/>
        </w:rPr>
      </w:pPr>
      <w:r w:rsidRPr="00365BA9">
        <w:rPr>
          <w:rFonts w:ascii="Trebuchet MS" w:hAnsi="Trebuchet MS"/>
          <w:color w:val="002060"/>
        </w:rPr>
        <w:t>Documente justificative privind susținerea celor declarate în Formular.</w:t>
      </w:r>
    </w:p>
    <w:p w14:paraId="33CFCE84" w14:textId="77777777" w:rsidR="009321E7" w:rsidRPr="00365BA9" w:rsidRDefault="009321E7" w:rsidP="00FC701E">
      <w:pPr>
        <w:pStyle w:val="Standard"/>
        <w:spacing w:line="276" w:lineRule="auto"/>
        <w:ind w:firstLine="180"/>
        <w:jc w:val="both"/>
        <w:rPr>
          <w:rFonts w:ascii="Trebuchet MS" w:hAnsi="Trebuchet MS"/>
          <w:color w:val="002060"/>
          <w:lang w:val="ro-RO"/>
        </w:rPr>
      </w:pPr>
    </w:p>
    <w:p w14:paraId="463260F0" w14:textId="77777777" w:rsidR="009321E7" w:rsidRPr="00365BA9" w:rsidRDefault="009321E7" w:rsidP="00FC701E">
      <w:pPr>
        <w:pStyle w:val="ListParagraph"/>
        <w:numPr>
          <w:ilvl w:val="0"/>
          <w:numId w:val="40"/>
        </w:numPr>
        <w:suppressAutoHyphens w:val="0"/>
        <w:spacing w:after="0"/>
        <w:ind w:left="0" w:firstLine="0"/>
        <w:textAlignment w:val="auto"/>
        <w:rPr>
          <w:rFonts w:ascii="Trebuchet MS" w:hAnsi="Trebuchet MS"/>
          <w:color w:val="002060"/>
        </w:rPr>
      </w:pPr>
      <w:r w:rsidRPr="00365BA9">
        <w:rPr>
          <w:rFonts w:ascii="Trebuchet MS" w:hAnsi="Trebuchet MS"/>
          <w:b/>
          <w:color w:val="002060"/>
          <w:u w:val="single"/>
        </w:rPr>
        <w:t>Respectarea obligațiile relevante în domeniile mediului, social și al relațiilor de muncă:</w:t>
      </w:r>
    </w:p>
    <w:p w14:paraId="15BDBFDD" w14:textId="77777777" w:rsidR="009321E7" w:rsidRPr="00365BA9" w:rsidRDefault="009321E7" w:rsidP="00FC701E">
      <w:pPr>
        <w:pStyle w:val="ListParagraph"/>
        <w:numPr>
          <w:ilvl w:val="0"/>
          <w:numId w:val="46"/>
        </w:numPr>
        <w:suppressAutoHyphens w:val="0"/>
        <w:spacing w:after="0"/>
        <w:textAlignment w:val="auto"/>
        <w:rPr>
          <w:rFonts w:ascii="Trebuchet MS" w:hAnsi="Trebuchet MS"/>
          <w:color w:val="002060"/>
        </w:rPr>
      </w:pPr>
      <w:r w:rsidRPr="00365BA9">
        <w:rPr>
          <w:rFonts w:ascii="Trebuchet MS" w:hAnsi="Trebuchet MS"/>
          <w:color w:val="002060"/>
        </w:rPr>
        <w:t>Declarație privind respectarea condițiilor specifice de muncă și protecție a muncii potrivit art. 51 din Legea nr. 98/2016*</w:t>
      </w:r>
    </w:p>
    <w:p w14:paraId="2B76519C" w14:textId="77777777" w:rsidR="009321E7" w:rsidRPr="00365BA9" w:rsidRDefault="009321E7" w:rsidP="00FC701E">
      <w:pPr>
        <w:pStyle w:val="Standard"/>
        <w:spacing w:line="276" w:lineRule="auto"/>
        <w:jc w:val="both"/>
        <w:rPr>
          <w:rFonts w:ascii="Trebuchet MS" w:hAnsi="Trebuchet MS"/>
          <w:color w:val="002060"/>
          <w:lang w:val="ro-RO"/>
        </w:rPr>
      </w:pPr>
      <w:r w:rsidRPr="00365BA9">
        <w:rPr>
          <w:rFonts w:ascii="Trebuchet MS" w:hAnsi="Trebuchet MS"/>
          <w:color w:val="002060"/>
          <w:lang w:val="ro-RO"/>
        </w:rPr>
        <w:t xml:space="preserve">Informații detaliate se pot obține de la instituțiile competente în domeniu, respectiv Ministerul Mediului, Apelor și Pădurilor, Ministerul Muncii și Solidarității Sociale și de pe site-ul </w:t>
      </w:r>
      <w:hyperlink r:id="rId9" w:history="1">
        <w:r w:rsidRPr="00365BA9">
          <w:rPr>
            <w:rStyle w:val="Internetlink"/>
            <w:rFonts w:ascii="Trebuchet MS" w:hAnsi="Trebuchet MS"/>
            <w:color w:val="002060"/>
            <w:lang w:val="ro-RO"/>
          </w:rPr>
          <w:t>www.inspectiamuncii.ro</w:t>
        </w:r>
      </w:hyperlink>
      <w:r w:rsidRPr="00365BA9">
        <w:rPr>
          <w:rFonts w:ascii="Trebuchet MS" w:hAnsi="Trebuchet MS"/>
          <w:color w:val="002060"/>
          <w:lang w:val="ro-RO"/>
        </w:rPr>
        <w:t>.</w:t>
      </w:r>
    </w:p>
    <w:p w14:paraId="75259CB8" w14:textId="77777777" w:rsidR="009321E7" w:rsidRPr="00365BA9" w:rsidRDefault="009321E7" w:rsidP="00FC701E">
      <w:pPr>
        <w:pStyle w:val="Standard"/>
        <w:spacing w:line="276" w:lineRule="auto"/>
        <w:ind w:firstLine="187"/>
        <w:jc w:val="both"/>
        <w:rPr>
          <w:rFonts w:ascii="Trebuchet MS" w:hAnsi="Trebuchet MS"/>
          <w:color w:val="002060"/>
          <w:lang w:val="ro-RO"/>
        </w:rPr>
      </w:pPr>
    </w:p>
    <w:p w14:paraId="3EFA30E3" w14:textId="77777777" w:rsidR="009321E7" w:rsidRPr="00365BA9" w:rsidRDefault="009321E7" w:rsidP="00FC701E">
      <w:pPr>
        <w:pStyle w:val="Standard"/>
        <w:spacing w:before="120" w:line="276" w:lineRule="auto"/>
        <w:ind w:firstLine="720"/>
        <w:jc w:val="both"/>
        <w:rPr>
          <w:rFonts w:ascii="Trebuchet MS" w:hAnsi="Trebuchet MS"/>
          <w:color w:val="002060"/>
          <w:lang w:val="ro-RO"/>
        </w:rPr>
      </w:pPr>
      <w:r w:rsidRPr="00365BA9">
        <w:rPr>
          <w:rFonts w:ascii="Trebuchet MS" w:hAnsi="Trebuchet MS"/>
          <w:b/>
          <w:i/>
          <w:color w:val="002060"/>
          <w:u w:val="single"/>
          <w:lang w:val="ro-RO"/>
        </w:rPr>
        <w:t>Notă</w:t>
      </w:r>
      <w:r w:rsidRPr="00365BA9">
        <w:rPr>
          <w:rFonts w:ascii="Trebuchet MS" w:hAnsi="Trebuchet MS"/>
          <w:b/>
          <w:i/>
          <w:color w:val="002060"/>
          <w:lang w:val="ro-RO"/>
        </w:rPr>
        <w:t xml:space="preserve">: </w:t>
      </w:r>
      <w:r w:rsidRPr="00365BA9">
        <w:rPr>
          <w:rFonts w:ascii="Trebuchet MS" w:hAnsi="Trebuchet MS"/>
          <w:i/>
          <w:color w:val="002060"/>
          <w:lang w:val="ro-RO"/>
        </w:rPr>
        <w:t>Autoritatea contractantă nu permite modificarea clauzelor contractuale care ar putea afecta obiectului contractului/obiectivelor stabilite prin prezentul Caiet de sarcini și/sau condițiilor cadru privind îndeplinirea acestora. Autoritatea contractantă va analiza propunerile de modificare a clauzelor contractuale din perspectiva respectării legislației speciale, cât și a celor prevăzute în Caietul de sarcini.</w:t>
      </w:r>
    </w:p>
    <w:p w14:paraId="1F3239A0" w14:textId="77777777" w:rsidR="009321E7" w:rsidRPr="00365BA9" w:rsidRDefault="009321E7" w:rsidP="00FC701E">
      <w:pPr>
        <w:pStyle w:val="Standard"/>
        <w:spacing w:line="276" w:lineRule="auto"/>
        <w:jc w:val="both"/>
        <w:rPr>
          <w:rFonts w:ascii="Trebuchet MS" w:hAnsi="Trebuchet MS"/>
          <w:color w:val="002060"/>
          <w:lang w:val="ro-RO"/>
        </w:rPr>
      </w:pPr>
    </w:p>
    <w:p w14:paraId="64D97BB3" w14:textId="77777777" w:rsidR="009321E7" w:rsidRPr="00365BA9" w:rsidRDefault="009321E7" w:rsidP="00FC701E">
      <w:pPr>
        <w:pStyle w:val="Standard"/>
        <w:spacing w:line="276" w:lineRule="auto"/>
        <w:ind w:firstLine="720"/>
        <w:jc w:val="both"/>
        <w:rPr>
          <w:rFonts w:ascii="Trebuchet MS" w:hAnsi="Trebuchet MS"/>
          <w:color w:val="002060"/>
          <w:lang w:val="ro-RO"/>
        </w:rPr>
      </w:pPr>
      <w:r w:rsidRPr="00365BA9">
        <w:rPr>
          <w:rFonts w:ascii="Trebuchet MS" w:hAnsi="Trebuchet MS"/>
          <w:b/>
          <w:color w:val="002060"/>
          <w:lang w:val="ro-RO"/>
        </w:rPr>
        <w:t>Confidențialitatea propunerii tehnice:</w:t>
      </w:r>
    </w:p>
    <w:p w14:paraId="066B744C" w14:textId="77777777" w:rsidR="009321E7" w:rsidRPr="00365BA9" w:rsidRDefault="009321E7" w:rsidP="00FC701E">
      <w:pPr>
        <w:pStyle w:val="Standard"/>
        <w:spacing w:line="276" w:lineRule="auto"/>
        <w:ind w:left="1" w:firstLine="708"/>
        <w:jc w:val="both"/>
        <w:rPr>
          <w:rFonts w:ascii="Trebuchet MS" w:hAnsi="Trebuchet MS"/>
          <w:color w:val="002060"/>
          <w:lang w:val="ro-RO"/>
        </w:rPr>
      </w:pPr>
      <w:r w:rsidRPr="00365BA9">
        <w:rPr>
          <w:rFonts w:ascii="Trebuchet MS" w:hAnsi="Trebuchet MS"/>
          <w:color w:val="002060"/>
          <w:lang w:val="ro-RO"/>
        </w:rPr>
        <w:t>În conformitate cu prevederile art. 57 alin. (4) din Legea nr. 98/2016, operatorii economici indică și dovedesc în cuprinsul ofertei care informații din propunerea tehnică sunt confidențiale întrucât sunt: date cu caracter personal, secrete tehnice sau comerciale sau sunt protejate de un drept de proprietate intelectuală. Informațiile indicate de operatorul economic ca fiind confidențiale, inclusiv secrete tehnice sau comerciale și elementele confidențiale ale ofertelor, trebuie să fie însoțite de DOVADA care le conferă caracterul de confidențialitate, în caz contrar nefiind aplicabile prevederile art. 57 alin. (1) din Legea nr. 98/2016.</w:t>
      </w:r>
    </w:p>
    <w:p w14:paraId="63593B29" w14:textId="77777777" w:rsidR="009321E7" w:rsidRPr="00365BA9" w:rsidRDefault="009321E7" w:rsidP="00FC701E">
      <w:pPr>
        <w:pStyle w:val="Standard"/>
        <w:spacing w:line="276" w:lineRule="auto"/>
        <w:ind w:firstLine="720"/>
        <w:jc w:val="both"/>
        <w:rPr>
          <w:rFonts w:ascii="Trebuchet MS" w:hAnsi="Trebuchet MS"/>
          <w:color w:val="002060"/>
          <w:lang w:val="ro-RO"/>
        </w:rPr>
      </w:pPr>
      <w:r w:rsidRPr="00365BA9">
        <w:rPr>
          <w:rFonts w:ascii="Trebuchet MS" w:hAnsi="Trebuchet MS"/>
          <w:color w:val="002060"/>
          <w:lang w:val="ro-RO"/>
        </w:rPr>
        <w:t>Astfel, Propunerea tehnică nu poate fi declarată confidențială, clasificată sau protejată de un drept de proprietate intelectuală în integralitatea sa, ci doar anumite informații din cuprinsul acesteia. Cu titlu de exemplu, precizăm următoarele:</w:t>
      </w:r>
    </w:p>
    <w:p w14:paraId="713F6C88" w14:textId="77777777" w:rsidR="009321E7" w:rsidRPr="00365BA9" w:rsidRDefault="009321E7" w:rsidP="00FC701E">
      <w:pPr>
        <w:pStyle w:val="Standard"/>
        <w:spacing w:line="276" w:lineRule="auto"/>
        <w:ind w:firstLine="709"/>
        <w:jc w:val="both"/>
        <w:rPr>
          <w:rFonts w:ascii="Trebuchet MS" w:hAnsi="Trebuchet MS"/>
          <w:color w:val="002060"/>
          <w:lang w:val="ro-RO"/>
        </w:rPr>
      </w:pPr>
      <w:r w:rsidRPr="00365BA9">
        <w:rPr>
          <w:rFonts w:ascii="Trebuchet MS" w:hAnsi="Trebuchet MS"/>
          <w:color w:val="002060"/>
          <w:lang w:val="ro-RO"/>
        </w:rPr>
        <w:t>a) toți termenii din Caietul de sarcini care sunt preluați în Propunerea tehnică nu pot fi declarați confidențiali, întrucât Caietul de sarcini este o secțiune a Documentației de atribuire, care este un document public, atașat la Anunțul de participare aferent procedurii de atribuire,</w:t>
      </w:r>
    </w:p>
    <w:p w14:paraId="2933990A" w14:textId="77777777" w:rsidR="009321E7" w:rsidRPr="00365BA9" w:rsidRDefault="009321E7" w:rsidP="00FC701E">
      <w:pPr>
        <w:pStyle w:val="Standard"/>
        <w:spacing w:line="276" w:lineRule="auto"/>
        <w:ind w:firstLine="709"/>
        <w:jc w:val="both"/>
        <w:rPr>
          <w:rFonts w:ascii="Trebuchet MS" w:hAnsi="Trebuchet MS"/>
          <w:color w:val="002060"/>
          <w:lang w:val="ro-RO"/>
        </w:rPr>
      </w:pPr>
      <w:r w:rsidRPr="00365BA9">
        <w:rPr>
          <w:rFonts w:ascii="Trebuchet MS" w:hAnsi="Trebuchet MS"/>
          <w:color w:val="002060"/>
          <w:lang w:val="ro-RO"/>
        </w:rPr>
        <w:t>b) CV-urile specialiștilor pot fi declarate confidențiale, pentru acele informații care intră sub incidența prevederilor legale privind datele cu caracter personal sau dacă conțin informații a căror divulgare ar aduce atingere persoanelor respective.</w:t>
      </w:r>
    </w:p>
    <w:p w14:paraId="3B82E362" w14:textId="77777777" w:rsidR="009321E7" w:rsidRPr="00365BA9" w:rsidRDefault="009321E7" w:rsidP="00FC701E">
      <w:pPr>
        <w:pStyle w:val="Standard"/>
        <w:spacing w:line="276" w:lineRule="auto"/>
        <w:ind w:firstLine="709"/>
        <w:jc w:val="both"/>
        <w:rPr>
          <w:rFonts w:ascii="Trebuchet MS" w:hAnsi="Trebuchet MS"/>
          <w:color w:val="002060"/>
          <w:lang w:val="ro-RO"/>
        </w:rPr>
      </w:pPr>
      <w:r w:rsidRPr="00365BA9">
        <w:rPr>
          <w:rFonts w:ascii="Trebuchet MS" w:hAnsi="Trebuchet MS"/>
          <w:color w:val="002060"/>
          <w:lang w:val="ro-RO"/>
        </w:rPr>
        <w:t>Ofertantul consimte ca, dacă nu marchează informațiile conținute de propunerea tehnica care sunt confidențiale, clasificate sau protejate de un drept de proprietate intelectuală și nu sunt însoțite de dovezi care sa le confere acest drept, autoritatea contractantă are libertatea de a utiliza sau de a dezvălui oricare sau toate aceste informații fără înștiințarea ofertantului.</w:t>
      </w:r>
    </w:p>
    <w:p w14:paraId="2759FCC5" w14:textId="77777777" w:rsidR="009321E7" w:rsidRPr="00365BA9" w:rsidRDefault="009321E7" w:rsidP="00FC701E">
      <w:pPr>
        <w:pStyle w:val="Standard"/>
        <w:spacing w:line="276" w:lineRule="auto"/>
        <w:ind w:firstLine="709"/>
        <w:jc w:val="both"/>
        <w:rPr>
          <w:rFonts w:ascii="Trebuchet MS" w:hAnsi="Trebuchet MS"/>
          <w:color w:val="002060"/>
          <w:lang w:val="ro-RO"/>
        </w:rPr>
      </w:pPr>
    </w:p>
    <w:p w14:paraId="4242E70F" w14:textId="77777777" w:rsidR="009321E7" w:rsidRPr="00365BA9" w:rsidRDefault="009321E7" w:rsidP="00FC701E">
      <w:pPr>
        <w:pStyle w:val="Standard"/>
        <w:spacing w:line="276" w:lineRule="auto"/>
        <w:ind w:firstLine="720"/>
        <w:jc w:val="both"/>
        <w:rPr>
          <w:rFonts w:ascii="Trebuchet MS" w:hAnsi="Trebuchet MS"/>
          <w:color w:val="002060"/>
          <w:lang w:val="ro-RO"/>
        </w:rPr>
      </w:pPr>
      <w:r w:rsidRPr="00365BA9">
        <w:rPr>
          <w:rFonts w:ascii="Trebuchet MS" w:hAnsi="Trebuchet MS"/>
          <w:i/>
          <w:color w:val="002060"/>
          <w:lang w:val="ro-RO"/>
        </w:rPr>
        <w:t>NOTA: Documentele propunerii tehnice vor fi numerotate și însoțite de un OPIS.</w:t>
      </w:r>
    </w:p>
    <w:p w14:paraId="1BA70DF5" w14:textId="77777777" w:rsidR="009321E7" w:rsidRPr="00365BA9" w:rsidRDefault="009321E7" w:rsidP="00FC701E">
      <w:pPr>
        <w:pStyle w:val="Standard"/>
        <w:spacing w:line="276" w:lineRule="auto"/>
        <w:ind w:firstLine="720"/>
        <w:jc w:val="both"/>
        <w:rPr>
          <w:rFonts w:ascii="Trebuchet MS" w:hAnsi="Trebuchet MS"/>
          <w:color w:val="002060"/>
          <w:lang w:val="ro-RO"/>
        </w:rPr>
      </w:pPr>
    </w:p>
    <w:p w14:paraId="72CF2BDE" w14:textId="77777777" w:rsidR="009321E7" w:rsidRPr="00365BA9" w:rsidRDefault="009321E7" w:rsidP="00FC701E">
      <w:pPr>
        <w:pStyle w:val="Standard"/>
        <w:spacing w:line="276" w:lineRule="auto"/>
        <w:ind w:firstLine="709"/>
        <w:jc w:val="both"/>
        <w:rPr>
          <w:rFonts w:ascii="Trebuchet MS" w:hAnsi="Trebuchet MS"/>
          <w:color w:val="002060"/>
          <w:lang w:val="ro-RO"/>
        </w:rPr>
      </w:pPr>
      <w:r w:rsidRPr="00365BA9">
        <w:rPr>
          <w:rFonts w:ascii="Trebuchet MS" w:hAnsi="Trebuchet MS"/>
          <w:color w:val="002060"/>
          <w:lang w:val="ro-RO" w:eastAsia="ro-RO"/>
        </w:rPr>
        <w:lastRenderedPageBreak/>
        <w:t xml:space="preserve">Toate produsele componente ale soluției ofertate vor fi prezentate cantitativ în Propunerea tehnică și cantitativ-valoric în Propunerea financiară, specificându-se prețul unitar al fiecărui produs ofertat, cu maxim două zecimale. Prețul produselor componente ale soluției va include toate accesoriile și serviciile cu titlu accesoriu, inclusiv suportul tehnic oferit. În cadrul </w:t>
      </w:r>
      <w:r w:rsidRPr="00365BA9">
        <w:rPr>
          <w:rFonts w:ascii="Trebuchet MS" w:hAnsi="Trebuchet MS"/>
          <w:color w:val="002060"/>
          <w:lang w:val="ro-RO"/>
        </w:rPr>
        <w:t>Propunerii financiare, ofertanții vor detalia prețul produselor ofertate, pentru fiecare număr de producător („part number”).</w:t>
      </w:r>
    </w:p>
    <w:p w14:paraId="41D5CECA" w14:textId="579239EA" w:rsidR="003F1B76" w:rsidRPr="00365BA9" w:rsidRDefault="003F1B76" w:rsidP="003030FD">
      <w:pPr>
        <w:pStyle w:val="Heading1"/>
        <w:suppressAutoHyphens w:val="0"/>
        <w:autoSpaceDN/>
        <w:spacing w:line="276" w:lineRule="auto"/>
        <w:ind w:left="431" w:hanging="431"/>
        <w:textAlignment w:val="auto"/>
        <w:rPr>
          <w:rFonts w:ascii="Trebuchet MS" w:hAnsi="Trebuchet MS"/>
          <w:color w:val="002060"/>
          <w:sz w:val="24"/>
          <w:szCs w:val="24"/>
        </w:rPr>
      </w:pPr>
      <w:bookmarkStart w:id="89" w:name="_Toc75270274"/>
      <w:bookmarkStart w:id="90" w:name="_Toc75961029"/>
      <w:bookmarkStart w:id="91" w:name="_Toc128637397"/>
      <w:r w:rsidRPr="00365BA9">
        <w:rPr>
          <w:rFonts w:ascii="Trebuchet MS" w:hAnsi="Trebuchet MS"/>
          <w:color w:val="002060"/>
          <w:sz w:val="24"/>
          <w:szCs w:val="24"/>
        </w:rPr>
        <w:t>Alocarea riscurilor în cadrul contractului, măsuri de gestionare a acestora</w:t>
      </w:r>
      <w:bookmarkEnd w:id="89"/>
      <w:bookmarkEnd w:id="90"/>
      <w:bookmarkEnd w:id="91"/>
    </w:p>
    <w:tbl>
      <w:tblPr>
        <w:tblStyle w:val="TableGrid"/>
        <w:tblW w:w="9781" w:type="dxa"/>
        <w:jc w:val="center"/>
        <w:tblLook w:val="04A0" w:firstRow="1" w:lastRow="0" w:firstColumn="1" w:lastColumn="0" w:noHBand="0" w:noVBand="1"/>
      </w:tblPr>
      <w:tblGrid>
        <w:gridCol w:w="629"/>
        <w:gridCol w:w="2996"/>
        <w:gridCol w:w="6156"/>
      </w:tblGrid>
      <w:tr w:rsidR="00365BA9" w:rsidRPr="00365BA9" w14:paraId="7BDC7138" w14:textId="77777777" w:rsidTr="002B1D8F">
        <w:trPr>
          <w:tblHeader/>
          <w:jc w:val="center"/>
        </w:trPr>
        <w:tc>
          <w:tcPr>
            <w:tcW w:w="629" w:type="dxa"/>
            <w:vAlign w:val="center"/>
          </w:tcPr>
          <w:p w14:paraId="1B2C0A71" w14:textId="77777777" w:rsidR="003F1B76" w:rsidRPr="00365BA9" w:rsidRDefault="003F1B76" w:rsidP="003030FD">
            <w:pPr>
              <w:spacing w:line="276" w:lineRule="auto"/>
              <w:ind w:firstLine="0"/>
              <w:jc w:val="center"/>
              <w:rPr>
                <w:rFonts w:ascii="Trebuchet MS" w:hAnsi="Trebuchet MS"/>
                <w:b/>
                <w:bCs/>
                <w:color w:val="002060"/>
                <w:lang w:val="ro-RO"/>
              </w:rPr>
            </w:pPr>
            <w:r w:rsidRPr="00365BA9">
              <w:rPr>
                <w:rFonts w:ascii="Trebuchet MS" w:hAnsi="Trebuchet MS"/>
                <w:b/>
                <w:bCs/>
                <w:color w:val="002060"/>
                <w:lang w:val="ro-RO"/>
              </w:rPr>
              <w:t>Nr. crt.</w:t>
            </w:r>
          </w:p>
        </w:tc>
        <w:tc>
          <w:tcPr>
            <w:tcW w:w="2996" w:type="dxa"/>
            <w:vAlign w:val="center"/>
          </w:tcPr>
          <w:p w14:paraId="039964AD" w14:textId="77777777" w:rsidR="003F1B76" w:rsidRPr="00365BA9" w:rsidRDefault="003F1B76" w:rsidP="003030FD">
            <w:pPr>
              <w:spacing w:line="276" w:lineRule="auto"/>
              <w:ind w:firstLine="0"/>
              <w:jc w:val="center"/>
              <w:rPr>
                <w:rFonts w:ascii="Trebuchet MS" w:hAnsi="Trebuchet MS"/>
                <w:b/>
                <w:bCs/>
                <w:color w:val="002060"/>
                <w:lang w:val="ro-RO"/>
              </w:rPr>
            </w:pPr>
            <w:r w:rsidRPr="00365BA9">
              <w:rPr>
                <w:rFonts w:ascii="Trebuchet MS" w:hAnsi="Trebuchet MS"/>
                <w:b/>
                <w:bCs/>
                <w:color w:val="002060"/>
                <w:lang w:val="ro-RO"/>
              </w:rPr>
              <w:t>Risc identificat</w:t>
            </w:r>
          </w:p>
        </w:tc>
        <w:tc>
          <w:tcPr>
            <w:tcW w:w="6156" w:type="dxa"/>
            <w:vAlign w:val="center"/>
          </w:tcPr>
          <w:p w14:paraId="2EB7E93C" w14:textId="77777777" w:rsidR="003F1B76" w:rsidRPr="00365BA9" w:rsidRDefault="003F1B76" w:rsidP="003030FD">
            <w:pPr>
              <w:spacing w:line="276" w:lineRule="auto"/>
              <w:ind w:firstLine="0"/>
              <w:jc w:val="center"/>
              <w:rPr>
                <w:rFonts w:ascii="Trebuchet MS" w:hAnsi="Trebuchet MS"/>
                <w:b/>
                <w:bCs/>
                <w:color w:val="002060"/>
                <w:lang w:val="ro-RO"/>
              </w:rPr>
            </w:pPr>
            <w:r w:rsidRPr="00365BA9">
              <w:rPr>
                <w:rFonts w:ascii="Trebuchet MS" w:hAnsi="Trebuchet MS"/>
                <w:b/>
                <w:bCs/>
                <w:color w:val="002060"/>
                <w:lang w:val="ro-RO"/>
              </w:rPr>
              <w:t>Măsuri de gestionare a riscurilor</w:t>
            </w:r>
          </w:p>
          <w:p w14:paraId="607B78F6" w14:textId="77777777" w:rsidR="003F1B76" w:rsidRPr="00365BA9" w:rsidRDefault="003F1B76" w:rsidP="003030FD">
            <w:pPr>
              <w:spacing w:line="276" w:lineRule="auto"/>
              <w:ind w:firstLine="0"/>
              <w:jc w:val="center"/>
              <w:rPr>
                <w:rFonts w:ascii="Trebuchet MS" w:hAnsi="Trebuchet MS"/>
                <w:b/>
                <w:bCs/>
                <w:color w:val="002060"/>
                <w:lang w:val="ro-RO"/>
              </w:rPr>
            </w:pPr>
            <w:r w:rsidRPr="00365BA9">
              <w:rPr>
                <w:rFonts w:ascii="Trebuchet MS" w:hAnsi="Trebuchet MS"/>
                <w:b/>
                <w:bCs/>
                <w:color w:val="002060"/>
                <w:lang w:val="ro-RO"/>
              </w:rPr>
              <w:t>(prevenire, reducere sau eliminare)</w:t>
            </w:r>
          </w:p>
        </w:tc>
      </w:tr>
      <w:tr w:rsidR="00365BA9" w:rsidRPr="00365BA9" w14:paraId="1D6D3DA5" w14:textId="77777777" w:rsidTr="002B1D8F">
        <w:trPr>
          <w:jc w:val="center"/>
        </w:trPr>
        <w:tc>
          <w:tcPr>
            <w:tcW w:w="629" w:type="dxa"/>
          </w:tcPr>
          <w:p w14:paraId="52F07B36" w14:textId="77777777" w:rsidR="003F1B76" w:rsidRPr="00365BA9" w:rsidRDefault="003F1B76" w:rsidP="003030FD">
            <w:pPr>
              <w:spacing w:line="276" w:lineRule="auto"/>
              <w:ind w:firstLine="0"/>
              <w:jc w:val="center"/>
              <w:rPr>
                <w:rFonts w:ascii="Trebuchet MS" w:hAnsi="Trebuchet MS"/>
                <w:color w:val="002060"/>
                <w:lang w:val="ro-RO"/>
              </w:rPr>
            </w:pPr>
            <w:r w:rsidRPr="00365BA9">
              <w:rPr>
                <w:rFonts w:ascii="Trebuchet MS" w:hAnsi="Trebuchet MS"/>
                <w:color w:val="002060"/>
                <w:lang w:val="ro-RO"/>
              </w:rPr>
              <w:t>1</w:t>
            </w:r>
          </w:p>
        </w:tc>
        <w:tc>
          <w:tcPr>
            <w:tcW w:w="2996" w:type="dxa"/>
          </w:tcPr>
          <w:p w14:paraId="6EB3A8D8" w14:textId="20A1764A" w:rsidR="003F1B76" w:rsidRPr="00365BA9" w:rsidRDefault="001D764F" w:rsidP="00D60958">
            <w:pPr>
              <w:spacing w:line="276" w:lineRule="auto"/>
              <w:ind w:firstLine="0"/>
              <w:jc w:val="left"/>
              <w:rPr>
                <w:rFonts w:ascii="Trebuchet MS" w:hAnsi="Trebuchet MS"/>
                <w:b/>
                <w:color w:val="002060"/>
                <w:lang w:val="ro-RO"/>
              </w:rPr>
            </w:pPr>
            <w:r w:rsidRPr="00365BA9">
              <w:rPr>
                <w:rFonts w:ascii="Trebuchet MS" w:hAnsi="Trebuchet MS"/>
                <w:color w:val="002060"/>
                <w:lang w:val="ro-RO"/>
              </w:rPr>
              <w:t>Din cauza capacității tehnice/ financiare</w:t>
            </w:r>
            <w:r w:rsidR="003F1B76" w:rsidRPr="00365BA9">
              <w:rPr>
                <w:rFonts w:ascii="Trebuchet MS" w:hAnsi="Trebuchet MS"/>
                <w:color w:val="002060"/>
                <w:lang w:val="ro-RO"/>
              </w:rPr>
              <w:t xml:space="preserve">/ profesionale reduse a </w:t>
            </w:r>
            <w:r w:rsidR="00D60958" w:rsidRPr="00365BA9">
              <w:rPr>
                <w:rFonts w:ascii="Trebuchet MS" w:hAnsi="Trebuchet MS"/>
                <w:color w:val="002060"/>
                <w:lang w:val="ro-RO"/>
              </w:rPr>
              <w:t>furnizorului</w:t>
            </w:r>
            <w:r w:rsidR="003F1B76" w:rsidRPr="00365BA9">
              <w:rPr>
                <w:rFonts w:ascii="Trebuchet MS" w:hAnsi="Trebuchet MS"/>
                <w:color w:val="002060"/>
                <w:lang w:val="ro-RO"/>
              </w:rPr>
              <w:t>, execuția contractului se realizează cu dificultăți.</w:t>
            </w:r>
          </w:p>
        </w:tc>
        <w:tc>
          <w:tcPr>
            <w:tcW w:w="6156" w:type="dxa"/>
          </w:tcPr>
          <w:p w14:paraId="7D616BB0" w14:textId="41D0E672" w:rsidR="003F1B76" w:rsidRPr="00365BA9" w:rsidRDefault="00D04D5D" w:rsidP="003030FD">
            <w:pPr>
              <w:spacing w:line="276" w:lineRule="auto"/>
              <w:ind w:firstLine="0"/>
              <w:rPr>
                <w:rFonts w:ascii="Trebuchet MS" w:hAnsi="Trebuchet MS"/>
                <w:color w:val="002060"/>
                <w:lang w:val="ro-RO"/>
              </w:rPr>
            </w:pPr>
            <w:r w:rsidRPr="00365BA9">
              <w:rPr>
                <w:rFonts w:ascii="Trebuchet MS" w:hAnsi="Trebuchet MS"/>
                <w:color w:val="002060"/>
                <w:lang w:val="ro-RO"/>
              </w:rPr>
              <w:t xml:space="preserve">Achizitorul </w:t>
            </w:r>
            <w:r w:rsidR="003F1B76" w:rsidRPr="00365BA9">
              <w:rPr>
                <w:rFonts w:ascii="Trebuchet MS" w:hAnsi="Trebuchet MS"/>
                <w:color w:val="002060"/>
                <w:lang w:val="ro-RO"/>
              </w:rPr>
              <w:t>a solicitat ca cerință minimă de calificare privind capacitatea tehnică și profesională demonstrarea unui nivel al experienței similare, pentru a</w:t>
            </w:r>
            <w:r w:rsidR="003F1B76" w:rsidRPr="00365BA9">
              <w:rPr>
                <w:rFonts w:ascii="Trebuchet MS" w:hAnsi="Trebuchet MS"/>
                <w:iCs/>
                <w:color w:val="002060"/>
                <w:lang w:val="ro-RO"/>
              </w:rPr>
              <w:t xml:space="preserve"> se asigura că ofertanții participanți la procedură dețin capacitatea de a asigura cu profesionalism implementarea contractului</w:t>
            </w:r>
            <w:r w:rsidR="009321E7" w:rsidRPr="00365BA9">
              <w:rPr>
                <w:rFonts w:ascii="Trebuchet MS" w:hAnsi="Trebuchet MS"/>
                <w:iCs/>
                <w:color w:val="002060"/>
                <w:lang w:val="ro-RO"/>
              </w:rPr>
              <w:t xml:space="preserve">, </w:t>
            </w:r>
            <w:r w:rsidR="009321E7" w:rsidRPr="00365BA9">
              <w:rPr>
                <w:rFonts w:ascii="Trebuchet MS" w:eastAsia="Calibri" w:hAnsi="Trebuchet MS" w:cs="Calibri"/>
                <w:iCs/>
                <w:color w:val="002060"/>
                <w:lang w:val="ro-RO" w:eastAsia="ro-RO"/>
              </w:rPr>
              <w:t>dată fiind specificitatea produsului solicitat și a serviciilor asociate</w:t>
            </w:r>
            <w:r w:rsidR="003F1B76" w:rsidRPr="00365BA9">
              <w:rPr>
                <w:rFonts w:ascii="Trebuchet MS" w:hAnsi="Trebuchet MS"/>
                <w:iCs/>
                <w:color w:val="002060"/>
                <w:lang w:val="ro-RO"/>
              </w:rPr>
              <w:t>.</w:t>
            </w:r>
          </w:p>
        </w:tc>
      </w:tr>
      <w:tr w:rsidR="00365BA9" w:rsidRPr="00365BA9" w14:paraId="1FC6AD19" w14:textId="77777777" w:rsidTr="002B1D8F">
        <w:trPr>
          <w:jc w:val="center"/>
        </w:trPr>
        <w:tc>
          <w:tcPr>
            <w:tcW w:w="629" w:type="dxa"/>
          </w:tcPr>
          <w:p w14:paraId="02E29C6A" w14:textId="77777777" w:rsidR="003F1B76" w:rsidRPr="00365BA9" w:rsidRDefault="003F1B76" w:rsidP="003030FD">
            <w:pPr>
              <w:spacing w:line="276" w:lineRule="auto"/>
              <w:ind w:firstLine="0"/>
              <w:jc w:val="center"/>
              <w:rPr>
                <w:rFonts w:ascii="Trebuchet MS" w:hAnsi="Trebuchet MS"/>
                <w:color w:val="002060"/>
                <w:lang w:val="ro-RO"/>
              </w:rPr>
            </w:pPr>
            <w:r w:rsidRPr="00365BA9">
              <w:rPr>
                <w:rFonts w:ascii="Trebuchet MS" w:hAnsi="Trebuchet MS"/>
                <w:color w:val="002060"/>
                <w:lang w:val="ro-RO"/>
              </w:rPr>
              <w:t>2</w:t>
            </w:r>
          </w:p>
        </w:tc>
        <w:tc>
          <w:tcPr>
            <w:tcW w:w="2996" w:type="dxa"/>
          </w:tcPr>
          <w:p w14:paraId="4A974E32" w14:textId="1DB28A21" w:rsidR="003F1B76" w:rsidRPr="00365BA9" w:rsidRDefault="001D764F" w:rsidP="003030FD">
            <w:pPr>
              <w:spacing w:line="276" w:lineRule="auto"/>
              <w:ind w:firstLine="0"/>
              <w:jc w:val="left"/>
              <w:rPr>
                <w:rFonts w:ascii="Trebuchet MS" w:hAnsi="Trebuchet MS"/>
                <w:b/>
                <w:color w:val="002060"/>
                <w:lang w:val="ro-RO"/>
              </w:rPr>
            </w:pPr>
            <w:r w:rsidRPr="00365BA9">
              <w:rPr>
                <w:rFonts w:ascii="Trebuchet MS" w:hAnsi="Trebuchet MS"/>
                <w:color w:val="002060"/>
                <w:lang w:val="ro-RO"/>
              </w:rPr>
              <w:t>Din cauza capacității tehnice</w:t>
            </w:r>
            <w:r w:rsidR="003F1B76" w:rsidRPr="00365BA9">
              <w:rPr>
                <w:rFonts w:ascii="Trebuchet MS" w:hAnsi="Trebuchet MS"/>
                <w:color w:val="002060"/>
                <w:lang w:val="ro-RO"/>
              </w:rPr>
              <w:t xml:space="preserve">/ financiare/ profesionale reduse a </w:t>
            </w:r>
            <w:r w:rsidR="000B1BF5" w:rsidRPr="00365BA9">
              <w:rPr>
                <w:rFonts w:ascii="Trebuchet MS" w:hAnsi="Trebuchet MS"/>
                <w:color w:val="002060"/>
                <w:lang w:val="ro-RO"/>
              </w:rPr>
              <w:t>furnizorului</w:t>
            </w:r>
            <w:r w:rsidR="003F1B76" w:rsidRPr="00365BA9">
              <w:rPr>
                <w:rFonts w:ascii="Trebuchet MS" w:hAnsi="Trebuchet MS"/>
                <w:color w:val="002060"/>
                <w:lang w:val="ro-RO"/>
              </w:rPr>
              <w:t>, este posibil ca obligațiile co</w:t>
            </w:r>
            <w:r w:rsidRPr="00365BA9">
              <w:rPr>
                <w:rFonts w:ascii="Trebuchet MS" w:hAnsi="Trebuchet MS"/>
                <w:color w:val="002060"/>
                <w:lang w:val="ro-RO"/>
              </w:rPr>
              <w:t>ntractuale să fie neîndeplinite</w:t>
            </w:r>
            <w:r w:rsidR="003F1B76" w:rsidRPr="00365BA9">
              <w:rPr>
                <w:rFonts w:ascii="Trebuchet MS" w:hAnsi="Trebuchet MS"/>
                <w:color w:val="002060"/>
                <w:lang w:val="ro-RO"/>
              </w:rPr>
              <w:t>/ îndeplinite necorespunzător, ori cu întârziere.</w:t>
            </w:r>
          </w:p>
        </w:tc>
        <w:tc>
          <w:tcPr>
            <w:tcW w:w="6156" w:type="dxa"/>
          </w:tcPr>
          <w:p w14:paraId="299FBD25" w14:textId="38C4A7BF" w:rsidR="003F1B76" w:rsidRPr="00365BA9" w:rsidRDefault="003F1B76" w:rsidP="003030FD">
            <w:pPr>
              <w:spacing w:line="276" w:lineRule="auto"/>
              <w:ind w:firstLine="0"/>
              <w:rPr>
                <w:rFonts w:ascii="Trebuchet MS" w:hAnsi="Trebuchet MS"/>
                <w:color w:val="002060"/>
                <w:lang w:val="ro-RO"/>
              </w:rPr>
            </w:pPr>
            <w:r w:rsidRPr="00365BA9">
              <w:rPr>
                <w:rFonts w:ascii="Trebuchet MS" w:hAnsi="Trebuchet MS"/>
                <w:color w:val="002060"/>
                <w:lang w:val="ro-RO"/>
              </w:rPr>
              <w:t xml:space="preserve">Pentru compensarea prejudiciului suferit ca urmare a îndeplinirii necorespunzătoare, ori cu întârziere sau a neîndeplinirii obligațiilor asumate de către </w:t>
            </w:r>
            <w:r w:rsidR="00FC1DE4" w:rsidRPr="00365BA9">
              <w:rPr>
                <w:rFonts w:ascii="Trebuchet MS" w:hAnsi="Trebuchet MS"/>
                <w:color w:val="002060"/>
                <w:lang w:val="ro-RO"/>
              </w:rPr>
              <w:t>furnizor</w:t>
            </w:r>
            <w:r w:rsidRPr="00365BA9">
              <w:rPr>
                <w:rFonts w:ascii="Trebuchet MS" w:hAnsi="Trebuchet MS"/>
                <w:color w:val="002060"/>
                <w:lang w:val="ro-RO"/>
              </w:rPr>
              <w:t xml:space="preserve">, </w:t>
            </w:r>
            <w:r w:rsidR="00D04D5D" w:rsidRPr="00365BA9">
              <w:rPr>
                <w:rFonts w:ascii="Trebuchet MS" w:hAnsi="Trebuchet MS"/>
                <w:color w:val="002060"/>
                <w:lang w:val="ro-RO"/>
              </w:rPr>
              <w:t xml:space="preserve">achizitorul </w:t>
            </w:r>
            <w:r w:rsidRPr="00365BA9">
              <w:rPr>
                <w:rFonts w:ascii="Trebuchet MS" w:hAnsi="Trebuchet MS"/>
                <w:color w:val="002060"/>
                <w:lang w:val="ro-RO"/>
              </w:rPr>
              <w:t>include în contract:</w:t>
            </w:r>
          </w:p>
          <w:p w14:paraId="7027EAE9" w14:textId="77777777" w:rsidR="003F1B76" w:rsidRPr="00365BA9" w:rsidRDefault="003F1B76" w:rsidP="003030FD">
            <w:pPr>
              <w:spacing w:line="276" w:lineRule="auto"/>
              <w:ind w:firstLine="0"/>
              <w:rPr>
                <w:rFonts w:ascii="Trebuchet MS" w:hAnsi="Trebuchet MS"/>
                <w:color w:val="002060"/>
                <w:lang w:val="ro-RO"/>
              </w:rPr>
            </w:pPr>
            <w:r w:rsidRPr="00365BA9">
              <w:rPr>
                <w:rFonts w:ascii="Trebuchet MS" w:hAnsi="Trebuchet MS"/>
                <w:color w:val="002060"/>
                <w:lang w:val="ro-RO"/>
              </w:rPr>
              <w:t>a) dreptul de a deduce penalități din valoarea contractului, conform prevederilor art. 3 alin. (2</w:t>
            </w:r>
            <w:r w:rsidRPr="00365BA9">
              <w:rPr>
                <w:rFonts w:ascii="Trebuchet MS" w:hAnsi="Trebuchet MS"/>
                <w:color w:val="002060"/>
                <w:vertAlign w:val="superscript"/>
                <w:lang w:val="ro-RO"/>
              </w:rPr>
              <w:t>1</w:t>
            </w:r>
            <w:r w:rsidRPr="00365BA9">
              <w:rPr>
                <w:rFonts w:ascii="Trebuchet MS" w:hAnsi="Trebuchet MS"/>
                <w:color w:val="002060"/>
                <w:lang w:val="ro-RO"/>
              </w:rPr>
              <w:t>) din OG nr. 13/2011 privind dobânda legală remuneratorie și penalizatoare pentru obligații bănești, precum și pentru reglementarea unor măsuri financiar-fiscale în domeniul bancar, cu modificările și completările ulterioare;</w:t>
            </w:r>
          </w:p>
          <w:p w14:paraId="466BEEDF" w14:textId="77777777" w:rsidR="003F1B76" w:rsidRPr="00365BA9" w:rsidRDefault="003F1B76" w:rsidP="003030FD">
            <w:pPr>
              <w:spacing w:line="276" w:lineRule="auto"/>
              <w:ind w:firstLine="0"/>
              <w:rPr>
                <w:rFonts w:ascii="Trebuchet MS" w:hAnsi="Trebuchet MS"/>
                <w:color w:val="002060"/>
                <w:lang w:val="ro-RO"/>
              </w:rPr>
            </w:pPr>
            <w:r w:rsidRPr="00365BA9">
              <w:rPr>
                <w:rFonts w:ascii="Trebuchet MS" w:hAnsi="Trebuchet MS"/>
                <w:color w:val="002060"/>
                <w:lang w:val="ro-RO"/>
              </w:rPr>
              <w:t>b) dreptul de a deduce penalități în caz de abateri de la nivelul minim de disponibilitate a serviciilor de suport tehnic, respectiv timpii de intervenție prevăzuți în Caietul de sarcini;</w:t>
            </w:r>
          </w:p>
          <w:p w14:paraId="35B7AF2A" w14:textId="304F2255" w:rsidR="003F1B76" w:rsidRPr="00365BA9" w:rsidRDefault="003F1B76" w:rsidP="003030FD">
            <w:pPr>
              <w:spacing w:line="276" w:lineRule="auto"/>
              <w:ind w:firstLine="0"/>
              <w:rPr>
                <w:rFonts w:ascii="Trebuchet MS" w:hAnsi="Trebuchet MS"/>
                <w:color w:val="002060"/>
                <w:lang w:val="ro-RO"/>
              </w:rPr>
            </w:pPr>
            <w:r w:rsidRPr="00365BA9">
              <w:rPr>
                <w:rFonts w:ascii="Trebuchet MS" w:hAnsi="Trebuchet MS"/>
                <w:color w:val="002060"/>
                <w:lang w:val="ro-RO"/>
              </w:rPr>
              <w:t xml:space="preserve">c) dreptul de a rezilia contractul din vina </w:t>
            </w:r>
            <w:r w:rsidR="000B1BF5" w:rsidRPr="00365BA9">
              <w:rPr>
                <w:rFonts w:ascii="Trebuchet MS" w:hAnsi="Trebuchet MS"/>
                <w:color w:val="002060"/>
                <w:lang w:val="ro-RO"/>
              </w:rPr>
              <w:t xml:space="preserve">furnizorului </w:t>
            </w:r>
            <w:r w:rsidRPr="00365BA9">
              <w:rPr>
                <w:rFonts w:ascii="Trebuchet MS" w:hAnsi="Trebuchet MS"/>
                <w:color w:val="002060"/>
                <w:lang w:val="ro-RO"/>
              </w:rPr>
              <w:t>și de a pretinde plata de daune-interese</w:t>
            </w:r>
            <w:r w:rsidR="00616326" w:rsidRPr="00365BA9">
              <w:rPr>
                <w:rFonts w:ascii="Trebuchet MS" w:hAnsi="Trebuchet MS"/>
                <w:color w:val="002060"/>
                <w:lang w:val="ro-RO"/>
              </w:rPr>
              <w:t>;</w:t>
            </w:r>
          </w:p>
          <w:p w14:paraId="62C7A30A" w14:textId="77777777" w:rsidR="003F1B76" w:rsidRPr="00365BA9" w:rsidRDefault="003F1B76" w:rsidP="003030FD">
            <w:pPr>
              <w:spacing w:line="276" w:lineRule="auto"/>
              <w:ind w:firstLine="0"/>
              <w:rPr>
                <w:rFonts w:ascii="Trebuchet MS" w:hAnsi="Trebuchet MS"/>
                <w:b/>
                <w:color w:val="002060"/>
                <w:lang w:val="ro-RO"/>
              </w:rPr>
            </w:pPr>
            <w:r w:rsidRPr="00365BA9">
              <w:rPr>
                <w:rFonts w:ascii="Trebuchet MS" w:hAnsi="Trebuchet MS"/>
                <w:color w:val="002060"/>
                <w:lang w:val="ro-RO"/>
              </w:rPr>
              <w:t>d) posibilitatea executării garanției de bună execuție, în limita prejudiciului creat.</w:t>
            </w:r>
          </w:p>
        </w:tc>
      </w:tr>
      <w:tr w:rsidR="00365BA9" w:rsidRPr="00365BA9" w14:paraId="7D324F70" w14:textId="77777777" w:rsidTr="002B1D8F">
        <w:trPr>
          <w:jc w:val="center"/>
        </w:trPr>
        <w:tc>
          <w:tcPr>
            <w:tcW w:w="629" w:type="dxa"/>
          </w:tcPr>
          <w:p w14:paraId="23EB523A" w14:textId="77777777" w:rsidR="003F1B76" w:rsidRPr="00365BA9" w:rsidRDefault="003F1B76" w:rsidP="003030FD">
            <w:pPr>
              <w:spacing w:line="276" w:lineRule="auto"/>
              <w:ind w:firstLine="0"/>
              <w:jc w:val="center"/>
              <w:rPr>
                <w:rFonts w:ascii="Trebuchet MS" w:hAnsi="Trebuchet MS"/>
                <w:color w:val="002060"/>
                <w:lang w:val="ro-RO"/>
              </w:rPr>
            </w:pPr>
            <w:r w:rsidRPr="00365BA9">
              <w:rPr>
                <w:rFonts w:ascii="Trebuchet MS" w:hAnsi="Trebuchet MS"/>
                <w:color w:val="002060"/>
                <w:lang w:val="ro-RO"/>
              </w:rPr>
              <w:t>3</w:t>
            </w:r>
          </w:p>
        </w:tc>
        <w:tc>
          <w:tcPr>
            <w:tcW w:w="2996" w:type="dxa"/>
          </w:tcPr>
          <w:p w14:paraId="15BE531D" w14:textId="3680A4E3" w:rsidR="003F1B76" w:rsidRPr="00365BA9" w:rsidRDefault="003F1B76" w:rsidP="003030FD">
            <w:pPr>
              <w:spacing w:line="276" w:lineRule="auto"/>
              <w:ind w:firstLine="0"/>
              <w:jc w:val="left"/>
              <w:rPr>
                <w:rFonts w:ascii="Trebuchet MS" w:hAnsi="Trebuchet MS"/>
                <w:b/>
                <w:color w:val="002060"/>
                <w:lang w:val="ro-RO"/>
              </w:rPr>
            </w:pPr>
            <w:r w:rsidRPr="00365BA9">
              <w:rPr>
                <w:rFonts w:ascii="Trebuchet MS" w:hAnsi="Trebuchet MS"/>
                <w:color w:val="002060"/>
                <w:lang w:val="ro-RO"/>
              </w:rPr>
              <w:t xml:space="preserve">Din cauza analizării neaprofundate a documentelor, există riscul apariției unor erori nedetectate la momentul semnării contractului, incluse în oferta </w:t>
            </w:r>
            <w:r w:rsidR="000B1BF5" w:rsidRPr="00365BA9">
              <w:rPr>
                <w:rFonts w:ascii="Trebuchet MS" w:hAnsi="Trebuchet MS"/>
                <w:color w:val="002060"/>
                <w:lang w:val="ro-RO"/>
              </w:rPr>
              <w:t>furnizorului</w:t>
            </w:r>
            <w:r w:rsidRPr="00365BA9">
              <w:rPr>
                <w:rFonts w:ascii="Trebuchet MS" w:hAnsi="Trebuchet MS"/>
                <w:color w:val="002060"/>
                <w:lang w:val="ro-RO"/>
              </w:rPr>
              <w:t>.</w:t>
            </w:r>
          </w:p>
        </w:tc>
        <w:tc>
          <w:tcPr>
            <w:tcW w:w="6156" w:type="dxa"/>
          </w:tcPr>
          <w:p w14:paraId="4187436C" w14:textId="77777777" w:rsidR="003F1B76" w:rsidRPr="00365BA9" w:rsidRDefault="003F1B76" w:rsidP="003030FD">
            <w:pPr>
              <w:spacing w:line="276" w:lineRule="auto"/>
              <w:ind w:firstLine="0"/>
              <w:rPr>
                <w:rFonts w:ascii="Trebuchet MS" w:hAnsi="Trebuchet MS"/>
                <w:color w:val="002060"/>
                <w:lang w:val="ro-RO"/>
              </w:rPr>
            </w:pPr>
            <w:r w:rsidRPr="00365BA9">
              <w:rPr>
                <w:rFonts w:ascii="Trebuchet MS" w:hAnsi="Trebuchet MS"/>
                <w:color w:val="002060"/>
                <w:lang w:val="ro-RO"/>
              </w:rPr>
              <w:t xml:space="preserve">În contract se prevede faptul că, </w:t>
            </w:r>
            <w:r w:rsidRPr="00365BA9">
              <w:rPr>
                <w:rFonts w:ascii="Trebuchet MS" w:hAnsi="Trebuchet MS"/>
                <w:iCs/>
                <w:color w:val="002060"/>
                <w:lang w:val="ro-RO"/>
              </w:rPr>
              <w:t xml:space="preserve">în cazul </w:t>
            </w:r>
            <w:r w:rsidRPr="00365BA9">
              <w:rPr>
                <w:rFonts w:ascii="Trebuchet MS" w:hAnsi="Trebuchet MS"/>
                <w:color w:val="002060"/>
                <w:lang w:val="ro-RO"/>
              </w:rPr>
              <w:t>apariției de neconcordanțe între Propunerea tehnică și Caietul de sarcini, primează prevederile din Caietul de sarcini.</w:t>
            </w:r>
          </w:p>
        </w:tc>
      </w:tr>
      <w:tr w:rsidR="00365BA9" w:rsidRPr="00365BA9" w14:paraId="2F819F4B" w14:textId="77777777" w:rsidTr="002B1D8F">
        <w:trPr>
          <w:jc w:val="center"/>
        </w:trPr>
        <w:tc>
          <w:tcPr>
            <w:tcW w:w="629" w:type="dxa"/>
          </w:tcPr>
          <w:p w14:paraId="0E1E674A" w14:textId="77777777" w:rsidR="003F1B76" w:rsidRPr="00365BA9" w:rsidRDefault="003F1B76" w:rsidP="003030FD">
            <w:pPr>
              <w:spacing w:line="276" w:lineRule="auto"/>
              <w:ind w:firstLine="0"/>
              <w:jc w:val="center"/>
              <w:rPr>
                <w:rFonts w:ascii="Trebuchet MS" w:hAnsi="Trebuchet MS"/>
                <w:color w:val="002060"/>
                <w:lang w:val="ro-RO"/>
              </w:rPr>
            </w:pPr>
            <w:r w:rsidRPr="00365BA9">
              <w:rPr>
                <w:rFonts w:ascii="Trebuchet MS" w:hAnsi="Trebuchet MS"/>
                <w:color w:val="002060"/>
                <w:lang w:val="ro-RO"/>
              </w:rPr>
              <w:t>4</w:t>
            </w:r>
          </w:p>
        </w:tc>
        <w:tc>
          <w:tcPr>
            <w:tcW w:w="2996" w:type="dxa"/>
          </w:tcPr>
          <w:p w14:paraId="3F6D2F11" w14:textId="7F0B755B" w:rsidR="003F1B76" w:rsidRPr="00365BA9" w:rsidRDefault="003F1B76" w:rsidP="003030FD">
            <w:pPr>
              <w:spacing w:line="276" w:lineRule="auto"/>
              <w:ind w:firstLine="0"/>
              <w:jc w:val="left"/>
              <w:rPr>
                <w:rFonts w:ascii="Trebuchet MS" w:hAnsi="Trebuchet MS"/>
                <w:b/>
                <w:color w:val="002060"/>
                <w:lang w:val="ro-RO"/>
              </w:rPr>
            </w:pPr>
            <w:r w:rsidRPr="00365BA9">
              <w:rPr>
                <w:rFonts w:ascii="Trebuchet MS" w:hAnsi="Trebuchet MS"/>
                <w:color w:val="002060"/>
                <w:lang w:val="ro-RO"/>
              </w:rPr>
              <w:t xml:space="preserve">Din cauza unei slabe organizări a </w:t>
            </w:r>
            <w:r w:rsidR="000B1BF5" w:rsidRPr="00365BA9">
              <w:rPr>
                <w:rFonts w:ascii="Trebuchet MS" w:hAnsi="Trebuchet MS"/>
                <w:color w:val="002060"/>
                <w:lang w:val="ro-RO"/>
              </w:rPr>
              <w:t>furnizorului</w:t>
            </w:r>
            <w:r w:rsidRPr="00365BA9">
              <w:rPr>
                <w:rFonts w:ascii="Trebuchet MS" w:hAnsi="Trebuchet MS"/>
                <w:color w:val="002060"/>
                <w:lang w:val="ro-RO"/>
              </w:rPr>
              <w:t xml:space="preserve">, există riscul </w:t>
            </w:r>
            <w:r w:rsidRPr="00365BA9">
              <w:rPr>
                <w:rFonts w:ascii="Trebuchet MS" w:hAnsi="Trebuchet MS"/>
                <w:color w:val="002060"/>
                <w:lang w:val="ro-RO"/>
              </w:rPr>
              <w:lastRenderedPageBreak/>
              <w:t>nerespectării termenelor de livrare, instalare, punere în funcțiune.</w:t>
            </w:r>
          </w:p>
        </w:tc>
        <w:tc>
          <w:tcPr>
            <w:tcW w:w="6156" w:type="dxa"/>
          </w:tcPr>
          <w:p w14:paraId="5AB366F5" w14:textId="7A89C55A" w:rsidR="003F1B76" w:rsidRPr="00365BA9" w:rsidRDefault="003F1B76" w:rsidP="003030FD">
            <w:pPr>
              <w:spacing w:line="276" w:lineRule="auto"/>
              <w:ind w:firstLine="0"/>
              <w:rPr>
                <w:rFonts w:ascii="Trebuchet MS" w:hAnsi="Trebuchet MS"/>
                <w:b/>
                <w:color w:val="002060"/>
                <w:lang w:val="ro-RO"/>
              </w:rPr>
            </w:pPr>
            <w:r w:rsidRPr="00365BA9">
              <w:rPr>
                <w:rFonts w:ascii="Trebuchet MS" w:hAnsi="Trebuchet MS"/>
                <w:color w:val="002060"/>
                <w:lang w:val="ro-RO"/>
              </w:rPr>
              <w:lastRenderedPageBreak/>
              <w:t xml:space="preserve">Prin Caietul de sarcini, </w:t>
            </w:r>
            <w:r w:rsidR="00BF5B8B" w:rsidRPr="00365BA9">
              <w:rPr>
                <w:rFonts w:ascii="Trebuchet MS" w:hAnsi="Trebuchet MS"/>
                <w:color w:val="002060"/>
                <w:lang w:val="ro-RO"/>
              </w:rPr>
              <w:t xml:space="preserve">achizitorul </w:t>
            </w:r>
            <w:r w:rsidRPr="00365BA9">
              <w:rPr>
                <w:rFonts w:ascii="Trebuchet MS" w:hAnsi="Trebuchet MS"/>
                <w:color w:val="002060"/>
                <w:lang w:val="ro-RO"/>
              </w:rPr>
              <w:t xml:space="preserve">a solicitat </w:t>
            </w:r>
            <w:r w:rsidRPr="00365BA9">
              <w:rPr>
                <w:rFonts w:ascii="Trebuchet MS" w:hAnsi="Trebuchet MS"/>
                <w:i/>
                <w:color w:val="002060"/>
                <w:lang w:val="ro-RO"/>
              </w:rPr>
              <w:t xml:space="preserve">Plan de livrare, instalare, </w:t>
            </w:r>
            <w:r w:rsidR="00224AF0" w:rsidRPr="00365BA9">
              <w:rPr>
                <w:rFonts w:ascii="Trebuchet MS" w:hAnsi="Trebuchet MS"/>
                <w:i/>
                <w:color w:val="002060"/>
                <w:lang w:val="ro-RO"/>
              </w:rPr>
              <w:t xml:space="preserve">punere în funcțiune, </w:t>
            </w:r>
            <w:r w:rsidRPr="00365BA9">
              <w:rPr>
                <w:rFonts w:ascii="Trebuchet MS" w:hAnsi="Trebuchet MS"/>
                <w:i/>
                <w:color w:val="002060"/>
                <w:lang w:val="ro-RO"/>
              </w:rPr>
              <w:t xml:space="preserve">testare și </w:t>
            </w:r>
            <w:r w:rsidRPr="00365BA9">
              <w:rPr>
                <w:rFonts w:ascii="Trebuchet MS" w:hAnsi="Trebuchet MS"/>
                <w:i/>
                <w:color w:val="002060"/>
                <w:lang w:val="ro-RO"/>
              </w:rPr>
              <w:lastRenderedPageBreak/>
              <w:t>recepție</w:t>
            </w:r>
            <w:r w:rsidRPr="00365BA9">
              <w:rPr>
                <w:rFonts w:ascii="Trebuchet MS" w:hAnsi="Trebuchet MS"/>
                <w:color w:val="002060"/>
                <w:lang w:val="ro-RO"/>
              </w:rPr>
              <w:t xml:space="preserve">, ce va fi propus de către </w:t>
            </w:r>
            <w:r w:rsidR="00FC1DE4" w:rsidRPr="00365BA9">
              <w:rPr>
                <w:rFonts w:ascii="Trebuchet MS" w:hAnsi="Trebuchet MS"/>
                <w:color w:val="002060"/>
                <w:lang w:val="ro-RO"/>
              </w:rPr>
              <w:t>furnizor</w:t>
            </w:r>
            <w:r w:rsidR="000B1BF5" w:rsidRPr="00365BA9">
              <w:rPr>
                <w:rFonts w:ascii="Trebuchet MS" w:hAnsi="Trebuchet MS"/>
                <w:color w:val="002060"/>
                <w:lang w:val="ro-RO"/>
              </w:rPr>
              <w:t xml:space="preserve"> </w:t>
            </w:r>
            <w:r w:rsidRPr="00365BA9">
              <w:rPr>
                <w:rFonts w:ascii="Trebuchet MS" w:hAnsi="Trebuchet MS"/>
                <w:color w:val="002060"/>
                <w:lang w:val="ro-RO"/>
              </w:rPr>
              <w:t xml:space="preserve">și agreat cu </w:t>
            </w:r>
            <w:r w:rsidR="00482F3B" w:rsidRPr="00365BA9">
              <w:rPr>
                <w:rFonts w:ascii="Trebuchet MS" w:hAnsi="Trebuchet MS"/>
                <w:color w:val="002060"/>
                <w:lang w:val="ro-RO"/>
              </w:rPr>
              <w:t>achizitorul.</w:t>
            </w:r>
          </w:p>
        </w:tc>
      </w:tr>
      <w:tr w:rsidR="00365BA9" w:rsidRPr="00365BA9" w14:paraId="3ED4F142" w14:textId="77777777" w:rsidTr="002B1D8F">
        <w:trPr>
          <w:jc w:val="center"/>
        </w:trPr>
        <w:tc>
          <w:tcPr>
            <w:tcW w:w="629" w:type="dxa"/>
          </w:tcPr>
          <w:p w14:paraId="1AC8D55E" w14:textId="77777777" w:rsidR="003F1B76" w:rsidRPr="00365BA9" w:rsidRDefault="003F1B76" w:rsidP="003030FD">
            <w:pPr>
              <w:spacing w:line="276" w:lineRule="auto"/>
              <w:ind w:firstLine="0"/>
              <w:jc w:val="center"/>
              <w:rPr>
                <w:rFonts w:ascii="Trebuchet MS" w:hAnsi="Trebuchet MS"/>
                <w:color w:val="002060"/>
                <w:lang w:val="ro-RO"/>
              </w:rPr>
            </w:pPr>
            <w:r w:rsidRPr="00365BA9">
              <w:rPr>
                <w:rFonts w:ascii="Trebuchet MS" w:hAnsi="Trebuchet MS"/>
                <w:color w:val="002060"/>
                <w:lang w:val="ro-RO"/>
              </w:rPr>
              <w:lastRenderedPageBreak/>
              <w:t>5</w:t>
            </w:r>
          </w:p>
        </w:tc>
        <w:tc>
          <w:tcPr>
            <w:tcW w:w="2996" w:type="dxa"/>
          </w:tcPr>
          <w:p w14:paraId="25AE37D0" w14:textId="4A90B9C4" w:rsidR="003F1B76" w:rsidRPr="00365BA9" w:rsidRDefault="003F1B76" w:rsidP="003030FD">
            <w:pPr>
              <w:spacing w:line="276" w:lineRule="auto"/>
              <w:ind w:firstLine="0"/>
              <w:jc w:val="left"/>
              <w:rPr>
                <w:rFonts w:ascii="Trebuchet MS" w:hAnsi="Trebuchet MS"/>
                <w:color w:val="002060"/>
                <w:lang w:val="ro-RO"/>
              </w:rPr>
            </w:pPr>
            <w:r w:rsidRPr="00365BA9">
              <w:rPr>
                <w:rFonts w:ascii="Trebuchet MS" w:hAnsi="Trebuchet MS"/>
                <w:color w:val="002060"/>
                <w:lang w:val="ro-RO"/>
              </w:rPr>
              <w:t xml:space="preserve">Din cauza unei slabe comunicări între </w:t>
            </w:r>
            <w:r w:rsidR="00FC1DE4" w:rsidRPr="00365BA9">
              <w:rPr>
                <w:rFonts w:ascii="Trebuchet MS" w:hAnsi="Trebuchet MS"/>
                <w:color w:val="002060"/>
                <w:lang w:val="ro-RO"/>
              </w:rPr>
              <w:t>furnizor</w:t>
            </w:r>
            <w:r w:rsidR="000B1BF5" w:rsidRPr="00365BA9">
              <w:rPr>
                <w:rFonts w:ascii="Trebuchet MS" w:hAnsi="Trebuchet MS"/>
                <w:color w:val="002060"/>
                <w:lang w:val="ro-RO"/>
              </w:rPr>
              <w:t xml:space="preserve"> </w:t>
            </w:r>
            <w:r w:rsidR="004806FA" w:rsidRPr="00365BA9">
              <w:rPr>
                <w:rFonts w:ascii="Trebuchet MS" w:hAnsi="Trebuchet MS"/>
                <w:color w:val="002060"/>
                <w:lang w:val="ro-RO"/>
              </w:rPr>
              <w:t>și producător</w:t>
            </w:r>
            <w:r w:rsidRPr="00365BA9">
              <w:rPr>
                <w:rFonts w:ascii="Trebuchet MS" w:hAnsi="Trebuchet MS"/>
                <w:color w:val="002060"/>
                <w:lang w:val="ro-RO"/>
              </w:rPr>
              <w:t>/ distribuitor, există riscul de a furniza produse care nu îndeplinesc specificațiile tehnice.</w:t>
            </w:r>
          </w:p>
        </w:tc>
        <w:tc>
          <w:tcPr>
            <w:tcW w:w="6156" w:type="dxa"/>
          </w:tcPr>
          <w:p w14:paraId="279FF70A" w14:textId="2987485E" w:rsidR="003F1B76" w:rsidRPr="00365BA9" w:rsidRDefault="003F1B76" w:rsidP="003030FD">
            <w:pPr>
              <w:spacing w:line="276" w:lineRule="auto"/>
              <w:ind w:firstLine="0"/>
              <w:rPr>
                <w:rFonts w:ascii="Trebuchet MS" w:hAnsi="Trebuchet MS"/>
                <w:color w:val="002060"/>
                <w:lang w:val="ro-RO"/>
              </w:rPr>
            </w:pPr>
            <w:r w:rsidRPr="00365BA9">
              <w:rPr>
                <w:rFonts w:ascii="Trebuchet MS" w:hAnsi="Trebuchet MS"/>
                <w:color w:val="002060"/>
                <w:lang w:val="ro-RO"/>
              </w:rPr>
              <w:t xml:space="preserve">Prin Caietul de sarcini s-a prevăzut obligația </w:t>
            </w:r>
            <w:r w:rsidR="00FC1DE4" w:rsidRPr="00365BA9">
              <w:rPr>
                <w:rFonts w:ascii="Trebuchet MS" w:hAnsi="Trebuchet MS"/>
                <w:color w:val="002060"/>
                <w:lang w:val="ro-RO"/>
              </w:rPr>
              <w:t>furnizor</w:t>
            </w:r>
            <w:r w:rsidR="000B1BF5" w:rsidRPr="00365BA9">
              <w:rPr>
                <w:rFonts w:ascii="Trebuchet MS" w:hAnsi="Trebuchet MS"/>
                <w:color w:val="002060"/>
                <w:lang w:val="ro-RO"/>
              </w:rPr>
              <w:t xml:space="preserve"> </w:t>
            </w:r>
            <w:r w:rsidRPr="00365BA9">
              <w:rPr>
                <w:rFonts w:ascii="Trebuchet MS" w:hAnsi="Trebuchet MS"/>
                <w:color w:val="002060"/>
                <w:lang w:val="ro-RO"/>
              </w:rPr>
              <w:t xml:space="preserve">de a garanta că produsele furnizate prin contract sunt noi, de ultimă generație, și încorporează toate îmbunătățirile recente în proiectare și din ultima versiune, inclusiv din punct de vedere al securității. </w:t>
            </w:r>
            <w:r w:rsidR="00FC1DE4" w:rsidRPr="00365BA9">
              <w:rPr>
                <w:rFonts w:ascii="Trebuchet MS" w:hAnsi="Trebuchet MS"/>
                <w:color w:val="002060"/>
                <w:lang w:val="ro-RO"/>
              </w:rPr>
              <w:t>Furnizor</w:t>
            </w:r>
            <w:r w:rsidR="000B1BF5" w:rsidRPr="00365BA9">
              <w:rPr>
                <w:rFonts w:ascii="Trebuchet MS" w:hAnsi="Trebuchet MS"/>
                <w:color w:val="002060"/>
                <w:lang w:val="ro-RO"/>
              </w:rPr>
              <w:t xml:space="preserve">ul </w:t>
            </w:r>
            <w:r w:rsidRPr="00365BA9">
              <w:rPr>
                <w:rFonts w:ascii="Trebuchet MS" w:hAnsi="Trebuchet MS"/>
                <w:color w:val="002060"/>
                <w:lang w:val="ro-RO"/>
              </w:rPr>
              <w:t>are obligația de a garanta că toate produsele furnizate prin contract sunt livrate pe canalul oficial al producătorului, acoperind zona UE.</w:t>
            </w:r>
          </w:p>
        </w:tc>
      </w:tr>
      <w:tr w:rsidR="00365BA9" w:rsidRPr="00365BA9" w14:paraId="3B27EEFF" w14:textId="77777777" w:rsidTr="002B1D8F">
        <w:trPr>
          <w:jc w:val="center"/>
        </w:trPr>
        <w:tc>
          <w:tcPr>
            <w:tcW w:w="629" w:type="dxa"/>
          </w:tcPr>
          <w:p w14:paraId="0A38346A" w14:textId="77777777" w:rsidR="003F1B76" w:rsidRPr="00365BA9" w:rsidRDefault="003F1B76" w:rsidP="003030FD">
            <w:pPr>
              <w:spacing w:line="276" w:lineRule="auto"/>
              <w:ind w:firstLine="0"/>
              <w:jc w:val="center"/>
              <w:rPr>
                <w:rFonts w:ascii="Trebuchet MS" w:hAnsi="Trebuchet MS"/>
                <w:color w:val="002060"/>
                <w:lang w:val="ro-RO"/>
              </w:rPr>
            </w:pPr>
            <w:r w:rsidRPr="00365BA9">
              <w:rPr>
                <w:rFonts w:ascii="Trebuchet MS" w:hAnsi="Trebuchet MS"/>
                <w:color w:val="002060"/>
                <w:lang w:val="ro-RO"/>
              </w:rPr>
              <w:t>6</w:t>
            </w:r>
          </w:p>
        </w:tc>
        <w:tc>
          <w:tcPr>
            <w:tcW w:w="2996" w:type="dxa"/>
          </w:tcPr>
          <w:p w14:paraId="293F8C45" w14:textId="76C5E9AD" w:rsidR="003F1B76" w:rsidRPr="00365BA9" w:rsidRDefault="003F1B76" w:rsidP="003030FD">
            <w:pPr>
              <w:spacing w:line="276" w:lineRule="auto"/>
              <w:ind w:firstLine="0"/>
              <w:jc w:val="left"/>
              <w:rPr>
                <w:rFonts w:ascii="Trebuchet MS" w:hAnsi="Trebuchet MS"/>
                <w:color w:val="002060"/>
                <w:lang w:val="ro-RO"/>
              </w:rPr>
            </w:pPr>
            <w:r w:rsidRPr="00365BA9">
              <w:rPr>
                <w:rFonts w:ascii="Trebuchet MS" w:hAnsi="Trebuchet MS"/>
                <w:color w:val="002060"/>
                <w:lang w:val="ro-RO"/>
              </w:rPr>
              <w:t>Din diverse cauze de natură tehnică, produsele livrate pot funcționa necorespunzător sau se pot defecta</w:t>
            </w:r>
            <w:r w:rsidR="00616326" w:rsidRPr="00365BA9">
              <w:rPr>
                <w:rFonts w:ascii="Trebuchet MS" w:hAnsi="Trebuchet MS"/>
                <w:color w:val="002060"/>
                <w:lang w:val="ro-RO"/>
              </w:rPr>
              <w:t>.</w:t>
            </w:r>
          </w:p>
        </w:tc>
        <w:tc>
          <w:tcPr>
            <w:tcW w:w="6156" w:type="dxa"/>
          </w:tcPr>
          <w:p w14:paraId="05F4EAAB" w14:textId="2CD76F28" w:rsidR="003F1B76" w:rsidRPr="00365BA9" w:rsidRDefault="001702D4" w:rsidP="003030FD">
            <w:pPr>
              <w:spacing w:line="276" w:lineRule="auto"/>
              <w:ind w:firstLine="0"/>
              <w:rPr>
                <w:rFonts w:ascii="Trebuchet MS" w:hAnsi="Trebuchet MS"/>
                <w:color w:val="002060"/>
                <w:lang w:val="ro-RO"/>
              </w:rPr>
            </w:pPr>
            <w:r w:rsidRPr="00365BA9">
              <w:rPr>
                <w:rFonts w:ascii="Trebuchet MS" w:hAnsi="Trebuchet MS"/>
                <w:color w:val="002060"/>
                <w:lang w:val="ro-RO"/>
              </w:rPr>
              <w:t xml:space="preserve">Achizitorul </w:t>
            </w:r>
            <w:r w:rsidR="003F1B76" w:rsidRPr="00365BA9">
              <w:rPr>
                <w:rFonts w:ascii="Trebuchet MS" w:hAnsi="Trebuchet MS"/>
                <w:color w:val="002060"/>
                <w:lang w:val="ro-RO"/>
              </w:rPr>
              <w:t>a inclus în Caietul de sarcini cerința de asigurare a serviciilor de garanție și suport tehnic pentru o perioadă de minim 36 de luni.</w:t>
            </w:r>
          </w:p>
          <w:p w14:paraId="1FDB4D0F" w14:textId="794E4DCB" w:rsidR="003F1B76" w:rsidRPr="00365BA9" w:rsidRDefault="003F1B76" w:rsidP="003030FD">
            <w:pPr>
              <w:spacing w:line="276" w:lineRule="auto"/>
              <w:ind w:firstLine="0"/>
              <w:rPr>
                <w:rFonts w:ascii="Trebuchet MS" w:hAnsi="Trebuchet MS"/>
                <w:color w:val="002060"/>
                <w:lang w:val="ro-RO"/>
              </w:rPr>
            </w:pPr>
            <w:r w:rsidRPr="00365BA9">
              <w:rPr>
                <w:rFonts w:ascii="Trebuchet MS" w:hAnsi="Trebuchet MS"/>
                <w:color w:val="002060"/>
                <w:lang w:val="ro-RO"/>
              </w:rPr>
              <w:t xml:space="preserve">De asemenea, prin Caietul de sarcini, </w:t>
            </w:r>
            <w:r w:rsidR="009D05DE" w:rsidRPr="00365BA9">
              <w:rPr>
                <w:rFonts w:ascii="Trebuchet MS" w:hAnsi="Trebuchet MS"/>
                <w:color w:val="002060"/>
                <w:lang w:val="ro-RO"/>
              </w:rPr>
              <w:t>achizitorul</w:t>
            </w:r>
            <w:r w:rsidRPr="00365BA9">
              <w:rPr>
                <w:rFonts w:ascii="Trebuchet MS" w:hAnsi="Trebuchet MS"/>
                <w:color w:val="002060"/>
                <w:lang w:val="ro-RO"/>
              </w:rPr>
              <w:t xml:space="preserve"> a prevăzut obligația </w:t>
            </w:r>
            <w:r w:rsidR="000B1BF5" w:rsidRPr="00365BA9">
              <w:rPr>
                <w:rFonts w:ascii="Trebuchet MS" w:hAnsi="Trebuchet MS"/>
                <w:color w:val="002060"/>
                <w:lang w:val="ro-RO"/>
              </w:rPr>
              <w:t xml:space="preserve">furnizorului </w:t>
            </w:r>
            <w:r w:rsidRPr="00365BA9">
              <w:rPr>
                <w:rFonts w:ascii="Trebuchet MS" w:hAnsi="Trebuchet MS"/>
                <w:color w:val="002060"/>
                <w:lang w:val="ro-RO"/>
              </w:rPr>
              <w:t xml:space="preserve">de a asigura funcționarea produsului, reparând sau înlocuind prin grija și pe cheltuiala lui orice componentă hardware sau accesoriu. </w:t>
            </w:r>
          </w:p>
        </w:tc>
      </w:tr>
      <w:tr w:rsidR="00365BA9" w:rsidRPr="00365BA9" w14:paraId="37BAC451" w14:textId="77777777" w:rsidTr="002B1D8F">
        <w:trPr>
          <w:jc w:val="center"/>
        </w:trPr>
        <w:tc>
          <w:tcPr>
            <w:tcW w:w="629" w:type="dxa"/>
          </w:tcPr>
          <w:p w14:paraId="06088F79" w14:textId="77777777" w:rsidR="003F1B76" w:rsidRPr="00365BA9" w:rsidRDefault="003F1B76" w:rsidP="003030FD">
            <w:pPr>
              <w:spacing w:line="276" w:lineRule="auto"/>
              <w:ind w:firstLine="0"/>
              <w:jc w:val="center"/>
              <w:rPr>
                <w:rFonts w:ascii="Trebuchet MS" w:hAnsi="Trebuchet MS"/>
                <w:color w:val="002060"/>
                <w:lang w:val="ro-RO"/>
              </w:rPr>
            </w:pPr>
            <w:r w:rsidRPr="00365BA9">
              <w:rPr>
                <w:rFonts w:ascii="Trebuchet MS" w:hAnsi="Trebuchet MS"/>
                <w:color w:val="002060"/>
                <w:lang w:val="ro-RO"/>
              </w:rPr>
              <w:t>7</w:t>
            </w:r>
          </w:p>
        </w:tc>
        <w:tc>
          <w:tcPr>
            <w:tcW w:w="2996" w:type="dxa"/>
          </w:tcPr>
          <w:p w14:paraId="1174B87A" w14:textId="23473633" w:rsidR="003F1B76" w:rsidRPr="00365BA9" w:rsidRDefault="003F1B76" w:rsidP="003030FD">
            <w:pPr>
              <w:spacing w:line="276" w:lineRule="auto"/>
              <w:ind w:firstLine="0"/>
              <w:jc w:val="left"/>
              <w:rPr>
                <w:rFonts w:ascii="Trebuchet MS" w:hAnsi="Trebuchet MS"/>
                <w:color w:val="002060"/>
                <w:lang w:val="ro-RO"/>
              </w:rPr>
            </w:pPr>
            <w:r w:rsidRPr="00365BA9">
              <w:rPr>
                <w:rFonts w:ascii="Trebuchet MS" w:hAnsi="Trebuchet MS"/>
                <w:color w:val="002060"/>
                <w:lang w:val="ro-RO"/>
              </w:rPr>
              <w:t xml:space="preserve">Din cauza unei slabe organizări a </w:t>
            </w:r>
            <w:r w:rsidR="000B1BF5" w:rsidRPr="00365BA9">
              <w:rPr>
                <w:rFonts w:ascii="Trebuchet MS" w:hAnsi="Trebuchet MS"/>
                <w:color w:val="002060"/>
                <w:lang w:val="ro-RO"/>
              </w:rPr>
              <w:t>furnizorului</w:t>
            </w:r>
            <w:r w:rsidRPr="00365BA9">
              <w:rPr>
                <w:rFonts w:ascii="Trebuchet MS" w:hAnsi="Trebuchet MS"/>
                <w:color w:val="002060"/>
                <w:lang w:val="ro-RO"/>
              </w:rPr>
              <w:t>, există riscul de a nu respectă nivelul de disponibilitate a serviciilor de suport tehnic, respectiv timpii de intervenție prevăzuți în Caietul de sarcini.</w:t>
            </w:r>
          </w:p>
        </w:tc>
        <w:tc>
          <w:tcPr>
            <w:tcW w:w="6156" w:type="dxa"/>
          </w:tcPr>
          <w:p w14:paraId="45D5D78B" w14:textId="77777777" w:rsidR="003F1B76" w:rsidRPr="00365BA9" w:rsidRDefault="003F1B76" w:rsidP="003030FD">
            <w:pPr>
              <w:spacing w:line="276" w:lineRule="auto"/>
              <w:ind w:firstLine="0"/>
              <w:rPr>
                <w:rFonts w:ascii="Trebuchet MS" w:hAnsi="Trebuchet MS"/>
                <w:color w:val="002060"/>
                <w:lang w:val="ro-RO"/>
              </w:rPr>
            </w:pPr>
            <w:r w:rsidRPr="00365BA9">
              <w:rPr>
                <w:rFonts w:ascii="Trebuchet MS" w:hAnsi="Trebuchet MS"/>
                <w:color w:val="002060"/>
                <w:lang w:val="ro-RO"/>
              </w:rPr>
              <w:t>La nivel contractual s-au introdus penalități în caz de abateri de la nivelul minim de disponibilitate a serviciilor de suport tehnic, respectiv timpii de intervenție prevăzuți în Caietul de sarcini.</w:t>
            </w:r>
          </w:p>
        </w:tc>
      </w:tr>
    </w:tbl>
    <w:p w14:paraId="16F5A526" w14:textId="6E9F6C3D" w:rsidR="00D7090A" w:rsidRPr="00365BA9" w:rsidRDefault="00D7090A" w:rsidP="00D676CF">
      <w:pPr>
        <w:suppressAutoHyphens w:val="0"/>
        <w:autoSpaceDN/>
        <w:spacing w:after="160" w:line="259" w:lineRule="auto"/>
        <w:ind w:firstLine="0"/>
        <w:jc w:val="left"/>
        <w:textAlignment w:val="auto"/>
        <w:rPr>
          <w:rFonts w:ascii="Trebuchet MS" w:hAnsi="Trebuchet MS"/>
          <w:color w:val="002060"/>
          <w:lang w:eastAsia="ro-RO"/>
        </w:rPr>
      </w:pPr>
    </w:p>
    <w:sectPr w:rsidR="00D7090A" w:rsidRPr="00365BA9" w:rsidSect="008C2DB6">
      <w:footerReference w:type="default" r:id="rId10"/>
      <w:pgSz w:w="11906" w:h="16838" w:code="9"/>
      <w:pgMar w:top="567" w:right="1134" w:bottom="567" w:left="1418" w:header="284" w:footer="28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FF1AB" w14:textId="77777777" w:rsidR="00E36539" w:rsidRDefault="00E36539" w:rsidP="0055211A">
      <w:r>
        <w:separator/>
      </w:r>
    </w:p>
  </w:endnote>
  <w:endnote w:type="continuationSeparator" w:id="0">
    <w:p w14:paraId="014EE375" w14:textId="77777777" w:rsidR="00E36539" w:rsidRDefault="00E36539" w:rsidP="0055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EB9AE" w14:textId="23D3DC18" w:rsidR="00CC4477" w:rsidRPr="000B2C0E" w:rsidRDefault="00CC4477" w:rsidP="00594315">
    <w:pPr>
      <w:tabs>
        <w:tab w:val="center" w:pos="4550"/>
        <w:tab w:val="left" w:pos="5818"/>
      </w:tabs>
      <w:ind w:right="260"/>
      <w:jc w:val="right"/>
      <w:rPr>
        <w:rFonts w:ascii="Trebuchet MS" w:hAnsi="Trebuchet MS"/>
        <w:i/>
        <w:color w:val="0000FF"/>
        <w:sz w:val="16"/>
        <w:szCs w:val="16"/>
      </w:rPr>
    </w:pPr>
    <w:r w:rsidRPr="000B2C0E">
      <w:rPr>
        <w:rFonts w:ascii="Trebuchet MS" w:hAnsi="Trebuchet MS"/>
        <w:i/>
        <w:color w:val="0000FF"/>
        <w:sz w:val="16"/>
        <w:szCs w:val="16"/>
      </w:rPr>
      <w:t xml:space="preserve">Pagina </w:t>
    </w:r>
    <w:r w:rsidRPr="000B2C0E">
      <w:rPr>
        <w:rFonts w:ascii="Trebuchet MS" w:hAnsi="Trebuchet MS"/>
        <w:i/>
        <w:color w:val="0000FF"/>
        <w:sz w:val="16"/>
        <w:szCs w:val="16"/>
      </w:rPr>
      <w:fldChar w:fldCharType="begin"/>
    </w:r>
    <w:r w:rsidRPr="000B2C0E">
      <w:rPr>
        <w:rFonts w:ascii="Trebuchet MS" w:hAnsi="Trebuchet MS"/>
        <w:i/>
        <w:color w:val="0000FF"/>
        <w:sz w:val="16"/>
        <w:szCs w:val="16"/>
      </w:rPr>
      <w:instrText xml:space="preserve"> PAGE   \* MERGEFORMAT </w:instrText>
    </w:r>
    <w:r w:rsidRPr="000B2C0E">
      <w:rPr>
        <w:rFonts w:ascii="Trebuchet MS" w:hAnsi="Trebuchet MS"/>
        <w:i/>
        <w:color w:val="0000FF"/>
        <w:sz w:val="16"/>
        <w:szCs w:val="16"/>
      </w:rPr>
      <w:fldChar w:fldCharType="separate"/>
    </w:r>
    <w:r w:rsidR="003F33FC">
      <w:rPr>
        <w:rFonts w:ascii="Trebuchet MS" w:hAnsi="Trebuchet MS"/>
        <w:i/>
        <w:noProof/>
        <w:color w:val="0000FF"/>
        <w:sz w:val="16"/>
        <w:szCs w:val="16"/>
      </w:rPr>
      <w:t>1</w:t>
    </w:r>
    <w:r w:rsidRPr="000B2C0E">
      <w:rPr>
        <w:rFonts w:ascii="Trebuchet MS" w:hAnsi="Trebuchet MS"/>
        <w:i/>
        <w:color w:val="0000FF"/>
        <w:sz w:val="16"/>
        <w:szCs w:val="16"/>
      </w:rPr>
      <w:fldChar w:fldCharType="end"/>
    </w:r>
    <w:r w:rsidRPr="000B2C0E">
      <w:rPr>
        <w:rFonts w:ascii="Trebuchet MS" w:hAnsi="Trebuchet MS"/>
        <w:i/>
        <w:color w:val="0000FF"/>
        <w:sz w:val="16"/>
        <w:szCs w:val="16"/>
      </w:rPr>
      <w:t xml:space="preserve"> din </w:t>
    </w:r>
    <w:r w:rsidRPr="000B2C0E">
      <w:rPr>
        <w:rFonts w:ascii="Trebuchet MS" w:hAnsi="Trebuchet MS"/>
        <w:i/>
        <w:color w:val="0000FF"/>
        <w:sz w:val="16"/>
        <w:szCs w:val="16"/>
      </w:rPr>
      <w:fldChar w:fldCharType="begin"/>
    </w:r>
    <w:r w:rsidRPr="000B2C0E">
      <w:rPr>
        <w:rFonts w:ascii="Trebuchet MS" w:hAnsi="Trebuchet MS"/>
        <w:i/>
        <w:color w:val="0000FF"/>
        <w:sz w:val="16"/>
        <w:szCs w:val="16"/>
      </w:rPr>
      <w:instrText xml:space="preserve"> NUMPAGES  \* Arabic  \* MERGEFORMAT </w:instrText>
    </w:r>
    <w:r w:rsidRPr="000B2C0E">
      <w:rPr>
        <w:rFonts w:ascii="Trebuchet MS" w:hAnsi="Trebuchet MS"/>
        <w:i/>
        <w:color w:val="0000FF"/>
        <w:sz w:val="16"/>
        <w:szCs w:val="16"/>
      </w:rPr>
      <w:fldChar w:fldCharType="separate"/>
    </w:r>
    <w:r w:rsidR="003F33FC">
      <w:rPr>
        <w:rFonts w:ascii="Trebuchet MS" w:hAnsi="Trebuchet MS"/>
        <w:i/>
        <w:noProof/>
        <w:color w:val="0000FF"/>
        <w:sz w:val="16"/>
        <w:szCs w:val="16"/>
      </w:rPr>
      <w:t>21</w:t>
    </w:r>
    <w:r w:rsidRPr="000B2C0E">
      <w:rPr>
        <w:rFonts w:ascii="Trebuchet MS" w:hAnsi="Trebuchet MS"/>
        <w:i/>
        <w:color w:val="0000FF"/>
        <w:sz w:val="16"/>
        <w:szCs w:val="16"/>
      </w:rPr>
      <w:fldChar w:fldCharType="end"/>
    </w:r>
  </w:p>
  <w:p w14:paraId="210BB071" w14:textId="77777777" w:rsidR="00CC4477" w:rsidRDefault="00CC4477" w:rsidP="005521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EF3A8" w14:textId="77777777" w:rsidR="00E36539" w:rsidRDefault="00E36539" w:rsidP="0055211A">
      <w:r>
        <w:separator/>
      </w:r>
    </w:p>
  </w:footnote>
  <w:footnote w:type="continuationSeparator" w:id="0">
    <w:p w14:paraId="7C718394" w14:textId="77777777" w:rsidR="00E36539" w:rsidRDefault="00E36539" w:rsidP="005521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0D27"/>
    <w:multiLevelType w:val="multilevel"/>
    <w:tmpl w:val="64BC1BC2"/>
    <w:styleLink w:val="WWOutlineListStyle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30D2A0B"/>
    <w:multiLevelType w:val="multilevel"/>
    <w:tmpl w:val="D7CC3D88"/>
    <w:lvl w:ilvl="0">
      <w:numFmt w:val="bullet"/>
      <w:lvlText w:val="-"/>
      <w:lvlJc w:val="left"/>
      <w:pPr>
        <w:ind w:left="360" w:hanging="360"/>
      </w:pPr>
      <w:rPr>
        <w:rFonts w:ascii="Times New Roman" w:eastAsia="Calibri" w:hAnsi="Times New Roman" w:cs="Times New Roman"/>
      </w:rPr>
    </w:lvl>
    <w:lvl w:ilvl="1">
      <w:start w:val="1"/>
      <w:numFmt w:val="lowerRoman"/>
      <w:lvlText w:val="%2)"/>
      <w:lvlJc w:val="left"/>
      <w:pPr>
        <w:ind w:left="1080" w:hanging="360"/>
      </w:pPr>
      <w:rPr>
        <w:rFonts w:ascii="Trebuchet MS" w:eastAsia="Calibri" w:hAnsi="Trebuchet MS" w:cs="Calibri"/>
      </w:rPr>
    </w:lvl>
    <w:lvl w:ilvl="2">
      <w:numFmt w:val="bullet"/>
      <w:lvlText w:val="•"/>
      <w:lvlJc w:val="left"/>
      <w:pPr>
        <w:ind w:left="1995" w:hanging="555"/>
      </w:pPr>
      <w:rPr>
        <w:rFonts w:ascii="Calibri" w:eastAsia="Calibri" w:hAnsi="Calibri" w:cs="Times New Roman"/>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5EC5C80"/>
    <w:multiLevelType w:val="multilevel"/>
    <w:tmpl w:val="639E351E"/>
    <w:lvl w:ilvl="0">
      <w:start w:val="1"/>
      <w:numFmt w:val="lowerLetter"/>
      <w:lvlText w:val="%1)"/>
      <w:lvlJc w:val="left"/>
      <w:pPr>
        <w:ind w:left="1571" w:hanging="360"/>
      </w:pPr>
      <w:rPr>
        <w:rFonts w:ascii="Trebuchet MS" w:eastAsia="Calibri" w:hAnsi="Trebuchet MS" w:cs="Aria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3" w15:restartNumberingAfterBreak="0">
    <w:nsid w:val="11FA4748"/>
    <w:multiLevelType w:val="multilevel"/>
    <w:tmpl w:val="B87CF4BE"/>
    <w:styleLink w:val="WWNum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48524D"/>
    <w:multiLevelType w:val="multilevel"/>
    <w:tmpl w:val="15C8F7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5A105B5"/>
    <w:multiLevelType w:val="multilevel"/>
    <w:tmpl w:val="4094E15A"/>
    <w:lvl w:ilvl="0">
      <w:start w:val="1"/>
      <w:numFmt w:val="lowerRoman"/>
      <w:lvlText w:val="%1."/>
      <w:lvlJc w:val="right"/>
      <w:pPr>
        <w:ind w:left="786" w:hanging="360"/>
      </w:pPr>
      <w:rPr>
        <w:i w:val="0"/>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6" w15:restartNumberingAfterBreak="0">
    <w:nsid w:val="164166CE"/>
    <w:multiLevelType w:val="multilevel"/>
    <w:tmpl w:val="5A3C2908"/>
    <w:styleLink w:val="WWNum79"/>
    <w:lvl w:ilvl="0">
      <w:start w:val="1"/>
      <w:numFmt w:val="decimal"/>
      <w:lvlText w:val="%1."/>
      <w:lvlJc w:val="left"/>
      <w:pPr>
        <w:ind w:left="720" w:hanging="360"/>
      </w:pPr>
      <w:rPr>
        <w:rFonts w:ascii="Trebuchet MS" w:hAnsi="Trebuchet M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6068BA"/>
    <w:multiLevelType w:val="hybridMultilevel"/>
    <w:tmpl w:val="16FE56E4"/>
    <w:lvl w:ilvl="0" w:tplc="FFFFFFFF">
      <w:start w:val="1"/>
      <w:numFmt w:val="lowerLetter"/>
      <w:lvlText w:val="%1)"/>
      <w:lvlJc w:val="left"/>
      <w:pPr>
        <w:ind w:left="927" w:hanging="360"/>
      </w:pPr>
      <w:rPr>
        <w:rFonts w:hint="default"/>
      </w:rPr>
    </w:lvl>
    <w:lvl w:ilvl="1" w:tplc="C032E7C2">
      <w:numFmt w:val="bullet"/>
      <w:lvlText w:val="•"/>
      <w:lvlJc w:val="left"/>
      <w:pPr>
        <w:ind w:left="1647" w:hanging="360"/>
      </w:pPr>
      <w:rPr>
        <w:rFonts w:ascii="Trebuchet MS" w:eastAsia="Calibri" w:hAnsi="Trebuchet MS" w:cs="Arial"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17802F5D"/>
    <w:multiLevelType w:val="multilevel"/>
    <w:tmpl w:val="724C4A82"/>
    <w:lvl w:ilvl="0">
      <w:start w:val="1"/>
      <w:numFmt w:val="lowerLetter"/>
      <w:lvlText w:val="%1)"/>
      <w:lvlJc w:val="left"/>
      <w:pPr>
        <w:ind w:left="1635" w:hanging="360"/>
      </w:pPr>
      <w:rPr>
        <w:rFonts w:ascii="Trebuchet MS" w:eastAsia="Calibri" w:hAnsi="Trebuchet MS" w:cs="Arial"/>
        <w:sz w:val="24"/>
      </w:rPr>
    </w:lvl>
    <w:lvl w:ilvl="1">
      <w:numFmt w:val="bullet"/>
      <w:lvlText w:val="o"/>
      <w:lvlJc w:val="left"/>
      <w:pPr>
        <w:ind w:left="2355" w:hanging="360"/>
      </w:pPr>
      <w:rPr>
        <w:rFonts w:ascii="Courier New" w:hAnsi="Courier New" w:cs="Courier New"/>
        <w:sz w:val="24"/>
      </w:rPr>
    </w:lvl>
    <w:lvl w:ilvl="2">
      <w:numFmt w:val="bullet"/>
      <w:lvlText w:val=""/>
      <w:lvlJc w:val="left"/>
      <w:pPr>
        <w:ind w:left="3075" w:hanging="360"/>
      </w:pPr>
      <w:rPr>
        <w:rFonts w:ascii="Wingdings" w:hAnsi="Wingdings" w:cs="Wingdings"/>
      </w:rPr>
    </w:lvl>
    <w:lvl w:ilvl="3">
      <w:numFmt w:val="bullet"/>
      <w:lvlText w:val=""/>
      <w:lvlJc w:val="left"/>
      <w:pPr>
        <w:ind w:left="3795" w:hanging="360"/>
      </w:pPr>
      <w:rPr>
        <w:rFonts w:ascii="Symbol" w:hAnsi="Symbol" w:cs="Symbol"/>
      </w:rPr>
    </w:lvl>
    <w:lvl w:ilvl="4">
      <w:numFmt w:val="bullet"/>
      <w:lvlText w:val="o"/>
      <w:lvlJc w:val="left"/>
      <w:pPr>
        <w:ind w:left="4515" w:hanging="360"/>
      </w:pPr>
      <w:rPr>
        <w:rFonts w:ascii="Courier New" w:hAnsi="Courier New" w:cs="Courier New"/>
        <w:sz w:val="24"/>
      </w:rPr>
    </w:lvl>
    <w:lvl w:ilvl="5">
      <w:numFmt w:val="bullet"/>
      <w:lvlText w:val=""/>
      <w:lvlJc w:val="left"/>
      <w:pPr>
        <w:ind w:left="5235" w:hanging="360"/>
      </w:pPr>
      <w:rPr>
        <w:rFonts w:ascii="Wingdings" w:hAnsi="Wingdings" w:cs="Wingdings"/>
      </w:rPr>
    </w:lvl>
    <w:lvl w:ilvl="6">
      <w:numFmt w:val="bullet"/>
      <w:lvlText w:val=""/>
      <w:lvlJc w:val="left"/>
      <w:pPr>
        <w:ind w:left="5955" w:hanging="360"/>
      </w:pPr>
      <w:rPr>
        <w:rFonts w:ascii="Symbol" w:hAnsi="Symbol" w:cs="Symbol"/>
      </w:rPr>
    </w:lvl>
    <w:lvl w:ilvl="7">
      <w:numFmt w:val="bullet"/>
      <w:lvlText w:val="o"/>
      <w:lvlJc w:val="left"/>
      <w:pPr>
        <w:ind w:left="6675" w:hanging="360"/>
      </w:pPr>
      <w:rPr>
        <w:rFonts w:ascii="Courier New" w:hAnsi="Courier New" w:cs="Courier New"/>
        <w:sz w:val="24"/>
      </w:rPr>
    </w:lvl>
    <w:lvl w:ilvl="8">
      <w:numFmt w:val="bullet"/>
      <w:lvlText w:val=""/>
      <w:lvlJc w:val="left"/>
      <w:pPr>
        <w:ind w:left="7395" w:hanging="360"/>
      </w:pPr>
      <w:rPr>
        <w:rFonts w:ascii="Wingdings" w:hAnsi="Wingdings" w:cs="Wingdings"/>
      </w:rPr>
    </w:lvl>
  </w:abstractNum>
  <w:abstractNum w:abstractNumId="9" w15:restartNumberingAfterBreak="0">
    <w:nsid w:val="1833094D"/>
    <w:multiLevelType w:val="multilevel"/>
    <w:tmpl w:val="E35A7A8E"/>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8DB44CE"/>
    <w:multiLevelType w:val="multilevel"/>
    <w:tmpl w:val="9B34C9C2"/>
    <w:lvl w:ilvl="0">
      <w:start w:val="1"/>
      <w:numFmt w:val="decimal"/>
      <w:lvlText w:val="%1."/>
      <w:lvlJc w:val="left"/>
      <w:pPr>
        <w:ind w:left="720" w:hanging="360"/>
      </w:pPr>
      <w:rPr>
        <w:rFonts w:ascii="Trebuchet MS" w:eastAsia="Calibri" w:hAnsi="Trebuchet MS"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A864BB2"/>
    <w:multiLevelType w:val="multilevel"/>
    <w:tmpl w:val="66880E48"/>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F6F0A02"/>
    <w:multiLevelType w:val="multilevel"/>
    <w:tmpl w:val="3684F408"/>
    <w:styleLink w:val="LFO19"/>
    <w:lvl w:ilvl="0">
      <w:numFmt w:val="bullet"/>
      <w:pStyle w:val="bullet1"/>
      <w:lvlText w:val=""/>
      <w:lvlJc w:val="left"/>
      <w:pPr>
        <w:ind w:left="1639" w:hanging="360"/>
      </w:pPr>
      <w:rPr>
        <w:rFonts w:ascii="Symbol" w:hAnsi="Symbol" w:cs="Symbol"/>
      </w:rPr>
    </w:lvl>
    <w:lvl w:ilvl="1">
      <w:numFmt w:val="bullet"/>
      <w:lvlText w:val="o"/>
      <w:lvlJc w:val="left"/>
      <w:pPr>
        <w:ind w:left="2359" w:hanging="360"/>
      </w:pPr>
      <w:rPr>
        <w:rFonts w:ascii="Courier New" w:hAnsi="Courier New" w:cs="Courier New"/>
      </w:rPr>
    </w:lvl>
    <w:lvl w:ilvl="2">
      <w:numFmt w:val="bullet"/>
      <w:lvlText w:val=""/>
      <w:lvlJc w:val="left"/>
      <w:pPr>
        <w:ind w:left="3079" w:hanging="360"/>
      </w:pPr>
      <w:rPr>
        <w:rFonts w:ascii="Wingdings" w:hAnsi="Wingdings" w:cs="Wingdings"/>
      </w:rPr>
    </w:lvl>
    <w:lvl w:ilvl="3">
      <w:numFmt w:val="bullet"/>
      <w:lvlText w:val=""/>
      <w:lvlJc w:val="left"/>
      <w:pPr>
        <w:ind w:left="3799" w:hanging="360"/>
      </w:pPr>
      <w:rPr>
        <w:rFonts w:ascii="Symbol" w:hAnsi="Symbol" w:cs="Symbol"/>
      </w:rPr>
    </w:lvl>
    <w:lvl w:ilvl="4">
      <w:numFmt w:val="bullet"/>
      <w:lvlText w:val="o"/>
      <w:lvlJc w:val="left"/>
      <w:pPr>
        <w:ind w:left="4519" w:hanging="360"/>
      </w:pPr>
      <w:rPr>
        <w:rFonts w:ascii="Courier New" w:hAnsi="Courier New" w:cs="Courier New"/>
      </w:rPr>
    </w:lvl>
    <w:lvl w:ilvl="5">
      <w:numFmt w:val="bullet"/>
      <w:lvlText w:val=""/>
      <w:lvlJc w:val="left"/>
      <w:pPr>
        <w:ind w:left="5239" w:hanging="360"/>
      </w:pPr>
      <w:rPr>
        <w:rFonts w:ascii="Wingdings" w:hAnsi="Wingdings" w:cs="Wingdings"/>
      </w:rPr>
    </w:lvl>
    <w:lvl w:ilvl="6">
      <w:numFmt w:val="bullet"/>
      <w:lvlText w:val=""/>
      <w:lvlJc w:val="left"/>
      <w:pPr>
        <w:ind w:left="5959" w:hanging="360"/>
      </w:pPr>
      <w:rPr>
        <w:rFonts w:ascii="Symbol" w:hAnsi="Symbol" w:cs="Symbol"/>
      </w:rPr>
    </w:lvl>
    <w:lvl w:ilvl="7">
      <w:numFmt w:val="bullet"/>
      <w:lvlText w:val="o"/>
      <w:lvlJc w:val="left"/>
      <w:pPr>
        <w:ind w:left="6679" w:hanging="360"/>
      </w:pPr>
      <w:rPr>
        <w:rFonts w:ascii="Courier New" w:hAnsi="Courier New" w:cs="Courier New"/>
      </w:rPr>
    </w:lvl>
    <w:lvl w:ilvl="8">
      <w:numFmt w:val="bullet"/>
      <w:lvlText w:val=""/>
      <w:lvlJc w:val="left"/>
      <w:pPr>
        <w:ind w:left="7399" w:hanging="360"/>
      </w:pPr>
      <w:rPr>
        <w:rFonts w:ascii="Wingdings" w:hAnsi="Wingdings" w:cs="Wingdings"/>
      </w:rPr>
    </w:lvl>
  </w:abstractNum>
  <w:abstractNum w:abstractNumId="13" w15:restartNumberingAfterBreak="0">
    <w:nsid w:val="26DD3637"/>
    <w:multiLevelType w:val="multilevel"/>
    <w:tmpl w:val="10060868"/>
    <w:styleLink w:val="WWOutlineListStyl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7F93FEC"/>
    <w:multiLevelType w:val="multilevel"/>
    <w:tmpl w:val="B21C69E6"/>
    <w:styleLink w:val="WWNum99"/>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A068AA"/>
    <w:multiLevelType w:val="hybridMultilevel"/>
    <w:tmpl w:val="9A928232"/>
    <w:lvl w:ilvl="0" w:tplc="0409000F">
      <w:start w:val="1"/>
      <w:numFmt w:val="decimal"/>
      <w:lvlText w:val="%1."/>
      <w:lvlJc w:val="left"/>
      <w:pPr>
        <w:ind w:left="3195" w:hanging="360"/>
      </w:pPr>
    </w:lvl>
    <w:lvl w:ilvl="1" w:tplc="0409000F">
      <w:start w:val="1"/>
      <w:numFmt w:val="decimal"/>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16" w15:restartNumberingAfterBreak="0">
    <w:nsid w:val="30980586"/>
    <w:multiLevelType w:val="hybridMultilevel"/>
    <w:tmpl w:val="1FB0F47E"/>
    <w:lvl w:ilvl="0" w:tplc="0D5E35BE">
      <w:start w:val="1"/>
      <w:numFmt w:val="lowerLetter"/>
      <w:lvlText w:val="%1)"/>
      <w:lvlJc w:val="left"/>
      <w:pPr>
        <w:ind w:left="927" w:hanging="360"/>
      </w:pPr>
      <w:rPr>
        <w:rFonts w:hint="default"/>
        <w:color w:val="auto"/>
      </w:rPr>
    </w:lvl>
    <w:lvl w:ilvl="1" w:tplc="DCFAE076">
      <w:start w:val="1"/>
      <w:numFmt w:val="lowerLetter"/>
      <w:lvlText w:val="%2)"/>
      <w:lvlJc w:val="left"/>
      <w:pPr>
        <w:ind w:left="709"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21219CA"/>
    <w:multiLevelType w:val="multilevel"/>
    <w:tmpl w:val="639E351E"/>
    <w:lvl w:ilvl="0">
      <w:start w:val="1"/>
      <w:numFmt w:val="lowerLetter"/>
      <w:lvlText w:val="%1)"/>
      <w:lvlJc w:val="left"/>
      <w:pPr>
        <w:ind w:left="1571" w:hanging="360"/>
      </w:pPr>
      <w:rPr>
        <w:rFonts w:ascii="Trebuchet MS" w:eastAsia="Calibri" w:hAnsi="Trebuchet MS" w:cs="Aria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8" w15:restartNumberingAfterBreak="0">
    <w:nsid w:val="33103B85"/>
    <w:multiLevelType w:val="multilevel"/>
    <w:tmpl w:val="FC82D446"/>
    <w:styleLink w:val="WWOutlineListStyle1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33D831EF"/>
    <w:multiLevelType w:val="multilevel"/>
    <w:tmpl w:val="AE30074E"/>
    <w:lvl w:ilvl="0">
      <w:start w:val="1"/>
      <w:numFmt w:val="lowerRoman"/>
      <w:lvlText w:val="%1)"/>
      <w:lvlJc w:val="left"/>
      <w:pPr>
        <w:ind w:left="2455" w:hanging="360"/>
      </w:pPr>
      <w:rPr>
        <w:rFonts w:ascii="Trebuchet MS" w:eastAsia="Calibri" w:hAnsi="Trebuchet MS" w:cs="Calibri"/>
      </w:rPr>
    </w:lvl>
    <w:lvl w:ilvl="1">
      <w:numFmt w:val="bullet"/>
      <w:lvlText w:val="o"/>
      <w:lvlJc w:val="left"/>
      <w:pPr>
        <w:ind w:left="3175" w:hanging="360"/>
      </w:pPr>
      <w:rPr>
        <w:rFonts w:ascii="Courier New" w:hAnsi="Courier New" w:cs="Courier New"/>
      </w:rPr>
    </w:lvl>
    <w:lvl w:ilvl="2">
      <w:numFmt w:val="bullet"/>
      <w:lvlText w:val=""/>
      <w:lvlJc w:val="left"/>
      <w:pPr>
        <w:ind w:left="3895" w:hanging="360"/>
      </w:pPr>
      <w:rPr>
        <w:rFonts w:ascii="Wingdings" w:hAnsi="Wingdings"/>
      </w:rPr>
    </w:lvl>
    <w:lvl w:ilvl="3">
      <w:numFmt w:val="bullet"/>
      <w:lvlText w:val=""/>
      <w:lvlJc w:val="left"/>
      <w:pPr>
        <w:ind w:left="4615" w:hanging="360"/>
      </w:pPr>
      <w:rPr>
        <w:rFonts w:ascii="Symbol" w:hAnsi="Symbol"/>
      </w:rPr>
    </w:lvl>
    <w:lvl w:ilvl="4">
      <w:numFmt w:val="bullet"/>
      <w:lvlText w:val="o"/>
      <w:lvlJc w:val="left"/>
      <w:pPr>
        <w:ind w:left="5335" w:hanging="360"/>
      </w:pPr>
      <w:rPr>
        <w:rFonts w:ascii="Courier New" w:hAnsi="Courier New" w:cs="Courier New"/>
      </w:rPr>
    </w:lvl>
    <w:lvl w:ilvl="5">
      <w:numFmt w:val="bullet"/>
      <w:lvlText w:val=""/>
      <w:lvlJc w:val="left"/>
      <w:pPr>
        <w:ind w:left="6055" w:hanging="360"/>
      </w:pPr>
      <w:rPr>
        <w:rFonts w:ascii="Wingdings" w:hAnsi="Wingdings"/>
      </w:rPr>
    </w:lvl>
    <w:lvl w:ilvl="6">
      <w:numFmt w:val="bullet"/>
      <w:lvlText w:val=""/>
      <w:lvlJc w:val="left"/>
      <w:pPr>
        <w:ind w:left="6775" w:hanging="360"/>
      </w:pPr>
      <w:rPr>
        <w:rFonts w:ascii="Symbol" w:hAnsi="Symbol"/>
      </w:rPr>
    </w:lvl>
    <w:lvl w:ilvl="7">
      <w:numFmt w:val="bullet"/>
      <w:lvlText w:val="o"/>
      <w:lvlJc w:val="left"/>
      <w:pPr>
        <w:ind w:left="7495" w:hanging="360"/>
      </w:pPr>
      <w:rPr>
        <w:rFonts w:ascii="Courier New" w:hAnsi="Courier New" w:cs="Courier New"/>
      </w:rPr>
    </w:lvl>
    <w:lvl w:ilvl="8">
      <w:numFmt w:val="bullet"/>
      <w:lvlText w:val=""/>
      <w:lvlJc w:val="left"/>
      <w:pPr>
        <w:ind w:left="8215" w:hanging="360"/>
      </w:pPr>
      <w:rPr>
        <w:rFonts w:ascii="Wingdings" w:hAnsi="Wingdings"/>
      </w:rPr>
    </w:lvl>
  </w:abstractNum>
  <w:abstractNum w:abstractNumId="20" w15:restartNumberingAfterBreak="0">
    <w:nsid w:val="34891BA3"/>
    <w:multiLevelType w:val="multilevel"/>
    <w:tmpl w:val="A38CAA22"/>
    <w:styleLink w:val="WWNum92"/>
    <w:lvl w:ilvl="0">
      <w:start w:val="1"/>
      <w:numFmt w:val="lowerLetter"/>
      <w:lvlText w:val="%1."/>
      <w:lvlJc w:val="left"/>
      <w:pPr>
        <w:ind w:left="1211" w:hanging="360"/>
      </w:p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21" w15:restartNumberingAfterBreak="0">
    <w:nsid w:val="3543107A"/>
    <w:multiLevelType w:val="multilevel"/>
    <w:tmpl w:val="BAC22552"/>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54854C8"/>
    <w:multiLevelType w:val="multilevel"/>
    <w:tmpl w:val="AE30074E"/>
    <w:lvl w:ilvl="0">
      <w:start w:val="1"/>
      <w:numFmt w:val="lowerRoman"/>
      <w:lvlText w:val="%1)"/>
      <w:lvlJc w:val="left"/>
      <w:pPr>
        <w:ind w:left="2455" w:hanging="360"/>
      </w:pPr>
      <w:rPr>
        <w:rFonts w:ascii="Trebuchet MS" w:eastAsia="Calibri" w:hAnsi="Trebuchet MS" w:cs="Calibri"/>
      </w:rPr>
    </w:lvl>
    <w:lvl w:ilvl="1">
      <w:numFmt w:val="bullet"/>
      <w:lvlText w:val="o"/>
      <w:lvlJc w:val="left"/>
      <w:pPr>
        <w:ind w:left="3175" w:hanging="360"/>
      </w:pPr>
      <w:rPr>
        <w:rFonts w:ascii="Courier New" w:hAnsi="Courier New" w:cs="Courier New"/>
      </w:rPr>
    </w:lvl>
    <w:lvl w:ilvl="2">
      <w:numFmt w:val="bullet"/>
      <w:lvlText w:val=""/>
      <w:lvlJc w:val="left"/>
      <w:pPr>
        <w:ind w:left="3895" w:hanging="360"/>
      </w:pPr>
      <w:rPr>
        <w:rFonts w:ascii="Wingdings" w:hAnsi="Wingdings"/>
      </w:rPr>
    </w:lvl>
    <w:lvl w:ilvl="3">
      <w:numFmt w:val="bullet"/>
      <w:lvlText w:val=""/>
      <w:lvlJc w:val="left"/>
      <w:pPr>
        <w:ind w:left="4615" w:hanging="360"/>
      </w:pPr>
      <w:rPr>
        <w:rFonts w:ascii="Symbol" w:hAnsi="Symbol"/>
      </w:rPr>
    </w:lvl>
    <w:lvl w:ilvl="4">
      <w:numFmt w:val="bullet"/>
      <w:lvlText w:val="o"/>
      <w:lvlJc w:val="left"/>
      <w:pPr>
        <w:ind w:left="5335" w:hanging="360"/>
      </w:pPr>
      <w:rPr>
        <w:rFonts w:ascii="Courier New" w:hAnsi="Courier New" w:cs="Courier New"/>
      </w:rPr>
    </w:lvl>
    <w:lvl w:ilvl="5">
      <w:numFmt w:val="bullet"/>
      <w:lvlText w:val=""/>
      <w:lvlJc w:val="left"/>
      <w:pPr>
        <w:ind w:left="6055" w:hanging="360"/>
      </w:pPr>
      <w:rPr>
        <w:rFonts w:ascii="Wingdings" w:hAnsi="Wingdings"/>
      </w:rPr>
    </w:lvl>
    <w:lvl w:ilvl="6">
      <w:numFmt w:val="bullet"/>
      <w:lvlText w:val=""/>
      <w:lvlJc w:val="left"/>
      <w:pPr>
        <w:ind w:left="6775" w:hanging="360"/>
      </w:pPr>
      <w:rPr>
        <w:rFonts w:ascii="Symbol" w:hAnsi="Symbol"/>
      </w:rPr>
    </w:lvl>
    <w:lvl w:ilvl="7">
      <w:numFmt w:val="bullet"/>
      <w:lvlText w:val="o"/>
      <w:lvlJc w:val="left"/>
      <w:pPr>
        <w:ind w:left="7495" w:hanging="360"/>
      </w:pPr>
      <w:rPr>
        <w:rFonts w:ascii="Courier New" w:hAnsi="Courier New" w:cs="Courier New"/>
      </w:rPr>
    </w:lvl>
    <w:lvl w:ilvl="8">
      <w:numFmt w:val="bullet"/>
      <w:lvlText w:val=""/>
      <w:lvlJc w:val="left"/>
      <w:pPr>
        <w:ind w:left="8215" w:hanging="360"/>
      </w:pPr>
      <w:rPr>
        <w:rFonts w:ascii="Wingdings" w:hAnsi="Wingdings"/>
      </w:rPr>
    </w:lvl>
  </w:abstractNum>
  <w:abstractNum w:abstractNumId="23" w15:restartNumberingAfterBreak="0">
    <w:nsid w:val="3B462FD9"/>
    <w:multiLevelType w:val="multilevel"/>
    <w:tmpl w:val="B43CF5DE"/>
    <w:styleLink w:val="WWNum100"/>
    <w:lvl w:ilvl="0">
      <w:start w:val="1"/>
      <w:numFmt w:val="lowerRoman"/>
      <w:lvlText w:val="%1."/>
      <w:lvlJc w:val="right"/>
      <w:pPr>
        <w:ind w:left="1260" w:hanging="360"/>
      </w:p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rPr>
    </w:lvl>
  </w:abstractNum>
  <w:abstractNum w:abstractNumId="24" w15:restartNumberingAfterBreak="0">
    <w:nsid w:val="3C332432"/>
    <w:multiLevelType w:val="multilevel"/>
    <w:tmpl w:val="70AE63EE"/>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28E6172"/>
    <w:multiLevelType w:val="multilevel"/>
    <w:tmpl w:val="D7CC3D88"/>
    <w:lvl w:ilvl="0">
      <w:numFmt w:val="bullet"/>
      <w:lvlText w:val="-"/>
      <w:lvlJc w:val="left"/>
      <w:pPr>
        <w:ind w:left="360" w:hanging="360"/>
      </w:pPr>
      <w:rPr>
        <w:rFonts w:ascii="Times New Roman" w:eastAsia="Calibri" w:hAnsi="Times New Roman" w:cs="Times New Roman"/>
      </w:rPr>
    </w:lvl>
    <w:lvl w:ilvl="1">
      <w:start w:val="1"/>
      <w:numFmt w:val="lowerRoman"/>
      <w:lvlText w:val="%2)"/>
      <w:lvlJc w:val="left"/>
      <w:pPr>
        <w:ind w:left="1080" w:hanging="360"/>
      </w:pPr>
      <w:rPr>
        <w:rFonts w:ascii="Trebuchet MS" w:eastAsia="Calibri" w:hAnsi="Trebuchet MS" w:cs="Calibri"/>
      </w:rPr>
    </w:lvl>
    <w:lvl w:ilvl="2">
      <w:numFmt w:val="bullet"/>
      <w:lvlText w:val="•"/>
      <w:lvlJc w:val="left"/>
      <w:pPr>
        <w:ind w:left="1995" w:hanging="555"/>
      </w:pPr>
      <w:rPr>
        <w:rFonts w:ascii="Calibri" w:eastAsia="Calibri" w:hAnsi="Calibri" w:cs="Times New Roman"/>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53B504AE"/>
    <w:multiLevelType w:val="multilevel"/>
    <w:tmpl w:val="514E8712"/>
    <w:lvl w:ilvl="0">
      <w:start w:val="1"/>
      <w:numFmt w:val="lowerLetter"/>
      <w:lvlText w:val="%1)"/>
      <w:lvlJc w:val="left"/>
      <w:pPr>
        <w:ind w:left="786" w:hanging="360"/>
      </w:pPr>
      <w:rPr>
        <w:rFonts w:ascii="Trebuchet MS" w:hAnsi="Trebuchet MS" w:cs="Times New Roman" w:hint="default"/>
        <w:i w:val="0"/>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27" w15:restartNumberingAfterBreak="0">
    <w:nsid w:val="55F72BAD"/>
    <w:multiLevelType w:val="multilevel"/>
    <w:tmpl w:val="F4A4D92A"/>
    <w:lvl w:ilvl="0">
      <w:start w:val="1"/>
      <w:numFmt w:val="lowerLetter"/>
      <w:lvlText w:val="%1)"/>
      <w:lvlJc w:val="left"/>
      <w:pPr>
        <w:ind w:left="720" w:hanging="360"/>
      </w:pPr>
      <w:rPr>
        <w:rFonts w:ascii="Trebuchet MS" w:eastAsia="Calibri" w:hAnsi="Trebuchet MS"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C7C3AD8"/>
    <w:multiLevelType w:val="multilevel"/>
    <w:tmpl w:val="724C4A82"/>
    <w:lvl w:ilvl="0">
      <w:start w:val="1"/>
      <w:numFmt w:val="lowerLetter"/>
      <w:lvlText w:val="%1)"/>
      <w:lvlJc w:val="left"/>
      <w:pPr>
        <w:ind w:left="1635" w:hanging="360"/>
      </w:pPr>
      <w:rPr>
        <w:rFonts w:ascii="Trebuchet MS" w:eastAsia="Calibri" w:hAnsi="Trebuchet MS" w:cs="Arial"/>
        <w:sz w:val="24"/>
      </w:rPr>
    </w:lvl>
    <w:lvl w:ilvl="1">
      <w:numFmt w:val="bullet"/>
      <w:lvlText w:val="o"/>
      <w:lvlJc w:val="left"/>
      <w:pPr>
        <w:ind w:left="2355" w:hanging="360"/>
      </w:pPr>
      <w:rPr>
        <w:rFonts w:ascii="Courier New" w:hAnsi="Courier New" w:cs="Courier New"/>
        <w:sz w:val="24"/>
      </w:rPr>
    </w:lvl>
    <w:lvl w:ilvl="2">
      <w:numFmt w:val="bullet"/>
      <w:lvlText w:val=""/>
      <w:lvlJc w:val="left"/>
      <w:pPr>
        <w:ind w:left="3075" w:hanging="360"/>
      </w:pPr>
      <w:rPr>
        <w:rFonts w:ascii="Wingdings" w:hAnsi="Wingdings" w:cs="Wingdings"/>
      </w:rPr>
    </w:lvl>
    <w:lvl w:ilvl="3">
      <w:numFmt w:val="bullet"/>
      <w:lvlText w:val=""/>
      <w:lvlJc w:val="left"/>
      <w:pPr>
        <w:ind w:left="3795" w:hanging="360"/>
      </w:pPr>
      <w:rPr>
        <w:rFonts w:ascii="Symbol" w:hAnsi="Symbol" w:cs="Symbol"/>
      </w:rPr>
    </w:lvl>
    <w:lvl w:ilvl="4">
      <w:numFmt w:val="bullet"/>
      <w:lvlText w:val="o"/>
      <w:lvlJc w:val="left"/>
      <w:pPr>
        <w:ind w:left="4515" w:hanging="360"/>
      </w:pPr>
      <w:rPr>
        <w:rFonts w:ascii="Courier New" w:hAnsi="Courier New" w:cs="Courier New"/>
        <w:sz w:val="24"/>
      </w:rPr>
    </w:lvl>
    <w:lvl w:ilvl="5">
      <w:numFmt w:val="bullet"/>
      <w:lvlText w:val=""/>
      <w:lvlJc w:val="left"/>
      <w:pPr>
        <w:ind w:left="5235" w:hanging="360"/>
      </w:pPr>
      <w:rPr>
        <w:rFonts w:ascii="Wingdings" w:hAnsi="Wingdings" w:cs="Wingdings"/>
      </w:rPr>
    </w:lvl>
    <w:lvl w:ilvl="6">
      <w:numFmt w:val="bullet"/>
      <w:lvlText w:val=""/>
      <w:lvlJc w:val="left"/>
      <w:pPr>
        <w:ind w:left="5955" w:hanging="360"/>
      </w:pPr>
      <w:rPr>
        <w:rFonts w:ascii="Symbol" w:hAnsi="Symbol" w:cs="Symbol"/>
      </w:rPr>
    </w:lvl>
    <w:lvl w:ilvl="7">
      <w:numFmt w:val="bullet"/>
      <w:lvlText w:val="o"/>
      <w:lvlJc w:val="left"/>
      <w:pPr>
        <w:ind w:left="6675" w:hanging="360"/>
      </w:pPr>
      <w:rPr>
        <w:rFonts w:ascii="Courier New" w:hAnsi="Courier New" w:cs="Courier New"/>
        <w:sz w:val="24"/>
      </w:rPr>
    </w:lvl>
    <w:lvl w:ilvl="8">
      <w:numFmt w:val="bullet"/>
      <w:lvlText w:val=""/>
      <w:lvlJc w:val="left"/>
      <w:pPr>
        <w:ind w:left="7395" w:hanging="360"/>
      </w:pPr>
      <w:rPr>
        <w:rFonts w:ascii="Wingdings" w:hAnsi="Wingdings" w:cs="Wingdings"/>
      </w:rPr>
    </w:lvl>
  </w:abstractNum>
  <w:abstractNum w:abstractNumId="29" w15:restartNumberingAfterBreak="0">
    <w:nsid w:val="5E890719"/>
    <w:multiLevelType w:val="multilevel"/>
    <w:tmpl w:val="BB3A39D6"/>
    <w:lvl w:ilvl="0">
      <w:start w:val="1"/>
      <w:numFmt w:val="lowerLetter"/>
      <w:lvlText w:val="%1)"/>
      <w:lvlJc w:val="left"/>
      <w:pPr>
        <w:ind w:left="1440" w:hanging="360"/>
      </w:pPr>
      <w:rPr>
        <w:rFonts w:ascii="Trebuchet MS" w:hAnsi="Trebuchet MS" w:cs="Arial" w:hint="default"/>
        <w:i w:val="0"/>
        <w:sz w:val="24"/>
        <w:szCs w:val="22"/>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30" w15:restartNumberingAfterBreak="0">
    <w:nsid w:val="5F2C6761"/>
    <w:multiLevelType w:val="multilevel"/>
    <w:tmpl w:val="90CA1034"/>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F5A5A77"/>
    <w:multiLevelType w:val="multilevel"/>
    <w:tmpl w:val="A3E27DAC"/>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28A0C1A"/>
    <w:multiLevelType w:val="multilevel"/>
    <w:tmpl w:val="F3025098"/>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66E708B3"/>
    <w:multiLevelType w:val="multilevel"/>
    <w:tmpl w:val="C926741C"/>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B805D9F"/>
    <w:multiLevelType w:val="hybridMultilevel"/>
    <w:tmpl w:val="C8944E3A"/>
    <w:lvl w:ilvl="0" w:tplc="0409000F">
      <w:start w:val="1"/>
      <w:numFmt w:val="decimal"/>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35" w15:restartNumberingAfterBreak="0">
    <w:nsid w:val="6CF548F4"/>
    <w:multiLevelType w:val="multilevel"/>
    <w:tmpl w:val="06903E94"/>
    <w:styleLink w:val="WWNum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369466B"/>
    <w:multiLevelType w:val="hybridMultilevel"/>
    <w:tmpl w:val="A33245C2"/>
    <w:lvl w:ilvl="0" w:tplc="DCFAE076">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3EA1B48"/>
    <w:multiLevelType w:val="multilevel"/>
    <w:tmpl w:val="B4EAFD12"/>
    <w:styleLink w:val="WWNum81"/>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9532AD3"/>
    <w:multiLevelType w:val="multilevel"/>
    <w:tmpl w:val="639E351E"/>
    <w:lvl w:ilvl="0">
      <w:start w:val="1"/>
      <w:numFmt w:val="lowerLetter"/>
      <w:lvlText w:val="%1)"/>
      <w:lvlJc w:val="left"/>
      <w:pPr>
        <w:ind w:left="1571" w:hanging="360"/>
      </w:pPr>
      <w:rPr>
        <w:rFonts w:ascii="Trebuchet MS" w:eastAsia="Calibri" w:hAnsi="Trebuchet MS" w:cs="Aria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39" w15:restartNumberingAfterBreak="0">
    <w:nsid w:val="7B28119B"/>
    <w:multiLevelType w:val="multilevel"/>
    <w:tmpl w:val="46AA573C"/>
    <w:styleLink w:val="WWOutlineListStyl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B582B4F"/>
    <w:multiLevelType w:val="multilevel"/>
    <w:tmpl w:val="6BC0FE12"/>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7E0566F6"/>
    <w:multiLevelType w:val="multilevel"/>
    <w:tmpl w:val="639E351E"/>
    <w:lvl w:ilvl="0">
      <w:start w:val="1"/>
      <w:numFmt w:val="lowerLetter"/>
      <w:lvlText w:val="%1)"/>
      <w:lvlJc w:val="left"/>
      <w:pPr>
        <w:ind w:left="1571" w:hanging="360"/>
      </w:pPr>
      <w:rPr>
        <w:rFonts w:ascii="Trebuchet MS" w:eastAsia="Calibri" w:hAnsi="Trebuchet MS" w:cs="Aria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num w:numId="1">
    <w:abstractNumId w:val="18"/>
  </w:num>
  <w:num w:numId="2">
    <w:abstractNumId w:val="39"/>
  </w:num>
  <w:num w:numId="3">
    <w:abstractNumId w:val="0"/>
  </w:num>
  <w:num w:numId="4">
    <w:abstractNumId w:val="13"/>
  </w:num>
  <w:num w:numId="5">
    <w:abstractNumId w:val="31"/>
  </w:num>
  <w:num w:numId="6">
    <w:abstractNumId w:val="33"/>
  </w:num>
  <w:num w:numId="7">
    <w:abstractNumId w:val="30"/>
  </w:num>
  <w:num w:numId="8">
    <w:abstractNumId w:val="40"/>
  </w:num>
  <w:num w:numId="9">
    <w:abstractNumId w:val="32"/>
  </w:num>
  <w:num w:numId="10">
    <w:abstractNumId w:val="21"/>
  </w:num>
  <w:num w:numId="11">
    <w:abstractNumId w:val="9"/>
  </w:num>
  <w:num w:numId="12">
    <w:abstractNumId w:val="11"/>
  </w:num>
  <w:num w:numId="13">
    <w:abstractNumId w:val="12"/>
  </w:num>
  <w:num w:numId="14">
    <w:abstractNumId w:val="27"/>
  </w:num>
  <w:num w:numId="15">
    <w:abstractNumId w:val="28"/>
  </w:num>
  <w:num w:numId="16">
    <w:abstractNumId w:val="22"/>
  </w:num>
  <w:num w:numId="17">
    <w:abstractNumId w:val="41"/>
  </w:num>
  <w:num w:numId="18">
    <w:abstractNumId w:val="1"/>
  </w:num>
  <w:num w:numId="19">
    <w:abstractNumId w:val="26"/>
  </w:num>
  <w:num w:numId="20">
    <w:abstractNumId w:val="29"/>
  </w:num>
  <w:num w:numId="21">
    <w:abstractNumId w:val="10"/>
  </w:num>
  <w:num w:numId="22">
    <w:abstractNumId w:val="4"/>
  </w:num>
  <w:num w:numId="23">
    <w:abstractNumId w:val="34"/>
  </w:num>
  <w:num w:numId="24">
    <w:abstractNumId w:val="15"/>
  </w:num>
  <w:num w:numId="25">
    <w:abstractNumId w:val="24"/>
  </w:num>
  <w:num w:numId="26">
    <w:abstractNumId w:val="5"/>
  </w:num>
  <w:num w:numId="27">
    <w:abstractNumId w:val="36"/>
  </w:num>
  <w:num w:numId="28">
    <w:abstractNumId w:val="7"/>
  </w:num>
  <w:num w:numId="29">
    <w:abstractNumId w:val="17"/>
  </w:num>
  <w:num w:numId="30">
    <w:abstractNumId w:val="38"/>
  </w:num>
  <w:num w:numId="31">
    <w:abstractNumId w:val="2"/>
  </w:num>
  <w:num w:numId="32">
    <w:abstractNumId w:val="8"/>
  </w:num>
  <w:num w:numId="33">
    <w:abstractNumId w:val="19"/>
  </w:num>
  <w:num w:numId="34">
    <w:abstractNumId w:val="25"/>
  </w:num>
  <w:num w:numId="35">
    <w:abstractNumId w:val="16"/>
  </w:num>
  <w:num w:numId="36">
    <w:abstractNumId w:val="20"/>
    <w:lvlOverride w:ilvl="0">
      <w:lvl w:ilvl="0">
        <w:start w:val="1"/>
        <w:numFmt w:val="lowerLetter"/>
        <w:lvlText w:val="%1."/>
        <w:lvlJc w:val="left"/>
        <w:pPr>
          <w:ind w:left="1211" w:hanging="360"/>
        </w:pPr>
        <w:rPr>
          <w:rFonts w:ascii="Trebuchet MS" w:hAnsi="Trebuchet MS" w:hint="default"/>
        </w:rPr>
      </w:lvl>
    </w:lvlOverride>
  </w:num>
  <w:num w:numId="37">
    <w:abstractNumId w:val="14"/>
    <w:lvlOverride w:ilvl="0">
      <w:lvl w:ilvl="0">
        <w:start w:val="1"/>
        <w:numFmt w:val="lowerRoman"/>
        <w:lvlText w:val="%1."/>
        <w:lvlJc w:val="right"/>
        <w:pPr>
          <w:ind w:left="720" w:hanging="360"/>
        </w:pPr>
        <w:rPr>
          <w:rFonts w:ascii="Trebuchet MS" w:hAnsi="Trebuchet MS" w:hint="default"/>
        </w:rPr>
      </w:lvl>
    </w:lvlOverride>
  </w:num>
  <w:num w:numId="38">
    <w:abstractNumId w:val="23"/>
    <w:lvlOverride w:ilvl="0">
      <w:startOverride w:val="1"/>
      <w:lvl w:ilvl="0">
        <w:start w:val="1"/>
        <w:numFmt w:val="lowerRoman"/>
        <w:lvlText w:val="%1."/>
        <w:lvlJc w:val="right"/>
        <w:pPr>
          <w:ind w:left="1260" w:hanging="360"/>
        </w:pPr>
        <w:rPr>
          <w:rFonts w:ascii="Trebuchet MS" w:hAnsi="Trebuchet MS" w:hint="default"/>
        </w:rPr>
      </w:lvl>
    </w:lvlOverride>
  </w:num>
  <w:num w:numId="39">
    <w:abstractNumId w:val="6"/>
  </w:num>
  <w:num w:numId="40">
    <w:abstractNumId w:val="37"/>
  </w:num>
  <w:num w:numId="41">
    <w:abstractNumId w:val="3"/>
  </w:num>
  <w:num w:numId="42">
    <w:abstractNumId w:val="35"/>
  </w:num>
  <w:num w:numId="43">
    <w:abstractNumId w:val="6"/>
    <w:lvlOverride w:ilvl="0">
      <w:startOverride w:val="1"/>
    </w:lvlOverride>
  </w:num>
  <w:num w:numId="44">
    <w:abstractNumId w:val="37"/>
    <w:lvlOverride w:ilvl="0">
      <w:startOverride w:val="2"/>
    </w:lvlOverride>
  </w:num>
  <w:num w:numId="45">
    <w:abstractNumId w:val="3"/>
    <w:lvlOverride w:ilvl="0">
      <w:startOverride w:val="1"/>
    </w:lvlOverride>
  </w:num>
  <w:num w:numId="46">
    <w:abstractNumId w:val="35"/>
    <w:lvlOverride w:ilvl="0">
      <w:startOverride w:val="1"/>
    </w:lvlOverride>
  </w:num>
  <w:num w:numId="47">
    <w:abstractNumId w:val="14"/>
  </w:num>
  <w:num w:numId="48">
    <w:abstractNumId w:val="20"/>
  </w:num>
  <w:num w:numId="49">
    <w:abstractNumId w:val="2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0A"/>
    <w:rsid w:val="00000796"/>
    <w:rsid w:val="00001BC9"/>
    <w:rsid w:val="00002C7F"/>
    <w:rsid w:val="00002D28"/>
    <w:rsid w:val="000034EB"/>
    <w:rsid w:val="00003EA9"/>
    <w:rsid w:val="0000515F"/>
    <w:rsid w:val="000103CD"/>
    <w:rsid w:val="00012E81"/>
    <w:rsid w:val="000155F0"/>
    <w:rsid w:val="00015E92"/>
    <w:rsid w:val="000161C9"/>
    <w:rsid w:val="00016D66"/>
    <w:rsid w:val="00024C98"/>
    <w:rsid w:val="00025127"/>
    <w:rsid w:val="00026FF5"/>
    <w:rsid w:val="00030288"/>
    <w:rsid w:val="00034296"/>
    <w:rsid w:val="00037A7F"/>
    <w:rsid w:val="00037AAA"/>
    <w:rsid w:val="000431A2"/>
    <w:rsid w:val="000447AD"/>
    <w:rsid w:val="000449CD"/>
    <w:rsid w:val="00044FA9"/>
    <w:rsid w:val="00050C8A"/>
    <w:rsid w:val="00052B2C"/>
    <w:rsid w:val="0005389F"/>
    <w:rsid w:val="00053ADE"/>
    <w:rsid w:val="00054B32"/>
    <w:rsid w:val="0006780D"/>
    <w:rsid w:val="00072449"/>
    <w:rsid w:val="0007456D"/>
    <w:rsid w:val="00081300"/>
    <w:rsid w:val="000817B7"/>
    <w:rsid w:val="00084FA2"/>
    <w:rsid w:val="0008667F"/>
    <w:rsid w:val="00095A78"/>
    <w:rsid w:val="000A18FF"/>
    <w:rsid w:val="000A3BE8"/>
    <w:rsid w:val="000A5C92"/>
    <w:rsid w:val="000B1ACF"/>
    <w:rsid w:val="000B1BF5"/>
    <w:rsid w:val="000B1FD7"/>
    <w:rsid w:val="000B2762"/>
    <w:rsid w:val="000B2C0E"/>
    <w:rsid w:val="000B33DF"/>
    <w:rsid w:val="000B5A92"/>
    <w:rsid w:val="000C0787"/>
    <w:rsid w:val="000C6367"/>
    <w:rsid w:val="000D06AF"/>
    <w:rsid w:val="000D2546"/>
    <w:rsid w:val="000D4313"/>
    <w:rsid w:val="000D4991"/>
    <w:rsid w:val="000D58DE"/>
    <w:rsid w:val="000D7164"/>
    <w:rsid w:val="000E15DB"/>
    <w:rsid w:val="000E225B"/>
    <w:rsid w:val="000E71A5"/>
    <w:rsid w:val="001016E2"/>
    <w:rsid w:val="00105F32"/>
    <w:rsid w:val="00106E23"/>
    <w:rsid w:val="0011140F"/>
    <w:rsid w:val="00112A11"/>
    <w:rsid w:val="00112A28"/>
    <w:rsid w:val="00123814"/>
    <w:rsid w:val="00124DA3"/>
    <w:rsid w:val="00126F00"/>
    <w:rsid w:val="0013373A"/>
    <w:rsid w:val="00135BE0"/>
    <w:rsid w:val="0013771A"/>
    <w:rsid w:val="00140B7B"/>
    <w:rsid w:val="0014294D"/>
    <w:rsid w:val="00144BBF"/>
    <w:rsid w:val="001509B0"/>
    <w:rsid w:val="001525D1"/>
    <w:rsid w:val="001541BF"/>
    <w:rsid w:val="00154D8C"/>
    <w:rsid w:val="00155555"/>
    <w:rsid w:val="00156110"/>
    <w:rsid w:val="00160CF7"/>
    <w:rsid w:val="0016176A"/>
    <w:rsid w:val="0016354B"/>
    <w:rsid w:val="00164BDF"/>
    <w:rsid w:val="001702D4"/>
    <w:rsid w:val="001703E3"/>
    <w:rsid w:val="00170F2A"/>
    <w:rsid w:val="00171182"/>
    <w:rsid w:val="00172297"/>
    <w:rsid w:val="00172995"/>
    <w:rsid w:val="0017331D"/>
    <w:rsid w:val="0017660D"/>
    <w:rsid w:val="00177370"/>
    <w:rsid w:val="00181773"/>
    <w:rsid w:val="00181CB0"/>
    <w:rsid w:val="00184500"/>
    <w:rsid w:val="00192E21"/>
    <w:rsid w:val="0019553F"/>
    <w:rsid w:val="00195FFB"/>
    <w:rsid w:val="001A1C94"/>
    <w:rsid w:val="001A30E3"/>
    <w:rsid w:val="001A3F35"/>
    <w:rsid w:val="001A4CA5"/>
    <w:rsid w:val="001A678E"/>
    <w:rsid w:val="001A7E30"/>
    <w:rsid w:val="001B00FE"/>
    <w:rsid w:val="001B1000"/>
    <w:rsid w:val="001B29EC"/>
    <w:rsid w:val="001B2D87"/>
    <w:rsid w:val="001B3D8C"/>
    <w:rsid w:val="001B5554"/>
    <w:rsid w:val="001B66AA"/>
    <w:rsid w:val="001C17B1"/>
    <w:rsid w:val="001C1A4E"/>
    <w:rsid w:val="001C2FE4"/>
    <w:rsid w:val="001C30DB"/>
    <w:rsid w:val="001C406B"/>
    <w:rsid w:val="001D764F"/>
    <w:rsid w:val="001E2D47"/>
    <w:rsid w:val="001E3D1C"/>
    <w:rsid w:val="001E4A27"/>
    <w:rsid w:val="001E5813"/>
    <w:rsid w:val="001E756A"/>
    <w:rsid w:val="001F0145"/>
    <w:rsid w:val="001F253F"/>
    <w:rsid w:val="001F2677"/>
    <w:rsid w:val="001F3838"/>
    <w:rsid w:val="001F3842"/>
    <w:rsid w:val="001F4B1A"/>
    <w:rsid w:val="001F5CA2"/>
    <w:rsid w:val="001F6786"/>
    <w:rsid w:val="001F7B19"/>
    <w:rsid w:val="00200869"/>
    <w:rsid w:val="00200E1C"/>
    <w:rsid w:val="0020329D"/>
    <w:rsid w:val="00203CA2"/>
    <w:rsid w:val="0020428F"/>
    <w:rsid w:val="0020651A"/>
    <w:rsid w:val="00207E5F"/>
    <w:rsid w:val="00211CCC"/>
    <w:rsid w:val="002124EF"/>
    <w:rsid w:val="002149E1"/>
    <w:rsid w:val="00215448"/>
    <w:rsid w:val="0021699F"/>
    <w:rsid w:val="002177AC"/>
    <w:rsid w:val="00220D57"/>
    <w:rsid w:val="00220FF6"/>
    <w:rsid w:val="00222172"/>
    <w:rsid w:val="0022262A"/>
    <w:rsid w:val="002235FF"/>
    <w:rsid w:val="00224AF0"/>
    <w:rsid w:val="00225435"/>
    <w:rsid w:val="00226CF6"/>
    <w:rsid w:val="002334EE"/>
    <w:rsid w:val="002346CC"/>
    <w:rsid w:val="00242B45"/>
    <w:rsid w:val="00242C83"/>
    <w:rsid w:val="002458C7"/>
    <w:rsid w:val="0025423A"/>
    <w:rsid w:val="00255107"/>
    <w:rsid w:val="0026055E"/>
    <w:rsid w:val="002637D9"/>
    <w:rsid w:val="0026676E"/>
    <w:rsid w:val="00270634"/>
    <w:rsid w:val="00270BB8"/>
    <w:rsid w:val="00275AEF"/>
    <w:rsid w:val="002761B6"/>
    <w:rsid w:val="00280440"/>
    <w:rsid w:val="00280DE5"/>
    <w:rsid w:val="00281CC9"/>
    <w:rsid w:val="00287AA4"/>
    <w:rsid w:val="002A7358"/>
    <w:rsid w:val="002A78A8"/>
    <w:rsid w:val="002B1D8F"/>
    <w:rsid w:val="002B43E9"/>
    <w:rsid w:val="002C04B7"/>
    <w:rsid w:val="002C11DB"/>
    <w:rsid w:val="002C12B1"/>
    <w:rsid w:val="002C20A2"/>
    <w:rsid w:val="002C3558"/>
    <w:rsid w:val="002C70FC"/>
    <w:rsid w:val="002D114D"/>
    <w:rsid w:val="002D29A0"/>
    <w:rsid w:val="002D5A26"/>
    <w:rsid w:val="002D62EF"/>
    <w:rsid w:val="002F0A77"/>
    <w:rsid w:val="002F1845"/>
    <w:rsid w:val="002F2560"/>
    <w:rsid w:val="002F6A33"/>
    <w:rsid w:val="002F72EC"/>
    <w:rsid w:val="003030FD"/>
    <w:rsid w:val="0030361E"/>
    <w:rsid w:val="00303D71"/>
    <w:rsid w:val="003066D4"/>
    <w:rsid w:val="00313145"/>
    <w:rsid w:val="00314BA2"/>
    <w:rsid w:val="00315079"/>
    <w:rsid w:val="0031666E"/>
    <w:rsid w:val="00325CEC"/>
    <w:rsid w:val="00334BA4"/>
    <w:rsid w:val="00335CCB"/>
    <w:rsid w:val="0033609C"/>
    <w:rsid w:val="00340370"/>
    <w:rsid w:val="00341356"/>
    <w:rsid w:val="003474EE"/>
    <w:rsid w:val="003535F6"/>
    <w:rsid w:val="003538DD"/>
    <w:rsid w:val="00353B43"/>
    <w:rsid w:val="0035647A"/>
    <w:rsid w:val="003573E8"/>
    <w:rsid w:val="00357EB5"/>
    <w:rsid w:val="00360B5E"/>
    <w:rsid w:val="003647C4"/>
    <w:rsid w:val="00365BA9"/>
    <w:rsid w:val="00370911"/>
    <w:rsid w:val="00371ABE"/>
    <w:rsid w:val="00372EC3"/>
    <w:rsid w:val="003746E9"/>
    <w:rsid w:val="00381242"/>
    <w:rsid w:val="003820FE"/>
    <w:rsid w:val="003846F8"/>
    <w:rsid w:val="003851AC"/>
    <w:rsid w:val="00387AAE"/>
    <w:rsid w:val="003913C3"/>
    <w:rsid w:val="00391583"/>
    <w:rsid w:val="00394E75"/>
    <w:rsid w:val="00395E35"/>
    <w:rsid w:val="00397304"/>
    <w:rsid w:val="003A3C4D"/>
    <w:rsid w:val="003A5554"/>
    <w:rsid w:val="003A5C21"/>
    <w:rsid w:val="003B0C3F"/>
    <w:rsid w:val="003B4167"/>
    <w:rsid w:val="003C2617"/>
    <w:rsid w:val="003C43F1"/>
    <w:rsid w:val="003C5BBC"/>
    <w:rsid w:val="003C606B"/>
    <w:rsid w:val="003C6DF6"/>
    <w:rsid w:val="003D0E2B"/>
    <w:rsid w:val="003D5A2E"/>
    <w:rsid w:val="003D715F"/>
    <w:rsid w:val="003D7435"/>
    <w:rsid w:val="003D7A09"/>
    <w:rsid w:val="003D7E87"/>
    <w:rsid w:val="003E0FA7"/>
    <w:rsid w:val="003F1B76"/>
    <w:rsid w:val="003F33FC"/>
    <w:rsid w:val="003F3AC0"/>
    <w:rsid w:val="00401EBD"/>
    <w:rsid w:val="00402ECC"/>
    <w:rsid w:val="00403F7A"/>
    <w:rsid w:val="00404914"/>
    <w:rsid w:val="00411E78"/>
    <w:rsid w:val="00411F32"/>
    <w:rsid w:val="0041410B"/>
    <w:rsid w:val="00426CC5"/>
    <w:rsid w:val="00427076"/>
    <w:rsid w:val="00430C94"/>
    <w:rsid w:val="00431AE3"/>
    <w:rsid w:val="00433A94"/>
    <w:rsid w:val="00440721"/>
    <w:rsid w:val="00446F2B"/>
    <w:rsid w:val="004470BE"/>
    <w:rsid w:val="00447431"/>
    <w:rsid w:val="0045258B"/>
    <w:rsid w:val="0045310C"/>
    <w:rsid w:val="00453F34"/>
    <w:rsid w:val="00454DAC"/>
    <w:rsid w:val="00457D7B"/>
    <w:rsid w:val="004612BC"/>
    <w:rsid w:val="00461B19"/>
    <w:rsid w:val="0046277E"/>
    <w:rsid w:val="00467B2C"/>
    <w:rsid w:val="004710F1"/>
    <w:rsid w:val="0047222A"/>
    <w:rsid w:val="00472796"/>
    <w:rsid w:val="004749D9"/>
    <w:rsid w:val="00474DE2"/>
    <w:rsid w:val="00476AAF"/>
    <w:rsid w:val="00476EFE"/>
    <w:rsid w:val="00477473"/>
    <w:rsid w:val="00477520"/>
    <w:rsid w:val="00477D72"/>
    <w:rsid w:val="004806FA"/>
    <w:rsid w:val="00482F3B"/>
    <w:rsid w:val="004846A6"/>
    <w:rsid w:val="00485B0D"/>
    <w:rsid w:val="00490022"/>
    <w:rsid w:val="004906C6"/>
    <w:rsid w:val="004910BE"/>
    <w:rsid w:val="00491CF7"/>
    <w:rsid w:val="00494430"/>
    <w:rsid w:val="00495FF9"/>
    <w:rsid w:val="004974C9"/>
    <w:rsid w:val="004A1738"/>
    <w:rsid w:val="004C3270"/>
    <w:rsid w:val="004C7B55"/>
    <w:rsid w:val="004D28E3"/>
    <w:rsid w:val="004D444C"/>
    <w:rsid w:val="004D571F"/>
    <w:rsid w:val="004D7CC4"/>
    <w:rsid w:val="004F0635"/>
    <w:rsid w:val="004F26A8"/>
    <w:rsid w:val="004F519D"/>
    <w:rsid w:val="004F692B"/>
    <w:rsid w:val="004F79C3"/>
    <w:rsid w:val="00503311"/>
    <w:rsid w:val="00503764"/>
    <w:rsid w:val="00504C11"/>
    <w:rsid w:val="00507093"/>
    <w:rsid w:val="005102A4"/>
    <w:rsid w:val="00512F05"/>
    <w:rsid w:val="00513B96"/>
    <w:rsid w:val="005200CE"/>
    <w:rsid w:val="0052150C"/>
    <w:rsid w:val="00523579"/>
    <w:rsid w:val="00525815"/>
    <w:rsid w:val="00526DA6"/>
    <w:rsid w:val="00527A6A"/>
    <w:rsid w:val="00531F4C"/>
    <w:rsid w:val="00531F79"/>
    <w:rsid w:val="0053586B"/>
    <w:rsid w:val="00535F42"/>
    <w:rsid w:val="00543B28"/>
    <w:rsid w:val="00551F97"/>
    <w:rsid w:val="0055211A"/>
    <w:rsid w:val="00553503"/>
    <w:rsid w:val="005568AD"/>
    <w:rsid w:val="00557E7F"/>
    <w:rsid w:val="00561688"/>
    <w:rsid w:val="00561722"/>
    <w:rsid w:val="005650B9"/>
    <w:rsid w:val="00565424"/>
    <w:rsid w:val="00570A76"/>
    <w:rsid w:val="005752C5"/>
    <w:rsid w:val="0058150A"/>
    <w:rsid w:val="00582F4C"/>
    <w:rsid w:val="00585E0E"/>
    <w:rsid w:val="005912E3"/>
    <w:rsid w:val="00591BE4"/>
    <w:rsid w:val="00592412"/>
    <w:rsid w:val="00593BBB"/>
    <w:rsid w:val="00594315"/>
    <w:rsid w:val="00595C1B"/>
    <w:rsid w:val="005A3864"/>
    <w:rsid w:val="005A4C85"/>
    <w:rsid w:val="005B0A2E"/>
    <w:rsid w:val="005B560A"/>
    <w:rsid w:val="005B6E0A"/>
    <w:rsid w:val="005B6E2E"/>
    <w:rsid w:val="005C1D40"/>
    <w:rsid w:val="005C4BB4"/>
    <w:rsid w:val="005C5518"/>
    <w:rsid w:val="005D051D"/>
    <w:rsid w:val="005D0598"/>
    <w:rsid w:val="005D406E"/>
    <w:rsid w:val="005D5C02"/>
    <w:rsid w:val="005D62A7"/>
    <w:rsid w:val="005E048D"/>
    <w:rsid w:val="005E40C3"/>
    <w:rsid w:val="005E42BC"/>
    <w:rsid w:val="005F0427"/>
    <w:rsid w:val="005F09A4"/>
    <w:rsid w:val="005F0ED8"/>
    <w:rsid w:val="005F2BA6"/>
    <w:rsid w:val="005F3548"/>
    <w:rsid w:val="00601A19"/>
    <w:rsid w:val="00602074"/>
    <w:rsid w:val="0060733D"/>
    <w:rsid w:val="00616326"/>
    <w:rsid w:val="0061667D"/>
    <w:rsid w:val="00623298"/>
    <w:rsid w:val="0062626D"/>
    <w:rsid w:val="00626840"/>
    <w:rsid w:val="00627326"/>
    <w:rsid w:val="00630772"/>
    <w:rsid w:val="00630A47"/>
    <w:rsid w:val="006325DC"/>
    <w:rsid w:val="0063304A"/>
    <w:rsid w:val="00635235"/>
    <w:rsid w:val="00636B3E"/>
    <w:rsid w:val="00636C58"/>
    <w:rsid w:val="00637AF9"/>
    <w:rsid w:val="0064179B"/>
    <w:rsid w:val="006419F8"/>
    <w:rsid w:val="00641A09"/>
    <w:rsid w:val="006514BE"/>
    <w:rsid w:val="006514DC"/>
    <w:rsid w:val="0065255E"/>
    <w:rsid w:val="00654CD3"/>
    <w:rsid w:val="00662F31"/>
    <w:rsid w:val="00665C1D"/>
    <w:rsid w:val="006710F0"/>
    <w:rsid w:val="00671FB6"/>
    <w:rsid w:val="00672931"/>
    <w:rsid w:val="0067404E"/>
    <w:rsid w:val="006803A0"/>
    <w:rsid w:val="00681E96"/>
    <w:rsid w:val="006827CB"/>
    <w:rsid w:val="006860F2"/>
    <w:rsid w:val="0068617C"/>
    <w:rsid w:val="00686937"/>
    <w:rsid w:val="006879F2"/>
    <w:rsid w:val="00690881"/>
    <w:rsid w:val="006919CC"/>
    <w:rsid w:val="006958A8"/>
    <w:rsid w:val="00696743"/>
    <w:rsid w:val="00697BE7"/>
    <w:rsid w:val="006A1CFA"/>
    <w:rsid w:val="006A1E20"/>
    <w:rsid w:val="006B75A0"/>
    <w:rsid w:val="006C6369"/>
    <w:rsid w:val="006D166F"/>
    <w:rsid w:val="006D2D22"/>
    <w:rsid w:val="006D52AF"/>
    <w:rsid w:val="006E1742"/>
    <w:rsid w:val="006E1C6C"/>
    <w:rsid w:val="006E74B8"/>
    <w:rsid w:val="006E7C7C"/>
    <w:rsid w:val="006F405A"/>
    <w:rsid w:val="006F7E8D"/>
    <w:rsid w:val="00704E28"/>
    <w:rsid w:val="00712DA8"/>
    <w:rsid w:val="00715EAF"/>
    <w:rsid w:val="007209BF"/>
    <w:rsid w:val="0072428B"/>
    <w:rsid w:val="0073009E"/>
    <w:rsid w:val="00730F25"/>
    <w:rsid w:val="00734F69"/>
    <w:rsid w:val="0073596E"/>
    <w:rsid w:val="007372DB"/>
    <w:rsid w:val="007404F1"/>
    <w:rsid w:val="00743C96"/>
    <w:rsid w:val="0074457E"/>
    <w:rsid w:val="00744C0C"/>
    <w:rsid w:val="00751ED6"/>
    <w:rsid w:val="00752F27"/>
    <w:rsid w:val="00757947"/>
    <w:rsid w:val="0076021A"/>
    <w:rsid w:val="007621DE"/>
    <w:rsid w:val="00762CE1"/>
    <w:rsid w:val="00771879"/>
    <w:rsid w:val="00772B11"/>
    <w:rsid w:val="00773CDE"/>
    <w:rsid w:val="00782ACD"/>
    <w:rsid w:val="00784BD4"/>
    <w:rsid w:val="007853E5"/>
    <w:rsid w:val="00785A3F"/>
    <w:rsid w:val="00786CEE"/>
    <w:rsid w:val="0079080C"/>
    <w:rsid w:val="007941C1"/>
    <w:rsid w:val="00794BD3"/>
    <w:rsid w:val="007955EF"/>
    <w:rsid w:val="00797AFF"/>
    <w:rsid w:val="007A1D53"/>
    <w:rsid w:val="007A2B2C"/>
    <w:rsid w:val="007A382D"/>
    <w:rsid w:val="007A5040"/>
    <w:rsid w:val="007A656B"/>
    <w:rsid w:val="007B0309"/>
    <w:rsid w:val="007B2C3E"/>
    <w:rsid w:val="007B56A4"/>
    <w:rsid w:val="007C090B"/>
    <w:rsid w:val="007C73E1"/>
    <w:rsid w:val="007D143E"/>
    <w:rsid w:val="007E1ADD"/>
    <w:rsid w:val="007E3B07"/>
    <w:rsid w:val="007E46A1"/>
    <w:rsid w:val="007E7121"/>
    <w:rsid w:val="00800AA5"/>
    <w:rsid w:val="008026DE"/>
    <w:rsid w:val="0080295C"/>
    <w:rsid w:val="00813243"/>
    <w:rsid w:val="008207F5"/>
    <w:rsid w:val="00820B03"/>
    <w:rsid w:val="00823007"/>
    <w:rsid w:val="00824CD7"/>
    <w:rsid w:val="008254ED"/>
    <w:rsid w:val="008309FB"/>
    <w:rsid w:val="008312ED"/>
    <w:rsid w:val="00833623"/>
    <w:rsid w:val="008362BD"/>
    <w:rsid w:val="00840DAD"/>
    <w:rsid w:val="0084528B"/>
    <w:rsid w:val="00846BC2"/>
    <w:rsid w:val="00852AD7"/>
    <w:rsid w:val="008553A6"/>
    <w:rsid w:val="00861A28"/>
    <w:rsid w:val="00864684"/>
    <w:rsid w:val="00870576"/>
    <w:rsid w:val="0087318D"/>
    <w:rsid w:val="00881E5E"/>
    <w:rsid w:val="00884EB1"/>
    <w:rsid w:val="00887AA3"/>
    <w:rsid w:val="00893126"/>
    <w:rsid w:val="0089506A"/>
    <w:rsid w:val="00897EBD"/>
    <w:rsid w:val="008A13E6"/>
    <w:rsid w:val="008A1BA5"/>
    <w:rsid w:val="008A2C60"/>
    <w:rsid w:val="008A7A2E"/>
    <w:rsid w:val="008B2A18"/>
    <w:rsid w:val="008B34FF"/>
    <w:rsid w:val="008B5BFF"/>
    <w:rsid w:val="008B7D2E"/>
    <w:rsid w:val="008C112A"/>
    <w:rsid w:val="008C2011"/>
    <w:rsid w:val="008C2DB6"/>
    <w:rsid w:val="008C5F44"/>
    <w:rsid w:val="008D0010"/>
    <w:rsid w:val="008D4A48"/>
    <w:rsid w:val="008D56CD"/>
    <w:rsid w:val="008E1A29"/>
    <w:rsid w:val="008E74C6"/>
    <w:rsid w:val="008F4507"/>
    <w:rsid w:val="008F5129"/>
    <w:rsid w:val="009012EF"/>
    <w:rsid w:val="00904BAB"/>
    <w:rsid w:val="00910B6C"/>
    <w:rsid w:val="009114B8"/>
    <w:rsid w:val="00913215"/>
    <w:rsid w:val="009134C5"/>
    <w:rsid w:val="0091643B"/>
    <w:rsid w:val="00916681"/>
    <w:rsid w:val="009175CD"/>
    <w:rsid w:val="00926F79"/>
    <w:rsid w:val="00931D68"/>
    <w:rsid w:val="009321E7"/>
    <w:rsid w:val="009348F3"/>
    <w:rsid w:val="0093521C"/>
    <w:rsid w:val="00936F82"/>
    <w:rsid w:val="00946B56"/>
    <w:rsid w:val="00947AD3"/>
    <w:rsid w:val="00947E47"/>
    <w:rsid w:val="00953421"/>
    <w:rsid w:val="009534E5"/>
    <w:rsid w:val="0095775C"/>
    <w:rsid w:val="00960E98"/>
    <w:rsid w:val="00965AE7"/>
    <w:rsid w:val="00966D9C"/>
    <w:rsid w:val="00975838"/>
    <w:rsid w:val="00982687"/>
    <w:rsid w:val="00982755"/>
    <w:rsid w:val="009839F8"/>
    <w:rsid w:val="0098455B"/>
    <w:rsid w:val="009846BE"/>
    <w:rsid w:val="00984869"/>
    <w:rsid w:val="009900CE"/>
    <w:rsid w:val="009910CD"/>
    <w:rsid w:val="00991575"/>
    <w:rsid w:val="0099157B"/>
    <w:rsid w:val="00994A47"/>
    <w:rsid w:val="00996C19"/>
    <w:rsid w:val="00997198"/>
    <w:rsid w:val="00997546"/>
    <w:rsid w:val="009A69B1"/>
    <w:rsid w:val="009A6CC8"/>
    <w:rsid w:val="009B2726"/>
    <w:rsid w:val="009B2995"/>
    <w:rsid w:val="009B3DF8"/>
    <w:rsid w:val="009B69A9"/>
    <w:rsid w:val="009C21F9"/>
    <w:rsid w:val="009C788A"/>
    <w:rsid w:val="009D05DE"/>
    <w:rsid w:val="009E5F09"/>
    <w:rsid w:val="009E75AC"/>
    <w:rsid w:val="00A04A7E"/>
    <w:rsid w:val="00A13CFE"/>
    <w:rsid w:val="00A15727"/>
    <w:rsid w:val="00A17C29"/>
    <w:rsid w:val="00A22FD6"/>
    <w:rsid w:val="00A253C3"/>
    <w:rsid w:val="00A3043F"/>
    <w:rsid w:val="00A3052C"/>
    <w:rsid w:val="00A34ACB"/>
    <w:rsid w:val="00A35C11"/>
    <w:rsid w:val="00A36958"/>
    <w:rsid w:val="00A415A9"/>
    <w:rsid w:val="00A41E25"/>
    <w:rsid w:val="00A45AD3"/>
    <w:rsid w:val="00A5231C"/>
    <w:rsid w:val="00A56573"/>
    <w:rsid w:val="00A6126D"/>
    <w:rsid w:val="00A6266D"/>
    <w:rsid w:val="00A6270A"/>
    <w:rsid w:val="00A64351"/>
    <w:rsid w:val="00A66A87"/>
    <w:rsid w:val="00A67DEF"/>
    <w:rsid w:val="00A7012C"/>
    <w:rsid w:val="00A76096"/>
    <w:rsid w:val="00A775F8"/>
    <w:rsid w:val="00A930FA"/>
    <w:rsid w:val="00A94379"/>
    <w:rsid w:val="00A95DA6"/>
    <w:rsid w:val="00A968AB"/>
    <w:rsid w:val="00AA26C5"/>
    <w:rsid w:val="00AA45B6"/>
    <w:rsid w:val="00AA77F5"/>
    <w:rsid w:val="00AC5011"/>
    <w:rsid w:val="00AC5C8D"/>
    <w:rsid w:val="00AC5E2C"/>
    <w:rsid w:val="00AD1E52"/>
    <w:rsid w:val="00AD231F"/>
    <w:rsid w:val="00AD42CA"/>
    <w:rsid w:val="00AD6619"/>
    <w:rsid w:val="00AE3AE4"/>
    <w:rsid w:val="00AF1906"/>
    <w:rsid w:val="00AF1D50"/>
    <w:rsid w:val="00AF1D55"/>
    <w:rsid w:val="00AF1E55"/>
    <w:rsid w:val="00AF5236"/>
    <w:rsid w:val="00AF54C9"/>
    <w:rsid w:val="00AF6024"/>
    <w:rsid w:val="00AF767D"/>
    <w:rsid w:val="00AF7946"/>
    <w:rsid w:val="00B03989"/>
    <w:rsid w:val="00B04B70"/>
    <w:rsid w:val="00B071B5"/>
    <w:rsid w:val="00B07208"/>
    <w:rsid w:val="00B20A75"/>
    <w:rsid w:val="00B230F1"/>
    <w:rsid w:val="00B250A3"/>
    <w:rsid w:val="00B2610A"/>
    <w:rsid w:val="00B30E77"/>
    <w:rsid w:val="00B33A2E"/>
    <w:rsid w:val="00B34561"/>
    <w:rsid w:val="00B34D11"/>
    <w:rsid w:val="00B3625E"/>
    <w:rsid w:val="00B36AC2"/>
    <w:rsid w:val="00B43F6D"/>
    <w:rsid w:val="00B44637"/>
    <w:rsid w:val="00B52C51"/>
    <w:rsid w:val="00B533A8"/>
    <w:rsid w:val="00B555F1"/>
    <w:rsid w:val="00B61947"/>
    <w:rsid w:val="00B640B6"/>
    <w:rsid w:val="00B70C38"/>
    <w:rsid w:val="00B72902"/>
    <w:rsid w:val="00B745C6"/>
    <w:rsid w:val="00B8327F"/>
    <w:rsid w:val="00B8454B"/>
    <w:rsid w:val="00B92AD5"/>
    <w:rsid w:val="00BA3E77"/>
    <w:rsid w:val="00BA4A1E"/>
    <w:rsid w:val="00BB37B7"/>
    <w:rsid w:val="00BB54D8"/>
    <w:rsid w:val="00BB556B"/>
    <w:rsid w:val="00BB728D"/>
    <w:rsid w:val="00BC0138"/>
    <w:rsid w:val="00BC6F97"/>
    <w:rsid w:val="00BD2E09"/>
    <w:rsid w:val="00BD3FA8"/>
    <w:rsid w:val="00BE14F3"/>
    <w:rsid w:val="00BE1D8C"/>
    <w:rsid w:val="00BE553F"/>
    <w:rsid w:val="00BF5B8B"/>
    <w:rsid w:val="00BF7D2F"/>
    <w:rsid w:val="00BF7DF6"/>
    <w:rsid w:val="00C02F3D"/>
    <w:rsid w:val="00C07326"/>
    <w:rsid w:val="00C07634"/>
    <w:rsid w:val="00C108EF"/>
    <w:rsid w:val="00C13C70"/>
    <w:rsid w:val="00C15003"/>
    <w:rsid w:val="00C207CF"/>
    <w:rsid w:val="00C24999"/>
    <w:rsid w:val="00C2580F"/>
    <w:rsid w:val="00C31BAC"/>
    <w:rsid w:val="00C32C99"/>
    <w:rsid w:val="00C34E64"/>
    <w:rsid w:val="00C40DB9"/>
    <w:rsid w:val="00C40E1D"/>
    <w:rsid w:val="00C41C82"/>
    <w:rsid w:val="00C43430"/>
    <w:rsid w:val="00C46016"/>
    <w:rsid w:val="00C51E5A"/>
    <w:rsid w:val="00C53A3B"/>
    <w:rsid w:val="00C5535F"/>
    <w:rsid w:val="00C6155C"/>
    <w:rsid w:val="00C618E4"/>
    <w:rsid w:val="00C66EA4"/>
    <w:rsid w:val="00C67049"/>
    <w:rsid w:val="00C70405"/>
    <w:rsid w:val="00C7153A"/>
    <w:rsid w:val="00C742F6"/>
    <w:rsid w:val="00C805F4"/>
    <w:rsid w:val="00C84CDF"/>
    <w:rsid w:val="00C859F0"/>
    <w:rsid w:val="00C863D2"/>
    <w:rsid w:val="00C95752"/>
    <w:rsid w:val="00CA01DD"/>
    <w:rsid w:val="00CA5E08"/>
    <w:rsid w:val="00CA6DEC"/>
    <w:rsid w:val="00CA7232"/>
    <w:rsid w:val="00CB4CDE"/>
    <w:rsid w:val="00CB6356"/>
    <w:rsid w:val="00CB6540"/>
    <w:rsid w:val="00CB6DEE"/>
    <w:rsid w:val="00CC4477"/>
    <w:rsid w:val="00CC7F14"/>
    <w:rsid w:val="00CD4676"/>
    <w:rsid w:val="00CE1AE1"/>
    <w:rsid w:val="00CE239F"/>
    <w:rsid w:val="00CE33BF"/>
    <w:rsid w:val="00CE4D6A"/>
    <w:rsid w:val="00CF1227"/>
    <w:rsid w:val="00CF19CE"/>
    <w:rsid w:val="00CF23E6"/>
    <w:rsid w:val="00CF317F"/>
    <w:rsid w:val="00CF3B5B"/>
    <w:rsid w:val="00CF5216"/>
    <w:rsid w:val="00CF66EE"/>
    <w:rsid w:val="00CF72EC"/>
    <w:rsid w:val="00CF7C01"/>
    <w:rsid w:val="00D02996"/>
    <w:rsid w:val="00D04D5D"/>
    <w:rsid w:val="00D06E87"/>
    <w:rsid w:val="00D07A6D"/>
    <w:rsid w:val="00D13383"/>
    <w:rsid w:val="00D1696B"/>
    <w:rsid w:val="00D22A25"/>
    <w:rsid w:val="00D22CE8"/>
    <w:rsid w:val="00D30BDB"/>
    <w:rsid w:val="00D31DBC"/>
    <w:rsid w:val="00D330E1"/>
    <w:rsid w:val="00D3484C"/>
    <w:rsid w:val="00D408D8"/>
    <w:rsid w:val="00D4169A"/>
    <w:rsid w:val="00D429BF"/>
    <w:rsid w:val="00D43E88"/>
    <w:rsid w:val="00D450B3"/>
    <w:rsid w:val="00D457E2"/>
    <w:rsid w:val="00D47F84"/>
    <w:rsid w:val="00D52348"/>
    <w:rsid w:val="00D607F2"/>
    <w:rsid w:val="00D60958"/>
    <w:rsid w:val="00D676CF"/>
    <w:rsid w:val="00D7090A"/>
    <w:rsid w:val="00D70C33"/>
    <w:rsid w:val="00D74ED9"/>
    <w:rsid w:val="00D74EFE"/>
    <w:rsid w:val="00D776AA"/>
    <w:rsid w:val="00D82375"/>
    <w:rsid w:val="00D823F5"/>
    <w:rsid w:val="00D97298"/>
    <w:rsid w:val="00DA108E"/>
    <w:rsid w:val="00DA29DE"/>
    <w:rsid w:val="00DA6727"/>
    <w:rsid w:val="00DA70AF"/>
    <w:rsid w:val="00DB440D"/>
    <w:rsid w:val="00DC2E7E"/>
    <w:rsid w:val="00DC3A24"/>
    <w:rsid w:val="00DC674D"/>
    <w:rsid w:val="00DD0267"/>
    <w:rsid w:val="00DD16F8"/>
    <w:rsid w:val="00DD419D"/>
    <w:rsid w:val="00DD45D8"/>
    <w:rsid w:val="00DE20BD"/>
    <w:rsid w:val="00DE36EB"/>
    <w:rsid w:val="00DE7B6E"/>
    <w:rsid w:val="00DE7F07"/>
    <w:rsid w:val="00DF13F7"/>
    <w:rsid w:val="00DF26E4"/>
    <w:rsid w:val="00E00371"/>
    <w:rsid w:val="00E02040"/>
    <w:rsid w:val="00E02A8B"/>
    <w:rsid w:val="00E10292"/>
    <w:rsid w:val="00E1196B"/>
    <w:rsid w:val="00E16953"/>
    <w:rsid w:val="00E17DF6"/>
    <w:rsid w:val="00E2459B"/>
    <w:rsid w:val="00E255DB"/>
    <w:rsid w:val="00E34236"/>
    <w:rsid w:val="00E352A9"/>
    <w:rsid w:val="00E35D08"/>
    <w:rsid w:val="00E36539"/>
    <w:rsid w:val="00E37FA3"/>
    <w:rsid w:val="00E4727D"/>
    <w:rsid w:val="00E47814"/>
    <w:rsid w:val="00E637F4"/>
    <w:rsid w:val="00E64781"/>
    <w:rsid w:val="00E64D38"/>
    <w:rsid w:val="00E703D0"/>
    <w:rsid w:val="00E70CD3"/>
    <w:rsid w:val="00E73984"/>
    <w:rsid w:val="00E82748"/>
    <w:rsid w:val="00E83F1E"/>
    <w:rsid w:val="00E8600C"/>
    <w:rsid w:val="00E93ECA"/>
    <w:rsid w:val="00E96C40"/>
    <w:rsid w:val="00E973AA"/>
    <w:rsid w:val="00EA1891"/>
    <w:rsid w:val="00EA48EF"/>
    <w:rsid w:val="00EA492D"/>
    <w:rsid w:val="00EA6846"/>
    <w:rsid w:val="00EA6B81"/>
    <w:rsid w:val="00EC13F6"/>
    <w:rsid w:val="00EC1F7F"/>
    <w:rsid w:val="00EC3237"/>
    <w:rsid w:val="00EC3ABB"/>
    <w:rsid w:val="00EC3D14"/>
    <w:rsid w:val="00EC63C2"/>
    <w:rsid w:val="00EC6C19"/>
    <w:rsid w:val="00ED0160"/>
    <w:rsid w:val="00ED1CE2"/>
    <w:rsid w:val="00ED2231"/>
    <w:rsid w:val="00ED29C1"/>
    <w:rsid w:val="00ED420E"/>
    <w:rsid w:val="00ED5510"/>
    <w:rsid w:val="00ED6C61"/>
    <w:rsid w:val="00EE0E0B"/>
    <w:rsid w:val="00EE4080"/>
    <w:rsid w:val="00EE5C3A"/>
    <w:rsid w:val="00EE71CF"/>
    <w:rsid w:val="00EF46ED"/>
    <w:rsid w:val="00F01D7D"/>
    <w:rsid w:val="00F0204D"/>
    <w:rsid w:val="00F0443F"/>
    <w:rsid w:val="00F0531B"/>
    <w:rsid w:val="00F07601"/>
    <w:rsid w:val="00F21503"/>
    <w:rsid w:val="00F233B0"/>
    <w:rsid w:val="00F25394"/>
    <w:rsid w:val="00F3189A"/>
    <w:rsid w:val="00F32135"/>
    <w:rsid w:val="00F3445A"/>
    <w:rsid w:val="00F42333"/>
    <w:rsid w:val="00F44722"/>
    <w:rsid w:val="00F45571"/>
    <w:rsid w:val="00F47CBE"/>
    <w:rsid w:val="00F52B93"/>
    <w:rsid w:val="00F61EDB"/>
    <w:rsid w:val="00F66109"/>
    <w:rsid w:val="00F663DB"/>
    <w:rsid w:val="00F6792E"/>
    <w:rsid w:val="00F70BA8"/>
    <w:rsid w:val="00F7272C"/>
    <w:rsid w:val="00F73339"/>
    <w:rsid w:val="00F748E6"/>
    <w:rsid w:val="00F766E3"/>
    <w:rsid w:val="00F837AC"/>
    <w:rsid w:val="00F839E9"/>
    <w:rsid w:val="00F85F2D"/>
    <w:rsid w:val="00F910FC"/>
    <w:rsid w:val="00F937CD"/>
    <w:rsid w:val="00FA1BD5"/>
    <w:rsid w:val="00FA5BE5"/>
    <w:rsid w:val="00FB3106"/>
    <w:rsid w:val="00FB432D"/>
    <w:rsid w:val="00FB5B6B"/>
    <w:rsid w:val="00FC0C35"/>
    <w:rsid w:val="00FC1DE4"/>
    <w:rsid w:val="00FC213D"/>
    <w:rsid w:val="00FC259F"/>
    <w:rsid w:val="00FC411A"/>
    <w:rsid w:val="00FC5C24"/>
    <w:rsid w:val="00FC701E"/>
    <w:rsid w:val="00FD2903"/>
    <w:rsid w:val="00FD4197"/>
    <w:rsid w:val="00FD50A7"/>
    <w:rsid w:val="00FD58C1"/>
    <w:rsid w:val="00FE1000"/>
    <w:rsid w:val="00FE33CA"/>
    <w:rsid w:val="00FE3BD1"/>
    <w:rsid w:val="00FE4605"/>
    <w:rsid w:val="00FF1035"/>
    <w:rsid w:val="00FF11DC"/>
    <w:rsid w:val="00FF149B"/>
    <w:rsid w:val="00FF536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762E5"/>
  <w15:docId w15:val="{65356D0F-B9BD-4E70-A9C7-4788691E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5211A"/>
    <w:pPr>
      <w:suppressAutoHyphens/>
      <w:ind w:firstLine="851"/>
      <w:jc w:val="both"/>
    </w:pPr>
    <w:rPr>
      <w:rFonts w:ascii="Arial" w:hAnsi="Arial" w:cs="Arial"/>
      <w:sz w:val="24"/>
      <w:szCs w:val="24"/>
      <w:lang w:eastAsia="en-US"/>
    </w:rPr>
  </w:style>
  <w:style w:type="paragraph" w:styleId="Heading1">
    <w:name w:val="heading 1"/>
    <w:basedOn w:val="Normal"/>
    <w:next w:val="Normal"/>
    <w:rsid w:val="008B5BFF"/>
    <w:pPr>
      <w:keepNext/>
      <w:keepLines/>
      <w:numPr>
        <w:numId w:val="1"/>
      </w:numPr>
      <w:spacing w:before="240" w:after="240"/>
      <w:ind w:left="0" w:firstLine="0"/>
      <w:outlineLvl w:val="0"/>
    </w:pPr>
    <w:rPr>
      <w:rFonts w:eastAsia="Times New Roman"/>
      <w:b/>
      <w:bCs/>
      <w:sz w:val="28"/>
      <w:szCs w:val="28"/>
    </w:rPr>
  </w:style>
  <w:style w:type="paragraph" w:styleId="Heading2">
    <w:name w:val="heading 2"/>
    <w:basedOn w:val="Normal"/>
    <w:next w:val="Normal"/>
    <w:rsid w:val="008B5BFF"/>
    <w:pPr>
      <w:keepNext/>
      <w:keepLines/>
      <w:numPr>
        <w:ilvl w:val="1"/>
        <w:numId w:val="1"/>
      </w:numPr>
      <w:spacing w:before="120" w:after="120"/>
      <w:ind w:left="0" w:firstLine="0"/>
      <w:outlineLvl w:val="1"/>
    </w:pPr>
    <w:rPr>
      <w:rFonts w:eastAsia="Times New Roman"/>
      <w:b/>
      <w:bCs/>
    </w:rPr>
  </w:style>
  <w:style w:type="paragraph" w:styleId="Heading3">
    <w:name w:val="heading 3"/>
    <w:basedOn w:val="Normal"/>
    <w:next w:val="Normal"/>
    <w:rsid w:val="008B5BFF"/>
    <w:pPr>
      <w:keepNext/>
      <w:keepLines/>
      <w:numPr>
        <w:ilvl w:val="2"/>
        <w:numId w:val="1"/>
      </w:numPr>
      <w:spacing w:before="60" w:after="60"/>
      <w:outlineLvl w:val="2"/>
    </w:pPr>
    <w:rPr>
      <w:rFonts w:eastAsia="Times New Roman"/>
      <w:b/>
      <w:bCs/>
    </w:rPr>
  </w:style>
  <w:style w:type="paragraph" w:styleId="Heading4">
    <w:name w:val="heading 4"/>
    <w:basedOn w:val="Normal"/>
    <w:next w:val="Normal"/>
    <w:rsid w:val="008207F5"/>
    <w:pPr>
      <w:keepNext/>
      <w:keepLines/>
      <w:numPr>
        <w:ilvl w:val="3"/>
        <w:numId w:val="1"/>
      </w:numPr>
      <w:spacing w:before="60" w:after="60"/>
      <w:outlineLvl w:val="3"/>
    </w:pPr>
    <w:rPr>
      <w:rFonts w:eastAsia="Times New Roman"/>
      <w:bCs/>
      <w:iCs/>
      <w:u w:val="single"/>
    </w:rPr>
  </w:style>
  <w:style w:type="paragraph" w:styleId="Heading5">
    <w:name w:val="heading 5"/>
    <w:basedOn w:val="Normal"/>
    <w:next w:val="Normal"/>
    <w:pPr>
      <w:keepNext/>
      <w:keepLines/>
      <w:numPr>
        <w:ilvl w:val="4"/>
        <w:numId w:val="1"/>
      </w:numPr>
      <w:spacing w:before="200" w:line="276" w:lineRule="auto"/>
      <w:outlineLvl w:val="4"/>
    </w:pPr>
    <w:rPr>
      <w:rFonts w:ascii="Calibri Light" w:eastAsia="Times New Roman" w:hAnsi="Calibri Light"/>
      <w:color w:val="1F4D78"/>
    </w:rPr>
  </w:style>
  <w:style w:type="paragraph" w:styleId="Heading6">
    <w:name w:val="heading 6"/>
    <w:basedOn w:val="Normal"/>
    <w:next w:val="Normal"/>
    <w:pPr>
      <w:keepNext/>
      <w:keepLines/>
      <w:numPr>
        <w:ilvl w:val="5"/>
        <w:numId w:val="1"/>
      </w:numPr>
      <w:spacing w:before="200" w:line="276" w:lineRule="auto"/>
      <w:outlineLvl w:val="5"/>
    </w:pPr>
    <w:rPr>
      <w:rFonts w:ascii="Calibri Light" w:eastAsia="Times New Roman" w:hAnsi="Calibri Light"/>
      <w:i/>
      <w:iCs/>
      <w:color w:val="1F4D78"/>
    </w:rPr>
  </w:style>
  <w:style w:type="paragraph" w:styleId="Heading7">
    <w:name w:val="heading 7"/>
    <w:basedOn w:val="Normal"/>
    <w:next w:val="Normal"/>
    <w:pPr>
      <w:keepNext/>
      <w:keepLines/>
      <w:numPr>
        <w:ilvl w:val="6"/>
        <w:numId w:val="1"/>
      </w:numPr>
      <w:spacing w:before="200" w:line="276" w:lineRule="auto"/>
      <w:outlineLvl w:val="6"/>
    </w:pPr>
    <w:rPr>
      <w:rFonts w:ascii="Calibri Light" w:eastAsia="Times New Roman" w:hAnsi="Calibri Light"/>
      <w:i/>
      <w:iCs/>
      <w:color w:val="404040"/>
    </w:rPr>
  </w:style>
  <w:style w:type="paragraph" w:styleId="Heading8">
    <w:name w:val="heading 8"/>
    <w:basedOn w:val="Normal"/>
    <w:next w:val="Normal"/>
    <w:pPr>
      <w:keepNext/>
      <w:keepLines/>
      <w:numPr>
        <w:ilvl w:val="7"/>
        <w:numId w:val="1"/>
      </w:numPr>
      <w:spacing w:before="200" w:line="276" w:lineRule="auto"/>
      <w:outlineLvl w:val="7"/>
    </w:pPr>
    <w:rPr>
      <w:rFonts w:ascii="Calibri Light" w:eastAsia="Times New Roman" w:hAnsi="Calibri Light"/>
      <w:color w:val="404040"/>
      <w:sz w:val="20"/>
      <w:szCs w:val="20"/>
    </w:rPr>
  </w:style>
  <w:style w:type="paragraph" w:styleId="Heading9">
    <w:name w:val="heading 9"/>
    <w:basedOn w:val="Normal"/>
    <w:next w:val="Normal"/>
    <w:pPr>
      <w:keepNext/>
      <w:keepLines/>
      <w:numPr>
        <w:ilvl w:val="8"/>
        <w:numId w:val="1"/>
      </w:numPr>
      <w:spacing w:before="200" w:line="276" w:lineRule="auto"/>
      <w:outlineLvl w:val="8"/>
    </w:pPr>
    <w:rPr>
      <w:rFonts w:ascii="Calibri Light" w:eastAsia="Times New Roman"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1">
    <w:name w:val="WW_OutlineListStyle_11"/>
    <w:basedOn w:val="NoList"/>
    <w:pPr>
      <w:numPr>
        <w:numId w:val="1"/>
      </w:numPr>
    </w:pPr>
  </w:style>
  <w:style w:type="character" w:styleId="CommentReference">
    <w:name w:val="annotation reference"/>
    <w:rPr>
      <w:sz w:val="16"/>
      <w:szCs w:val="16"/>
    </w:rPr>
  </w:style>
  <w:style w:type="paragraph" w:styleId="CommentText">
    <w:name w:val="annotation text"/>
    <w:basedOn w:val="Normal"/>
    <w:rPr>
      <w:sz w:val="20"/>
      <w:szCs w:val="20"/>
    </w:rPr>
  </w:style>
  <w:style w:type="character" w:customStyle="1" w:styleId="CommentTextChar">
    <w:name w:val="Comment Text Char"/>
    <w:uiPriority w:val="99"/>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rPr>
      <w:b/>
      <w:bCs/>
      <w:sz w:val="20"/>
      <w:szCs w:val="20"/>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character" w:customStyle="1" w:styleId="ListParagraphChar">
    <w:name w:val="List Paragraph Char"/>
    <w:aliases w:val="lp1 Char,Heading x1 Char,Forth level Char,body 2 Char,Bullet Number Char,List Paragraph1 Char,lp11 Char,List Paragraph11 Char,Bullet 1 Char,Use Case List Paragraph Char,Num Bullet 1 Char,Liste 1 Char,Lettre d'introduction Char"/>
    <w:uiPriority w:val="34"/>
    <w:qFormat/>
    <w:rPr>
      <w:rFonts w:ascii="Calibri" w:hAnsi="Calibri" w:cs="Calibri"/>
      <w:lang w:eastAsia="ro-RO"/>
    </w:rPr>
  </w:style>
  <w:style w:type="paragraph" w:styleId="ListParagraph">
    <w:name w:val="List Paragraph"/>
    <w:aliases w:val="lp1,Heading x1,Forth level,body 2,Bullet Number,List Paragraph1,lp11,List Paragraph11,Bullet 1,Use Case List Paragraph,Num Bullet 1,Liste 1,Lettre d'introduction,1st level - Bullet List Paragraph,Paragrafo elenco,Lista 1,List Paragraph2"/>
    <w:basedOn w:val="Normal"/>
    <w:qFormat/>
    <w:pPr>
      <w:spacing w:after="200" w:line="276" w:lineRule="auto"/>
      <w:ind w:left="720"/>
    </w:pPr>
    <w:rPr>
      <w:rFonts w:cs="Calibri"/>
      <w:lang w:eastAsia="ro-RO"/>
    </w:rPr>
  </w:style>
  <w:style w:type="paragraph" w:styleId="FootnoteText">
    <w:name w:val="footnote text"/>
    <w:basedOn w:val="Normal"/>
    <w:rPr>
      <w:sz w:val="20"/>
      <w:szCs w:val="20"/>
    </w:rPr>
  </w:style>
  <w:style w:type="character" w:customStyle="1" w:styleId="FootnoteTextChar">
    <w:name w:val="Footnote Text Char"/>
    <w:rPr>
      <w:sz w:val="20"/>
      <w:szCs w:val="20"/>
    </w:rPr>
  </w:style>
  <w:style w:type="character" w:styleId="FootnoteReference">
    <w:name w:val="footnote reference"/>
    <w:rPr>
      <w:position w:val="0"/>
      <w:vertAlign w:val="superscript"/>
    </w:rPr>
  </w:style>
  <w:style w:type="character" w:styleId="Hyperlink">
    <w:name w:val="Hyperlink"/>
    <w:uiPriority w:val="99"/>
    <w:rPr>
      <w:color w:val="0563C1"/>
      <w:u w:val="single"/>
    </w:rPr>
  </w:style>
  <w:style w:type="paragraph" w:customStyle="1" w:styleId="ColorfulList-Accent11">
    <w:name w:val="Colorful List - Accent 11"/>
    <w:basedOn w:val="Normal"/>
    <w:pPr>
      <w:spacing w:before="60" w:after="120" w:line="280" w:lineRule="atLeast"/>
      <w:ind w:left="720"/>
    </w:pPr>
    <w:rPr>
      <w:rFonts w:ascii="Franklin Gothic Book" w:eastAsia="MS Mincho" w:hAnsi="Franklin Gothic Book"/>
      <w:sz w:val="20"/>
      <w:szCs w:val="20"/>
      <w:lang w:val="hu-HU" w:eastAsia="hu-HU"/>
    </w:rPr>
  </w:style>
  <w:style w:type="paragraph" w:customStyle="1" w:styleId="DefaultText">
    <w:name w:val="Default Text"/>
    <w:basedOn w:val="Normal"/>
    <w:pPr>
      <w:autoSpaceDE w:val="0"/>
    </w:pPr>
    <w:rPr>
      <w:rFonts w:ascii="Times New Roman" w:eastAsia="Times New Roman" w:hAnsi="Times New Roman"/>
      <w:lang w:val="en-US"/>
    </w:rPr>
  </w:style>
  <w:style w:type="character" w:customStyle="1" w:styleId="DefaultTextChar">
    <w:name w:val="Default Text Char"/>
    <w:rPr>
      <w:rFonts w:ascii="Times New Roman" w:eastAsia="Times New Roman" w:hAnsi="Times New Roman" w:cs="Times New Roman"/>
      <w:sz w:val="24"/>
      <w:szCs w:val="24"/>
      <w:lang w:val="en-US"/>
    </w:rPr>
  </w:style>
  <w:style w:type="character" w:customStyle="1" w:styleId="Heading1Char">
    <w:name w:val="Heading 1 Char"/>
    <w:rPr>
      <w:rFonts w:eastAsia="Times New Roman"/>
      <w:b/>
      <w:bCs/>
      <w:sz w:val="22"/>
      <w:szCs w:val="28"/>
      <w:lang w:eastAsia="en-US"/>
    </w:rPr>
  </w:style>
  <w:style w:type="character" w:customStyle="1" w:styleId="Heading2Char">
    <w:name w:val="Heading 2 Char"/>
    <w:rPr>
      <w:rFonts w:eastAsia="Times New Roman"/>
      <w:b/>
      <w:bCs/>
      <w:szCs w:val="26"/>
      <w:lang w:eastAsia="en-US"/>
    </w:rPr>
  </w:style>
  <w:style w:type="character" w:customStyle="1" w:styleId="Heading3Char">
    <w:name w:val="Heading 3 Char"/>
    <w:rPr>
      <w:rFonts w:ascii="Calibri Light" w:eastAsia="Times New Roman" w:hAnsi="Calibri Light"/>
      <w:b/>
      <w:bCs/>
      <w:color w:val="5B9BD5"/>
      <w:sz w:val="22"/>
      <w:szCs w:val="22"/>
      <w:lang w:eastAsia="en-US"/>
    </w:rPr>
  </w:style>
  <w:style w:type="character" w:customStyle="1" w:styleId="Heading4Char">
    <w:name w:val="Heading 4 Char"/>
    <w:rPr>
      <w:rFonts w:ascii="Calibri Light" w:eastAsia="Times New Roman" w:hAnsi="Calibri Light"/>
      <w:b/>
      <w:bCs/>
      <w:i/>
      <w:iCs/>
      <w:color w:val="5B9BD5"/>
      <w:sz w:val="22"/>
      <w:szCs w:val="22"/>
      <w:lang w:eastAsia="en-US"/>
    </w:rPr>
  </w:style>
  <w:style w:type="character" w:customStyle="1" w:styleId="Heading5Char">
    <w:name w:val="Heading 5 Char"/>
    <w:rPr>
      <w:rFonts w:ascii="Calibri Light" w:eastAsia="Times New Roman" w:hAnsi="Calibri Light"/>
      <w:color w:val="1F4D78"/>
      <w:sz w:val="22"/>
      <w:szCs w:val="22"/>
      <w:lang w:eastAsia="en-US"/>
    </w:rPr>
  </w:style>
  <w:style w:type="character" w:customStyle="1" w:styleId="Heading6Char">
    <w:name w:val="Heading 6 Char"/>
    <w:rPr>
      <w:rFonts w:ascii="Calibri Light" w:eastAsia="Times New Roman" w:hAnsi="Calibri Light"/>
      <w:i/>
      <w:iCs/>
      <w:color w:val="1F4D78"/>
      <w:sz w:val="22"/>
      <w:szCs w:val="22"/>
      <w:lang w:eastAsia="en-US"/>
    </w:rPr>
  </w:style>
  <w:style w:type="character" w:customStyle="1" w:styleId="Heading7Char">
    <w:name w:val="Heading 7 Char"/>
    <w:rPr>
      <w:rFonts w:ascii="Calibri Light" w:eastAsia="Times New Roman" w:hAnsi="Calibri Light"/>
      <w:i/>
      <w:iCs/>
      <w:color w:val="404040"/>
      <w:sz w:val="22"/>
      <w:szCs w:val="22"/>
      <w:lang w:eastAsia="en-US"/>
    </w:rPr>
  </w:style>
  <w:style w:type="character" w:customStyle="1" w:styleId="Heading8Char">
    <w:name w:val="Heading 8 Char"/>
    <w:rPr>
      <w:rFonts w:ascii="Calibri Light" w:eastAsia="Times New Roman" w:hAnsi="Calibri Light"/>
      <w:color w:val="404040"/>
      <w:lang w:eastAsia="en-US"/>
    </w:rPr>
  </w:style>
  <w:style w:type="character" w:customStyle="1" w:styleId="Heading9Char">
    <w:name w:val="Heading 9 Char"/>
    <w:rPr>
      <w:rFonts w:ascii="Calibri Light" w:eastAsia="Times New Roman" w:hAnsi="Calibri Light"/>
      <w:i/>
      <w:iCs/>
      <w:color w:val="404040"/>
      <w:lang w:eastAsia="en-US"/>
    </w:rPr>
  </w:style>
  <w:style w:type="paragraph" w:customStyle="1" w:styleId="ArialN">
    <w:name w:val="ArialN"/>
    <w:basedOn w:val="Normal"/>
    <w:pPr>
      <w:spacing w:before="120"/>
    </w:pPr>
    <w:rPr>
      <w:rFonts w:ascii="Arial Narrow" w:eastAsia="Times New Roman" w:hAnsi="Arial Narrow"/>
      <w:lang w:val="en-GB"/>
    </w:rPr>
  </w:style>
  <w:style w:type="paragraph" w:styleId="Header">
    <w:name w:val="header"/>
    <w:basedOn w:val="Normal"/>
    <w:pPr>
      <w:tabs>
        <w:tab w:val="center" w:pos="4536"/>
        <w:tab w:val="right" w:pos="9072"/>
      </w:tabs>
    </w:pPr>
  </w:style>
  <w:style w:type="character" w:customStyle="1" w:styleId="HeaderChar">
    <w:name w:val="Header Char"/>
    <w:basedOn w:val="DefaultParagraphFont"/>
  </w:style>
  <w:style w:type="paragraph" w:styleId="Footer">
    <w:name w:val="footer"/>
    <w:basedOn w:val="Normal"/>
    <w:pPr>
      <w:tabs>
        <w:tab w:val="center" w:pos="4536"/>
        <w:tab w:val="right" w:pos="9072"/>
      </w:tabs>
    </w:pPr>
  </w:style>
  <w:style w:type="character" w:customStyle="1" w:styleId="FooterChar">
    <w:name w:val="Footer Char"/>
    <w:basedOn w:val="DefaultParagraphFont"/>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20"/>
    </w:pPr>
  </w:style>
  <w:style w:type="character" w:customStyle="1" w:styleId="BodyTextChar">
    <w:name w:val="Body Text Char"/>
    <w:rPr>
      <w:sz w:val="22"/>
      <w:szCs w:val="22"/>
      <w:lang w:eastAsia="en-US"/>
    </w:rPr>
  </w:style>
  <w:style w:type="paragraph" w:customStyle="1" w:styleId="bullet1">
    <w:name w:val="bullet1"/>
    <w:basedOn w:val="Normal"/>
    <w:autoRedefine/>
    <w:pPr>
      <w:widowControl w:val="0"/>
      <w:numPr>
        <w:numId w:val="13"/>
      </w:numPr>
      <w:shd w:val="clear" w:color="auto" w:fill="FFFFFF"/>
      <w:tabs>
        <w:tab w:val="left" w:pos="-17462"/>
      </w:tabs>
      <w:spacing w:line="276" w:lineRule="auto"/>
    </w:pPr>
    <w:rPr>
      <w:rFonts w:eastAsia="Arial"/>
      <w:lang w:eastAsia="ro-RO"/>
    </w:rPr>
  </w:style>
  <w:style w:type="paragraph" w:styleId="Revision">
    <w:name w:val="Revision"/>
    <w:pPr>
      <w:suppressAutoHyphens/>
    </w:pPr>
    <w:rPr>
      <w:sz w:val="22"/>
      <w:szCs w:val="22"/>
      <w:lang w:eastAsia="en-US"/>
    </w:rPr>
  </w:style>
  <w:style w:type="numbering" w:customStyle="1" w:styleId="WWOutlineListStyle10">
    <w:name w:val="WW_OutlineListStyle_10"/>
    <w:basedOn w:val="NoList"/>
    <w:pPr>
      <w:numPr>
        <w:numId w:val="2"/>
      </w:numPr>
    </w:pPr>
  </w:style>
  <w:style w:type="numbering" w:customStyle="1" w:styleId="WWOutlineListStyle9">
    <w:name w:val="WW_OutlineListStyle_9"/>
    <w:basedOn w:val="NoList"/>
    <w:pPr>
      <w:numPr>
        <w:numId w:val="3"/>
      </w:numPr>
    </w:pPr>
  </w:style>
  <w:style w:type="numbering" w:customStyle="1" w:styleId="WWOutlineListStyle8">
    <w:name w:val="WW_OutlineListStyle_8"/>
    <w:basedOn w:val="NoList"/>
    <w:pPr>
      <w:numPr>
        <w:numId w:val="4"/>
      </w:numPr>
    </w:pPr>
  </w:style>
  <w:style w:type="numbering" w:customStyle="1" w:styleId="WWOutlineListStyle7">
    <w:name w:val="WW_OutlineListStyle_7"/>
    <w:basedOn w:val="NoList"/>
    <w:pPr>
      <w:numPr>
        <w:numId w:val="5"/>
      </w:numPr>
    </w:pPr>
  </w:style>
  <w:style w:type="numbering" w:customStyle="1" w:styleId="WWOutlineListStyle6">
    <w:name w:val="WW_OutlineListStyle_6"/>
    <w:basedOn w:val="NoList"/>
    <w:pPr>
      <w:numPr>
        <w:numId w:val="6"/>
      </w:numPr>
    </w:pPr>
  </w:style>
  <w:style w:type="numbering" w:customStyle="1" w:styleId="WWOutlineListStyle5">
    <w:name w:val="WW_OutlineListStyle_5"/>
    <w:basedOn w:val="NoList"/>
    <w:pPr>
      <w:numPr>
        <w:numId w:val="7"/>
      </w:numPr>
    </w:pPr>
  </w:style>
  <w:style w:type="numbering" w:customStyle="1" w:styleId="WWOutlineListStyle4">
    <w:name w:val="WW_OutlineListStyle_4"/>
    <w:basedOn w:val="NoList"/>
    <w:pPr>
      <w:numPr>
        <w:numId w:val="8"/>
      </w:numPr>
    </w:pPr>
  </w:style>
  <w:style w:type="numbering" w:customStyle="1" w:styleId="WWOutlineListStyle3">
    <w:name w:val="WW_OutlineListStyle_3"/>
    <w:basedOn w:val="NoList"/>
    <w:pPr>
      <w:numPr>
        <w:numId w:val="9"/>
      </w:numPr>
    </w:pPr>
  </w:style>
  <w:style w:type="numbering" w:customStyle="1" w:styleId="WWOutlineListStyle2">
    <w:name w:val="WW_OutlineListStyle_2"/>
    <w:basedOn w:val="NoList"/>
    <w:pPr>
      <w:numPr>
        <w:numId w:val="10"/>
      </w:numPr>
    </w:pPr>
  </w:style>
  <w:style w:type="numbering" w:customStyle="1" w:styleId="WWOutlineListStyle1">
    <w:name w:val="WW_OutlineListStyle_1"/>
    <w:basedOn w:val="NoList"/>
    <w:pPr>
      <w:numPr>
        <w:numId w:val="11"/>
      </w:numPr>
    </w:pPr>
  </w:style>
  <w:style w:type="numbering" w:customStyle="1" w:styleId="WWOutlineListStyle">
    <w:name w:val="WW_OutlineListStyle"/>
    <w:basedOn w:val="NoList"/>
    <w:pPr>
      <w:numPr>
        <w:numId w:val="12"/>
      </w:numPr>
    </w:pPr>
  </w:style>
  <w:style w:type="numbering" w:customStyle="1" w:styleId="LFO19">
    <w:name w:val="LFO19"/>
    <w:basedOn w:val="NoList"/>
    <w:pPr>
      <w:numPr>
        <w:numId w:val="13"/>
      </w:numPr>
    </w:pPr>
  </w:style>
  <w:style w:type="paragraph" w:styleId="TOCHeading">
    <w:name w:val="TOC Heading"/>
    <w:basedOn w:val="Heading1"/>
    <w:next w:val="Normal"/>
    <w:uiPriority w:val="39"/>
    <w:unhideWhenUsed/>
    <w:qFormat/>
    <w:rsid w:val="005D62A7"/>
    <w:pPr>
      <w:numPr>
        <w:numId w:val="0"/>
      </w:numPr>
      <w:suppressAutoHyphens w:val="0"/>
      <w:autoSpaceDN/>
      <w:spacing w:after="0" w:line="259" w:lineRule="auto"/>
      <w:jc w:val="left"/>
      <w:textAlignment w:val="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527A6A"/>
    <w:pPr>
      <w:tabs>
        <w:tab w:val="left" w:pos="1276"/>
        <w:tab w:val="right" w:leader="dot" w:pos="9072"/>
      </w:tabs>
      <w:spacing w:after="100"/>
      <w:ind w:right="426" w:firstLine="0"/>
    </w:pPr>
  </w:style>
  <w:style w:type="paragraph" w:styleId="TOC2">
    <w:name w:val="toc 2"/>
    <w:basedOn w:val="Normal"/>
    <w:next w:val="Normal"/>
    <w:autoRedefine/>
    <w:uiPriority w:val="39"/>
    <w:unhideWhenUsed/>
    <w:rsid w:val="005D62A7"/>
    <w:pPr>
      <w:spacing w:after="100"/>
      <w:ind w:left="240"/>
    </w:pPr>
  </w:style>
  <w:style w:type="paragraph" w:styleId="TOC3">
    <w:name w:val="toc 3"/>
    <w:basedOn w:val="Normal"/>
    <w:next w:val="Normal"/>
    <w:autoRedefine/>
    <w:uiPriority w:val="39"/>
    <w:unhideWhenUsed/>
    <w:rsid w:val="005D62A7"/>
    <w:pPr>
      <w:spacing w:after="100"/>
      <w:ind w:left="480"/>
    </w:pPr>
  </w:style>
  <w:style w:type="table" w:styleId="TableGrid">
    <w:name w:val="Table Grid"/>
    <w:basedOn w:val="TableNormal"/>
    <w:uiPriority w:val="59"/>
    <w:rsid w:val="003F1B76"/>
    <w:pPr>
      <w:autoSpaceDN/>
      <w:textAlignment w:val="auto"/>
    </w:pPr>
    <w:rPr>
      <w:rFonts w:ascii="Times New Roman" w:eastAsia="Times New Roman" w:hAnsi="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F47CBE"/>
    <w:pPr>
      <w:suppressAutoHyphens/>
    </w:pPr>
    <w:rPr>
      <w:rFonts w:ascii="Liberation Serif" w:eastAsia="NSimSun" w:hAnsi="Liberation Serif" w:cs="Arial"/>
      <w:kern w:val="3"/>
      <w:sz w:val="24"/>
      <w:szCs w:val="24"/>
      <w:lang w:val="en-US" w:eastAsia="zh-CN" w:bidi="hi-IN"/>
    </w:rPr>
  </w:style>
  <w:style w:type="numbering" w:customStyle="1" w:styleId="WWNum92">
    <w:name w:val="WWNum92"/>
    <w:basedOn w:val="NoList"/>
    <w:rsid w:val="0099157B"/>
    <w:pPr>
      <w:numPr>
        <w:numId w:val="48"/>
      </w:numPr>
    </w:pPr>
  </w:style>
  <w:style w:type="paragraph" w:customStyle="1" w:styleId="Standarduser">
    <w:name w:val="Standard (user)"/>
    <w:rsid w:val="003820FE"/>
    <w:pPr>
      <w:suppressAutoHyphens/>
    </w:pPr>
    <w:rPr>
      <w:rFonts w:ascii="Times New Roman" w:eastAsia="Times New Roman" w:hAnsi="Times New Roman"/>
      <w:kern w:val="3"/>
      <w:sz w:val="24"/>
      <w:lang w:val="en-US" w:eastAsia="zh-CN"/>
    </w:rPr>
  </w:style>
  <w:style w:type="numbering" w:customStyle="1" w:styleId="WWNum99">
    <w:name w:val="WWNum99"/>
    <w:basedOn w:val="NoList"/>
    <w:rsid w:val="003820FE"/>
    <w:pPr>
      <w:numPr>
        <w:numId w:val="47"/>
      </w:numPr>
    </w:pPr>
  </w:style>
  <w:style w:type="numbering" w:customStyle="1" w:styleId="WWNum100">
    <w:name w:val="WWNum100"/>
    <w:basedOn w:val="NoList"/>
    <w:rsid w:val="003820FE"/>
    <w:pPr>
      <w:numPr>
        <w:numId w:val="49"/>
      </w:numPr>
    </w:pPr>
  </w:style>
  <w:style w:type="character" w:customStyle="1" w:styleId="Internetlink">
    <w:name w:val="Internet link"/>
    <w:rsid w:val="009321E7"/>
    <w:rPr>
      <w:color w:val="0563C1"/>
      <w:u w:val="single"/>
    </w:rPr>
  </w:style>
  <w:style w:type="numbering" w:customStyle="1" w:styleId="WWNum79">
    <w:name w:val="WWNum79"/>
    <w:basedOn w:val="NoList"/>
    <w:rsid w:val="009321E7"/>
    <w:pPr>
      <w:numPr>
        <w:numId w:val="39"/>
      </w:numPr>
    </w:pPr>
  </w:style>
  <w:style w:type="numbering" w:customStyle="1" w:styleId="WWNum81">
    <w:name w:val="WWNum81"/>
    <w:basedOn w:val="NoList"/>
    <w:rsid w:val="009321E7"/>
    <w:pPr>
      <w:numPr>
        <w:numId w:val="40"/>
      </w:numPr>
    </w:pPr>
  </w:style>
  <w:style w:type="numbering" w:customStyle="1" w:styleId="WWNum82">
    <w:name w:val="WWNum82"/>
    <w:basedOn w:val="NoList"/>
    <w:rsid w:val="009321E7"/>
    <w:pPr>
      <w:numPr>
        <w:numId w:val="41"/>
      </w:numPr>
    </w:pPr>
  </w:style>
  <w:style w:type="numbering" w:customStyle="1" w:styleId="WWNum83">
    <w:name w:val="WWNum83"/>
    <w:basedOn w:val="NoList"/>
    <w:rsid w:val="009321E7"/>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71747">
      <w:bodyDiv w:val="1"/>
      <w:marLeft w:val="0"/>
      <w:marRight w:val="0"/>
      <w:marTop w:val="0"/>
      <w:marBottom w:val="0"/>
      <w:divBdr>
        <w:top w:val="none" w:sz="0" w:space="0" w:color="auto"/>
        <w:left w:val="none" w:sz="0" w:space="0" w:color="auto"/>
        <w:bottom w:val="none" w:sz="0" w:space="0" w:color="auto"/>
        <w:right w:val="none" w:sz="0" w:space="0" w:color="auto"/>
      </w:divBdr>
    </w:div>
    <w:div w:id="274144337">
      <w:bodyDiv w:val="1"/>
      <w:marLeft w:val="0"/>
      <w:marRight w:val="0"/>
      <w:marTop w:val="0"/>
      <w:marBottom w:val="0"/>
      <w:divBdr>
        <w:top w:val="none" w:sz="0" w:space="0" w:color="auto"/>
        <w:left w:val="none" w:sz="0" w:space="0" w:color="auto"/>
        <w:bottom w:val="none" w:sz="0" w:space="0" w:color="auto"/>
        <w:right w:val="none" w:sz="0" w:space="0" w:color="auto"/>
      </w:divBdr>
    </w:div>
    <w:div w:id="858155540">
      <w:bodyDiv w:val="1"/>
      <w:marLeft w:val="0"/>
      <w:marRight w:val="0"/>
      <w:marTop w:val="0"/>
      <w:marBottom w:val="0"/>
      <w:divBdr>
        <w:top w:val="none" w:sz="0" w:space="0" w:color="auto"/>
        <w:left w:val="none" w:sz="0" w:space="0" w:color="auto"/>
        <w:bottom w:val="none" w:sz="0" w:space="0" w:color="auto"/>
        <w:right w:val="none" w:sz="0" w:space="0" w:color="auto"/>
      </w:divBdr>
    </w:div>
    <w:div w:id="1241406766">
      <w:bodyDiv w:val="1"/>
      <w:marLeft w:val="0"/>
      <w:marRight w:val="0"/>
      <w:marTop w:val="0"/>
      <w:marBottom w:val="0"/>
      <w:divBdr>
        <w:top w:val="none" w:sz="0" w:space="0" w:color="auto"/>
        <w:left w:val="none" w:sz="0" w:space="0" w:color="auto"/>
        <w:bottom w:val="none" w:sz="0" w:space="0" w:color="auto"/>
        <w:right w:val="none" w:sz="0" w:space="0" w:color="auto"/>
      </w:divBdr>
    </w:div>
    <w:div w:id="1468006743">
      <w:bodyDiv w:val="1"/>
      <w:marLeft w:val="0"/>
      <w:marRight w:val="0"/>
      <w:marTop w:val="0"/>
      <w:marBottom w:val="0"/>
      <w:divBdr>
        <w:top w:val="none" w:sz="0" w:space="0" w:color="auto"/>
        <w:left w:val="none" w:sz="0" w:space="0" w:color="auto"/>
        <w:bottom w:val="none" w:sz="0" w:space="0" w:color="auto"/>
        <w:right w:val="none" w:sz="0" w:space="0" w:color="auto"/>
      </w:divBdr>
    </w:div>
    <w:div w:id="1723479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inante.gov.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spectiamunci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FF223-11B4-4ED8-A8D5-9F54AEAC9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8198</Words>
  <Characters>46735</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FLORIAN-CĂTĂLIN BĂDESCU</dc:creator>
  <cp:lastModifiedBy>ROXANA-DESPINA MADIRJAC</cp:lastModifiedBy>
  <cp:revision>2</cp:revision>
  <cp:lastPrinted>2023-03-20T07:53:00Z</cp:lastPrinted>
  <dcterms:created xsi:type="dcterms:W3CDTF">2023-03-27T07:31:00Z</dcterms:created>
  <dcterms:modified xsi:type="dcterms:W3CDTF">2023-03-27T07:31:00Z</dcterms:modified>
</cp:coreProperties>
</file>