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DE1F" w14:textId="77777777" w:rsidR="000D7D70" w:rsidRPr="009A0DA3" w:rsidRDefault="000D7D70" w:rsidP="005E1584">
      <w:pPr>
        <w:jc w:val="center"/>
        <w:rPr>
          <w:rFonts w:ascii="Trebuchet MS" w:hAnsi="Trebuchet MS"/>
          <w:b/>
          <w:color w:val="002060"/>
          <w:sz w:val="28"/>
          <w:szCs w:val="28"/>
        </w:rPr>
      </w:pPr>
    </w:p>
    <w:p w14:paraId="56D3259E" w14:textId="152AACA6" w:rsidR="00545378" w:rsidRPr="009A0DA3" w:rsidRDefault="00545378" w:rsidP="005E1584">
      <w:pPr>
        <w:jc w:val="center"/>
        <w:rPr>
          <w:rFonts w:ascii="Trebuchet MS" w:hAnsi="Trebuchet MS"/>
          <w:b/>
          <w:color w:val="002060"/>
          <w:sz w:val="28"/>
          <w:szCs w:val="28"/>
        </w:rPr>
      </w:pPr>
      <w:bookmarkStart w:id="0" w:name="_GoBack"/>
      <w:r w:rsidRPr="009A0DA3">
        <w:rPr>
          <w:rFonts w:ascii="Trebuchet MS" w:hAnsi="Trebuchet MS"/>
          <w:b/>
          <w:color w:val="002060"/>
          <w:sz w:val="28"/>
          <w:szCs w:val="28"/>
        </w:rPr>
        <w:t>Anexa</w:t>
      </w:r>
      <w:r w:rsidR="000D7D70" w:rsidRPr="009A0DA3">
        <w:rPr>
          <w:rFonts w:ascii="Trebuchet MS" w:hAnsi="Trebuchet MS"/>
          <w:b/>
          <w:color w:val="002060"/>
          <w:sz w:val="28"/>
          <w:szCs w:val="28"/>
        </w:rPr>
        <w:t xml:space="preserve"> – Specificații tehnice echipamente multifuncționale</w:t>
      </w:r>
      <w:bookmarkEnd w:id="0"/>
    </w:p>
    <w:p w14:paraId="0B89B8D4" w14:textId="77777777" w:rsidR="00545378" w:rsidRPr="009A0DA3" w:rsidRDefault="00545378" w:rsidP="00545378">
      <w:pPr>
        <w:jc w:val="center"/>
        <w:rPr>
          <w:rFonts w:ascii="Trebuchet MS" w:hAnsi="Trebuchet MS"/>
          <w:b/>
          <w:color w:val="002060"/>
          <w:sz w:val="28"/>
          <w:szCs w:val="28"/>
        </w:rPr>
      </w:pPr>
    </w:p>
    <w:p w14:paraId="3D845523" w14:textId="77777777" w:rsidR="00545378" w:rsidRPr="009A0DA3" w:rsidRDefault="00135F96" w:rsidP="005E1584">
      <w:pPr>
        <w:jc w:val="left"/>
        <w:rPr>
          <w:rFonts w:ascii="Trebuchet MS" w:hAnsi="Trebuchet MS"/>
          <w:b/>
          <w:color w:val="002060"/>
          <w:sz w:val="28"/>
          <w:szCs w:val="28"/>
        </w:rPr>
      </w:pPr>
      <w:r w:rsidRPr="009A0DA3">
        <w:rPr>
          <w:rFonts w:ascii="Trebuchet MS" w:hAnsi="Trebuchet MS"/>
          <w:b/>
          <w:color w:val="002060"/>
          <w:sz w:val="28"/>
          <w:szCs w:val="28"/>
        </w:rPr>
        <w:t>A.</w:t>
      </w:r>
      <w:r w:rsidR="00545378" w:rsidRPr="009A0DA3">
        <w:rPr>
          <w:rFonts w:ascii="Trebuchet MS" w:hAnsi="Trebuchet MS"/>
          <w:b/>
          <w:color w:val="002060"/>
          <w:sz w:val="28"/>
          <w:szCs w:val="28"/>
        </w:rPr>
        <w:t xml:space="preserve"> Echipament multifuncțional A4 monocrom</w:t>
      </w:r>
    </w:p>
    <w:p w14:paraId="18C2FB6E" w14:textId="77777777" w:rsidR="00545378" w:rsidRPr="009A0DA3" w:rsidRDefault="00545378" w:rsidP="00545378">
      <w:pPr>
        <w:rPr>
          <w:rFonts w:ascii="Trebuchet MS" w:hAnsi="Trebuchet MS"/>
          <w:color w:val="002060"/>
        </w:rPr>
      </w:pPr>
    </w:p>
    <w:p w14:paraId="0B346B07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echipament</w:t>
      </w:r>
    </w:p>
    <w:p w14:paraId="74FAAAA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imprimantă, copiator, scanner și fax;</w:t>
      </w:r>
    </w:p>
    <w:p w14:paraId="4F70E071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Tehnologie de imprimare</w:t>
      </w:r>
    </w:p>
    <w:p w14:paraId="385F35E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Laser, monocrom</w:t>
      </w:r>
    </w:p>
    <w:p w14:paraId="37A4AE00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Dimensiune hârtie pentru imprimare, copiere și scanare</w:t>
      </w:r>
    </w:p>
    <w:p w14:paraId="43B3F4DD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format minim: A5, A4;</w:t>
      </w:r>
    </w:p>
    <w:p w14:paraId="69C5AB55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Greutate hârtie</w:t>
      </w:r>
    </w:p>
    <w:p w14:paraId="5F4ACF0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între 60-160 g/m</w:t>
      </w:r>
      <w:r w:rsidRPr="009A0DA3">
        <w:rPr>
          <w:rFonts w:ascii="Trebuchet MS" w:hAnsi="Trebuchet MS"/>
          <w:color w:val="002060"/>
          <w:vertAlign w:val="superscript"/>
        </w:rPr>
        <w:t xml:space="preserve">2 </w:t>
      </w:r>
    </w:p>
    <w:p w14:paraId="53F5B9CD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Duplex automat</w:t>
      </w:r>
    </w:p>
    <w:p w14:paraId="14E5E16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standard inclus, format minimal: A4, A5</w:t>
      </w:r>
    </w:p>
    <w:p w14:paraId="52046CBA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Tastatură</w:t>
      </w:r>
    </w:p>
    <w:p w14:paraId="0ECC0CA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„touchscreen” sau tastatura fizică</w:t>
      </w:r>
    </w:p>
    <w:p w14:paraId="450DA6BA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Memorie internă inclusă</w:t>
      </w:r>
    </w:p>
    <w:p w14:paraId="37C1FB6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512MB;</w:t>
      </w:r>
    </w:p>
    <w:p w14:paraId="27D72D83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Sursa de alimentare</w:t>
      </w:r>
    </w:p>
    <w:p w14:paraId="04F9B4D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tensiunea de lucru 230V la 50Hz;</w:t>
      </w:r>
    </w:p>
    <w:p w14:paraId="7A9A4834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Consumabile și accesorii incluse</w:t>
      </w:r>
    </w:p>
    <w:p w14:paraId="0BD0FF6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consumabilele necesare (tonere) pentru minim 40.000 pagini conform</w:t>
      </w:r>
    </w:p>
    <w:p w14:paraId="6BE21C41" w14:textId="77777777" w:rsidR="00545378" w:rsidRPr="009A0DA3" w:rsidRDefault="00545378" w:rsidP="00545378">
      <w:pPr>
        <w:ind w:left="1080" w:firstLine="0"/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standardelor în vigoare (de ex. conform ISO/IEC 19752);</w:t>
      </w:r>
    </w:p>
    <w:p w14:paraId="5C62D8A8" w14:textId="77777777" w:rsidR="00545378" w:rsidRPr="009A0DA3" w:rsidRDefault="00545378" w:rsidP="00170071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cablu de alimentare cu ștecher românesc, cablu USB, patch cord RJ45/ RJ45 UTP (cu conectori turnaţi) de lungime minim 5m și toate accesoriile necesare instalării şi punerii în funcțiune;</w:t>
      </w:r>
    </w:p>
    <w:p w14:paraId="571E865D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Conformitate cu standarde europene</w:t>
      </w:r>
    </w:p>
    <w:p w14:paraId="491575C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siguranța în exploatare;</w:t>
      </w:r>
    </w:p>
    <w:p w14:paraId="57532A0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compatibilitate electromagnetică;</w:t>
      </w:r>
    </w:p>
    <w:p w14:paraId="2C80423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marcaj CE;</w:t>
      </w:r>
    </w:p>
    <w:p w14:paraId="4F79BCA8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mediu înconjurător: RoHS, WEEE;</w:t>
      </w:r>
    </w:p>
    <w:p w14:paraId="0C47501A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Conectivitate</w:t>
      </w:r>
    </w:p>
    <w:p w14:paraId="26D8AB78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un port Gigabit Ethernet;</w:t>
      </w:r>
    </w:p>
    <w:p w14:paraId="6136F30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două porturi USB;</w:t>
      </w:r>
    </w:p>
    <w:p w14:paraId="14157A7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un port linie FAX;</w:t>
      </w:r>
    </w:p>
    <w:p w14:paraId="17078F1B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Display: da;</w:t>
      </w:r>
    </w:p>
    <w:p w14:paraId="1809C5EB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Capacitate alimentare hârtie</w:t>
      </w:r>
    </w:p>
    <w:p w14:paraId="49FA8A4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alimentare automată;</w:t>
      </w:r>
    </w:p>
    <w:p w14:paraId="2B98CC8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compartimente universale, minim 250 coli, greutate hârtie minim între   60-220 g/m</w:t>
      </w:r>
      <w:r w:rsidRPr="009A0DA3">
        <w:rPr>
          <w:rFonts w:ascii="Trebuchet MS" w:hAnsi="Trebuchet MS"/>
          <w:color w:val="002060"/>
          <w:vertAlign w:val="superscript"/>
        </w:rPr>
        <w:t>2</w:t>
      </w:r>
      <w:r w:rsidRPr="009A0DA3">
        <w:rPr>
          <w:rFonts w:ascii="Trebuchet MS" w:hAnsi="Trebuchet MS"/>
          <w:color w:val="002060"/>
        </w:rPr>
        <w:t>, format minimal: A4, B5;</w:t>
      </w:r>
    </w:p>
    <w:p w14:paraId="1FEBD42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compartiment multifuncțional minim 50 coli, greutate hârtie minim între </w:t>
      </w:r>
      <w:r w:rsidRPr="009A0DA3">
        <w:rPr>
          <w:rFonts w:ascii="Trebuchet MS" w:hAnsi="Trebuchet MS"/>
          <w:color w:val="002060"/>
        </w:rPr>
        <w:br/>
        <w:t>60-120 g/m</w:t>
      </w:r>
      <w:r w:rsidRPr="009A0DA3">
        <w:rPr>
          <w:rFonts w:ascii="Trebuchet MS" w:hAnsi="Trebuchet MS"/>
          <w:color w:val="002060"/>
          <w:vertAlign w:val="superscript"/>
        </w:rPr>
        <w:t>2</w:t>
      </w:r>
      <w:r w:rsidRPr="009A0DA3">
        <w:rPr>
          <w:rFonts w:ascii="Trebuchet MS" w:hAnsi="Trebuchet MS"/>
          <w:color w:val="002060"/>
        </w:rPr>
        <w:t>, format minimal: A4, A5;</w:t>
      </w:r>
    </w:p>
    <w:p w14:paraId="3536A5F9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Capacitate standard ieșire hârtie</w:t>
      </w:r>
    </w:p>
    <w:p w14:paraId="0C8A181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100 coli;</w:t>
      </w:r>
    </w:p>
    <w:p w14:paraId="28CA69D8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Alimentator documente</w:t>
      </w:r>
    </w:p>
    <w:p w14:paraId="784B4E3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capacitate minim 50 coli;</w:t>
      </w:r>
    </w:p>
    <w:p w14:paraId="7C05AB5D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Monitorizare</w:t>
      </w:r>
    </w:p>
    <w:p w14:paraId="008BFEF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prin SNMP cu evidența paginilor tipărite;</w:t>
      </w:r>
    </w:p>
    <w:p w14:paraId="15C0AD5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criptată local sau WEB;</w:t>
      </w:r>
    </w:p>
    <w:p w14:paraId="1BC675CA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Securitate</w:t>
      </w:r>
    </w:p>
    <w:p w14:paraId="27A1988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securizată;</w:t>
      </w:r>
    </w:p>
    <w:p w14:paraId="7D65D9A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în rețea;</w:t>
      </w:r>
    </w:p>
    <w:p w14:paraId="475B08D6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lastRenderedPageBreak/>
        <w:t>Ciclul maxim lunar recomandat de producător (document public în mediul on-line)</w:t>
      </w:r>
    </w:p>
    <w:p w14:paraId="0A6EC80C" w14:textId="02A46790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80.000 pagini A4;</w:t>
      </w:r>
    </w:p>
    <w:p w14:paraId="56FD20B7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Compatibilitate sisteme de operare (drivere)</w:t>
      </w:r>
    </w:p>
    <w:p w14:paraId="47DCFAB3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Windows Professional minim versiunile 10, 11 (32 și 64 bit);</w:t>
      </w:r>
    </w:p>
    <w:p w14:paraId="038A864A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imprimare A4 monocrom</w:t>
      </w:r>
    </w:p>
    <w:p w14:paraId="744E6F8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40 ppm, în conformitate cu ISO/IEC 24734;</w:t>
      </w:r>
    </w:p>
    <w:p w14:paraId="0019025C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Imprimare hârtie faţă-verso</w:t>
      </w:r>
    </w:p>
    <w:p w14:paraId="5A7C2A0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modul duplex automat integrat;</w:t>
      </w:r>
    </w:p>
    <w:p w14:paraId="68647D78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Rezoluție imprimare</w:t>
      </w:r>
    </w:p>
    <w:p w14:paraId="722E5DE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600x600 dpi;</w:t>
      </w:r>
    </w:p>
    <w:p w14:paraId="77D543AD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Limbaje de imprimare</w:t>
      </w:r>
    </w:p>
    <w:p w14:paraId="4B923F4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PCL 6, PostScript 3;</w:t>
      </w:r>
    </w:p>
    <w:p w14:paraId="449180BF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copiere monocrom A4</w:t>
      </w:r>
    </w:p>
    <w:p w14:paraId="1D04FAF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40 ppm;</w:t>
      </w:r>
    </w:p>
    <w:p w14:paraId="631C14C4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Copiere hârtie faţă-verso</w:t>
      </w:r>
    </w:p>
    <w:p w14:paraId="475590E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modul duplex automat integrat;</w:t>
      </w:r>
    </w:p>
    <w:p w14:paraId="38A49E66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Zoom copiere</w:t>
      </w:r>
    </w:p>
    <w:p w14:paraId="1E5D768A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de la 50% la 400%;</w:t>
      </w:r>
    </w:p>
    <w:p w14:paraId="02994A8D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minimale copiere</w:t>
      </w:r>
    </w:p>
    <w:p w14:paraId="4DCDC27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sortare electronică;</w:t>
      </w:r>
    </w:p>
    <w:p w14:paraId="69AA0E65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scanare a unei feței a filei (simplex) A4 monocrom</w:t>
      </w:r>
    </w:p>
    <w:p w14:paraId="3BF72E4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80 ppm;</w:t>
      </w:r>
    </w:p>
    <w:p w14:paraId="14B64D3B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faţă-verso</w:t>
      </w:r>
    </w:p>
    <w:p w14:paraId="30BD8D3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color, standard duplex automat;</w:t>
      </w:r>
    </w:p>
    <w:p w14:paraId="72DEC347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Formate fișiere obținute în urma scanării</w:t>
      </w:r>
    </w:p>
    <w:p w14:paraId="66F66E4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formatele: JPEG, TIFF, XPS, PDF;</w:t>
      </w:r>
    </w:p>
    <w:p w14:paraId="16F0B05F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minimale scanare</w:t>
      </w:r>
    </w:p>
    <w:p w14:paraId="2AAAF08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în reţea;</w:t>
      </w:r>
    </w:p>
    <w:p w14:paraId="7ADB01F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funcție recunoaștere optică a caracterelor pentru extragerea datelor în vederea creării unui fișier adresabil  (OCR);</w:t>
      </w:r>
    </w:p>
    <w:p w14:paraId="3EE89D5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către minim un port USB al echipamentului (de ex. port frontal, ușor accesibil, integrat în echipament);</w:t>
      </w:r>
    </w:p>
    <w:p w14:paraId="7CE9808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către E-mail;</w:t>
      </w:r>
    </w:p>
    <w:p w14:paraId="24F3A38A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suport pentru Active Directory;</w:t>
      </w:r>
    </w:p>
    <w:p w14:paraId="31D5B47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eliminare pagini nescrise (pagini albe);</w:t>
      </w:r>
    </w:p>
    <w:p w14:paraId="6E79BA3B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Functii si destinatii FAX</w:t>
      </w:r>
    </w:p>
    <w:p w14:paraId="4EEA6AA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recepție în memorie;</w:t>
      </w:r>
    </w:p>
    <w:p w14:paraId="120BA22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fax către email;</w:t>
      </w:r>
    </w:p>
    <w:p w14:paraId="63587F3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Fax către computer în rețea;</w:t>
      </w:r>
    </w:p>
    <w:p w14:paraId="55147083" w14:textId="77777777" w:rsidR="00545378" w:rsidRPr="009A0DA3" w:rsidRDefault="00545378" w:rsidP="00545378">
      <w:pPr>
        <w:numPr>
          <w:ilvl w:val="0"/>
          <w:numId w:val="1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Viteza modem</w:t>
      </w:r>
    </w:p>
    <w:p w14:paraId="0C2D392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33,6 Kbps.</w:t>
      </w:r>
    </w:p>
    <w:p w14:paraId="3DF5F4F7" w14:textId="5A797359" w:rsidR="00545378" w:rsidRPr="009A0DA3" w:rsidRDefault="00545378" w:rsidP="00545378">
      <w:pPr>
        <w:rPr>
          <w:rFonts w:ascii="Trebuchet MS" w:hAnsi="Trebuchet MS"/>
          <w:color w:val="002060"/>
        </w:rPr>
      </w:pPr>
    </w:p>
    <w:p w14:paraId="004AFEF8" w14:textId="58241735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7B9B1F0C" w14:textId="090312F0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55FA332A" w14:textId="7A89B203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0F7F228A" w14:textId="1B5CCEF1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527BBFFA" w14:textId="7080BE26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160B99F7" w14:textId="561E4A68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63196207" w14:textId="5FD2961C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2CD59BC5" w14:textId="19C5A81D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4ECF2851" w14:textId="7C4A85B6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51F89299" w14:textId="481CDE9C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1694D726" w14:textId="670E836D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32D4D666" w14:textId="2A31CCD1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2C3459DB" w14:textId="77777777" w:rsidR="00545378" w:rsidRPr="00227F59" w:rsidRDefault="00135F96" w:rsidP="00545378">
      <w:pPr>
        <w:rPr>
          <w:rFonts w:ascii="Trebuchet MS" w:hAnsi="Trebuchet MS"/>
          <w:b/>
          <w:color w:val="002060"/>
          <w:sz w:val="28"/>
          <w:szCs w:val="28"/>
        </w:rPr>
      </w:pPr>
      <w:r w:rsidRPr="00227F59">
        <w:rPr>
          <w:rFonts w:ascii="Trebuchet MS" w:hAnsi="Trebuchet MS"/>
          <w:b/>
          <w:color w:val="002060"/>
          <w:sz w:val="28"/>
          <w:szCs w:val="28"/>
        </w:rPr>
        <w:lastRenderedPageBreak/>
        <w:t>B.</w:t>
      </w:r>
      <w:r w:rsidR="00545378" w:rsidRPr="00227F59">
        <w:rPr>
          <w:rFonts w:ascii="Trebuchet MS" w:hAnsi="Trebuchet MS"/>
          <w:b/>
          <w:color w:val="002060"/>
          <w:sz w:val="28"/>
          <w:szCs w:val="28"/>
        </w:rPr>
        <w:t xml:space="preserve"> Echipament multifuncțional A3 color</w:t>
      </w:r>
    </w:p>
    <w:p w14:paraId="6F67FA07" w14:textId="77777777" w:rsidR="00545378" w:rsidRPr="009A0DA3" w:rsidRDefault="00545378" w:rsidP="00545378">
      <w:pPr>
        <w:rPr>
          <w:rFonts w:ascii="Trebuchet MS" w:hAnsi="Trebuchet MS"/>
          <w:b/>
          <w:color w:val="002060"/>
        </w:rPr>
      </w:pPr>
    </w:p>
    <w:p w14:paraId="02EFC5B9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echipament</w:t>
      </w:r>
    </w:p>
    <w:p w14:paraId="4381025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imprimantă, copiator, scanner și fax;</w:t>
      </w:r>
    </w:p>
    <w:p w14:paraId="47432C3B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Tehnologie de imprimare</w:t>
      </w:r>
    </w:p>
    <w:p w14:paraId="7704AA7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Laser, color</w:t>
      </w:r>
    </w:p>
    <w:p w14:paraId="090DCCE4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Dimensiune hârtie pentru imprimare, copiere și scanare</w:t>
      </w:r>
    </w:p>
    <w:p w14:paraId="7179F8F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format minim: A5, A4 și A3;</w:t>
      </w:r>
    </w:p>
    <w:p w14:paraId="6F509655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Greutate hârtie</w:t>
      </w:r>
    </w:p>
    <w:p w14:paraId="01A4381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între 60-160 g/m</w:t>
      </w:r>
      <w:r w:rsidRPr="009A0DA3">
        <w:rPr>
          <w:rFonts w:ascii="Trebuchet MS" w:hAnsi="Trebuchet MS"/>
          <w:color w:val="002060"/>
          <w:vertAlign w:val="superscript"/>
        </w:rPr>
        <w:t xml:space="preserve">2 </w:t>
      </w:r>
    </w:p>
    <w:p w14:paraId="14086B8D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Duplex automat</w:t>
      </w:r>
    </w:p>
    <w:p w14:paraId="2212C59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standard inclus, format minimal: A3, A4, A5</w:t>
      </w:r>
    </w:p>
    <w:p w14:paraId="4533B84B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Tastatură</w:t>
      </w:r>
    </w:p>
    <w:p w14:paraId="6C31E36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„touchscreen” sau tastatura fizică</w:t>
      </w:r>
    </w:p>
    <w:p w14:paraId="50EEF4BC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Memorie internă inclusă</w:t>
      </w:r>
    </w:p>
    <w:p w14:paraId="7A2FC13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4GMB;</w:t>
      </w:r>
    </w:p>
    <w:p w14:paraId="15142A8F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Unități de stocare internă</w:t>
      </w:r>
    </w:p>
    <w:p w14:paraId="41B15FD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o unitate de tip HDD de minim 320 GB;</w:t>
      </w:r>
    </w:p>
    <w:p w14:paraId="4CB6247A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Sursa de alimentare</w:t>
      </w:r>
    </w:p>
    <w:p w14:paraId="02A23BB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tensiunea de lucru 230V la 50Hz;</w:t>
      </w:r>
    </w:p>
    <w:p w14:paraId="24D94B00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Consumabile și accesorii incluse</w:t>
      </w:r>
    </w:p>
    <w:p w14:paraId="3F1EF3FA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consumabilele: toner negru pentru minim 45.000 pagini; toner cyan pentru minim 32.000 pagini; toner magenta pentru minim 32.000 pagini; toner yellow pentru minim 32.000 pagini (de ex. conform ISO/IEC 19798);</w:t>
      </w:r>
    </w:p>
    <w:p w14:paraId="21829869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cablu de alimentare cu ștecher românesc, cablu USB, patch cord RJ45/ RJ45 UTP (cu conectori turnaţi) de lungime minim 5m și toate accesoriile necesare instalării şi punerii în funcțiune;</w:t>
      </w:r>
    </w:p>
    <w:p w14:paraId="2A1DBEC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stand cu roți pivotante compatibil cu gabaritul multifuncționalei, prevăzut cu compartiment pentru depozitare hârtie, multifuncționala trebuind să aibă o înălțime care să permită utilizarea acesteia din poziția/postura în picioare (ortostatic);</w:t>
      </w:r>
    </w:p>
    <w:p w14:paraId="522C8879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Conformitate cu standarde europene</w:t>
      </w:r>
    </w:p>
    <w:p w14:paraId="117C5BE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siguranța în exploatare;</w:t>
      </w:r>
    </w:p>
    <w:p w14:paraId="6ADF885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compatibilitate electromagnetică;</w:t>
      </w:r>
    </w:p>
    <w:p w14:paraId="1C7F158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marcaj CE;</w:t>
      </w:r>
    </w:p>
    <w:p w14:paraId="5269A94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mediu înconjurător: RoHS, WEEE;</w:t>
      </w:r>
    </w:p>
    <w:p w14:paraId="3A908680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Conectivitate</w:t>
      </w:r>
    </w:p>
    <w:p w14:paraId="5584B7B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un port Gigabit Ethernet;</w:t>
      </w:r>
    </w:p>
    <w:p w14:paraId="5F87B6F3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două porturi USB;</w:t>
      </w:r>
    </w:p>
    <w:p w14:paraId="7482643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un port linie FAX;</w:t>
      </w:r>
    </w:p>
    <w:p w14:paraId="494B66F3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Display</w:t>
      </w:r>
    </w:p>
    <w:p w14:paraId="6CB9518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17 cm;</w:t>
      </w:r>
    </w:p>
    <w:p w14:paraId="1C791B9B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Capacitate alimentare hârtie</w:t>
      </w:r>
    </w:p>
    <w:p w14:paraId="6D24DD73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alimentare automată;</w:t>
      </w:r>
    </w:p>
    <w:p w14:paraId="3A50844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compartimente universale, minim 1000 coli, greutate hârtie minim între </w:t>
      </w:r>
      <w:r w:rsidRPr="009A0DA3">
        <w:rPr>
          <w:rFonts w:ascii="Trebuchet MS" w:hAnsi="Trebuchet MS"/>
          <w:color w:val="002060"/>
        </w:rPr>
        <w:br/>
        <w:t>60-220 g/m</w:t>
      </w:r>
      <w:r w:rsidRPr="009A0DA3">
        <w:rPr>
          <w:rFonts w:ascii="Trebuchet MS" w:hAnsi="Trebuchet MS"/>
          <w:color w:val="002060"/>
          <w:vertAlign w:val="superscript"/>
        </w:rPr>
        <w:t>2</w:t>
      </w:r>
      <w:r w:rsidRPr="009A0DA3">
        <w:rPr>
          <w:rFonts w:ascii="Trebuchet MS" w:hAnsi="Trebuchet MS"/>
          <w:color w:val="002060"/>
        </w:rPr>
        <w:t>, format minimal: A3, A4, B5;</w:t>
      </w:r>
    </w:p>
    <w:p w14:paraId="3DF0842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compartiment multifuncțional minim 100 coli, greutate hârtie minim între </w:t>
      </w:r>
      <w:r w:rsidRPr="009A0DA3">
        <w:rPr>
          <w:rFonts w:ascii="Trebuchet MS" w:hAnsi="Trebuchet MS"/>
          <w:color w:val="002060"/>
        </w:rPr>
        <w:br/>
        <w:t>60-120 g/m</w:t>
      </w:r>
      <w:r w:rsidRPr="009A0DA3">
        <w:rPr>
          <w:rFonts w:ascii="Trebuchet MS" w:hAnsi="Trebuchet MS"/>
          <w:color w:val="002060"/>
          <w:vertAlign w:val="superscript"/>
        </w:rPr>
        <w:t>2</w:t>
      </w:r>
      <w:r w:rsidRPr="009A0DA3">
        <w:rPr>
          <w:rFonts w:ascii="Trebuchet MS" w:hAnsi="Trebuchet MS"/>
          <w:color w:val="002060"/>
        </w:rPr>
        <w:t>, format minimal: A3 și A4;</w:t>
      </w:r>
    </w:p>
    <w:p w14:paraId="4F0B4BAC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Capacitate standard ieșire hârtie</w:t>
      </w:r>
    </w:p>
    <w:p w14:paraId="7F62EE7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500 coli;</w:t>
      </w:r>
    </w:p>
    <w:p w14:paraId="1162EAB4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 xml:space="preserve"> Alimentator documente</w:t>
      </w:r>
    </w:p>
    <w:p w14:paraId="1AD2B9F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capacitate minim 125 coli;</w:t>
      </w:r>
    </w:p>
    <w:p w14:paraId="2134B92F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Monitorizare</w:t>
      </w:r>
    </w:p>
    <w:p w14:paraId="7EB0F6F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prin SNMP cu evidența paginilor tipărite;</w:t>
      </w:r>
    </w:p>
    <w:p w14:paraId="660073F2" w14:textId="6E59930A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criptată local sau WEB;</w:t>
      </w:r>
    </w:p>
    <w:p w14:paraId="7D6AD2AD" w14:textId="77777777" w:rsidR="00170071" w:rsidRPr="009A0DA3" w:rsidRDefault="00170071" w:rsidP="00170071">
      <w:pPr>
        <w:ind w:left="1080" w:firstLine="0"/>
        <w:rPr>
          <w:rFonts w:ascii="Trebuchet MS" w:hAnsi="Trebuchet MS"/>
          <w:color w:val="002060"/>
        </w:rPr>
      </w:pPr>
    </w:p>
    <w:p w14:paraId="3A6CE68D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Securitate</w:t>
      </w:r>
    </w:p>
    <w:p w14:paraId="7ED58EA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securizată;</w:t>
      </w:r>
    </w:p>
    <w:p w14:paraId="61CF92C8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autentificare în rețea;</w:t>
      </w:r>
    </w:p>
    <w:p w14:paraId="733F004F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Ciclul maxim lunar recomandat de producător (document public în mediul on-line)</w:t>
      </w:r>
    </w:p>
    <w:p w14:paraId="52FBC7FD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100.000 pagini A4;</w:t>
      </w:r>
    </w:p>
    <w:p w14:paraId="20342754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Compatibilitate sisteme de operare (drivere)</w:t>
      </w:r>
    </w:p>
    <w:p w14:paraId="0BD5830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Windows Professional minim versiunile 10, 11 (32 și 64 bit);</w:t>
      </w:r>
    </w:p>
    <w:p w14:paraId="190F8DC4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imprimare A4 monocrom</w:t>
      </w:r>
    </w:p>
    <w:p w14:paraId="04BE47DD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25 ppm, în conformitate cu ISO/IEC 24734;</w:t>
      </w:r>
    </w:p>
    <w:p w14:paraId="12D78A7B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Imprimare hârtie faţă-verso</w:t>
      </w:r>
    </w:p>
    <w:p w14:paraId="71E8561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modul duplex automat integrat;</w:t>
      </w:r>
    </w:p>
    <w:p w14:paraId="793AABA8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Rezoluție imprimare</w:t>
      </w:r>
    </w:p>
    <w:p w14:paraId="5AD83202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1200x1200 dpi;</w:t>
      </w:r>
    </w:p>
    <w:p w14:paraId="330358CF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Limbaje de imprimare</w:t>
      </w:r>
    </w:p>
    <w:p w14:paraId="2272CE2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PCL 6, PostScript 3;</w:t>
      </w:r>
    </w:p>
    <w:p w14:paraId="295A5BB2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copiere monocrom A4</w:t>
      </w:r>
    </w:p>
    <w:p w14:paraId="0A7C8CBD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25 ppm;</w:t>
      </w:r>
    </w:p>
    <w:p w14:paraId="672FF6AA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Copiere hârtie faţă-verso</w:t>
      </w:r>
    </w:p>
    <w:p w14:paraId="3616C6F4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modul duplex automat integrat;</w:t>
      </w:r>
    </w:p>
    <w:p w14:paraId="22DB4766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Zoom copiere</w:t>
      </w:r>
    </w:p>
    <w:p w14:paraId="514ED5D7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de la 25% la 400%;</w:t>
      </w:r>
    </w:p>
    <w:p w14:paraId="586E8560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minimale copiere</w:t>
      </w:r>
    </w:p>
    <w:p w14:paraId="22FF9FC6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sortare electronică;</w:t>
      </w:r>
    </w:p>
    <w:p w14:paraId="43A137FC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funcție eliminare pagini nescrise (pagini albe);</w:t>
      </w:r>
    </w:p>
    <w:p w14:paraId="1AED9C36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Viteză de scanare a unei feței a filei (simplex) A4 monocrom</w:t>
      </w:r>
    </w:p>
    <w:p w14:paraId="288E790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80 ppm;</w:t>
      </w:r>
    </w:p>
    <w:p w14:paraId="7CC66206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faţă-verso</w:t>
      </w:r>
    </w:p>
    <w:p w14:paraId="61AB87E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color, standard duplex automat;</w:t>
      </w:r>
    </w:p>
    <w:p w14:paraId="0C88746B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Formate fișiere obținute în urma scanării</w:t>
      </w:r>
    </w:p>
    <w:p w14:paraId="69E6F0C1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formatele: JPEG, TIFF, XPS, PDF, PDF;</w:t>
      </w:r>
    </w:p>
    <w:p w14:paraId="5BAF0BAE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Funcții minimale scanare</w:t>
      </w:r>
    </w:p>
    <w:p w14:paraId="655FFDC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în reţea;</w:t>
      </w:r>
    </w:p>
    <w:p w14:paraId="2E98C1BF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funcție recunoaștere optică a caracterelor pentru extragerea datelor în vederea creării unui fișier adresabil  (OCR);</w:t>
      </w:r>
    </w:p>
    <w:p w14:paraId="354D842B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către minim un port USB al echipamentului (de ex. port frontal, ușor accesibil, integrat în echipament);</w:t>
      </w:r>
    </w:p>
    <w:p w14:paraId="79D43FE8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scanare către E-mail;</w:t>
      </w:r>
    </w:p>
    <w:p w14:paraId="5EA4A2C3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suport pentru Active Directory;</w:t>
      </w:r>
    </w:p>
    <w:p w14:paraId="6D04F9DD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eliminare pagini nescrise (pagini albe);</w:t>
      </w:r>
    </w:p>
    <w:p w14:paraId="72F28A1E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Functii si destinatii FAX</w:t>
      </w:r>
    </w:p>
    <w:p w14:paraId="5DA9A465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recepție în memorie;</w:t>
      </w:r>
    </w:p>
    <w:p w14:paraId="5014AE80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fax către email;</w:t>
      </w:r>
    </w:p>
    <w:p w14:paraId="44774F59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Fax către computer în rețea;</w:t>
      </w:r>
    </w:p>
    <w:p w14:paraId="302BE3EC" w14:textId="77777777" w:rsidR="00545378" w:rsidRPr="009A0DA3" w:rsidRDefault="00545378" w:rsidP="00170071">
      <w:pPr>
        <w:numPr>
          <w:ilvl w:val="0"/>
          <w:numId w:val="3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Viteza modem</w:t>
      </w:r>
    </w:p>
    <w:p w14:paraId="1ED39F5E" w14:textId="77777777" w:rsidR="00545378" w:rsidRPr="009A0DA3" w:rsidRDefault="00545378" w:rsidP="00545378">
      <w:pPr>
        <w:numPr>
          <w:ilvl w:val="0"/>
          <w:numId w:val="2"/>
        </w:numPr>
        <w:rPr>
          <w:rFonts w:ascii="Trebuchet MS" w:hAnsi="Trebuchet MS"/>
          <w:color w:val="002060"/>
        </w:rPr>
      </w:pPr>
      <w:r w:rsidRPr="009A0DA3">
        <w:rPr>
          <w:rFonts w:ascii="Trebuchet MS" w:hAnsi="Trebuchet MS"/>
          <w:color w:val="002060"/>
        </w:rPr>
        <w:t>minim 33,6 Kbps.</w:t>
      </w:r>
    </w:p>
    <w:p w14:paraId="37958954" w14:textId="0621345B" w:rsidR="00545378" w:rsidRPr="009A0DA3" w:rsidRDefault="00545378" w:rsidP="00545378">
      <w:pPr>
        <w:rPr>
          <w:rFonts w:ascii="Trebuchet MS" w:hAnsi="Trebuchet MS"/>
          <w:color w:val="002060"/>
        </w:rPr>
      </w:pPr>
    </w:p>
    <w:p w14:paraId="42E24420" w14:textId="7D5C5AE2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5B179972" w14:textId="3366824E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7EA1C6A5" w14:textId="1F4E9FC1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265373AD" w14:textId="6A896F0A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3575BF81" w14:textId="01408EC9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24B25D1C" w14:textId="69AAB577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550087B5" w14:textId="10631B73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4520C572" w14:textId="154388DF" w:rsidR="00170071" w:rsidRPr="009A0DA3" w:rsidRDefault="00170071" w:rsidP="00545378">
      <w:pPr>
        <w:rPr>
          <w:rFonts w:ascii="Trebuchet MS" w:hAnsi="Trebuchet MS"/>
          <w:color w:val="002060"/>
        </w:rPr>
      </w:pPr>
    </w:p>
    <w:p w14:paraId="7EC22D7C" w14:textId="77777777" w:rsidR="00545378" w:rsidRPr="00060191" w:rsidRDefault="00135F96" w:rsidP="00545378">
      <w:pPr>
        <w:rPr>
          <w:rFonts w:ascii="Trebuchet MS" w:hAnsi="Trebuchet MS"/>
          <w:b/>
          <w:color w:val="002060"/>
          <w:sz w:val="28"/>
          <w:szCs w:val="28"/>
        </w:rPr>
      </w:pPr>
      <w:r w:rsidRPr="00060191">
        <w:rPr>
          <w:rFonts w:ascii="Trebuchet MS" w:hAnsi="Trebuchet MS"/>
          <w:b/>
          <w:color w:val="002060"/>
          <w:sz w:val="28"/>
          <w:szCs w:val="28"/>
        </w:rPr>
        <w:t xml:space="preserve">C. </w:t>
      </w:r>
      <w:r w:rsidR="00545378" w:rsidRPr="00060191">
        <w:rPr>
          <w:rFonts w:ascii="Trebuchet MS" w:hAnsi="Trebuchet MS"/>
          <w:b/>
          <w:color w:val="002060"/>
          <w:sz w:val="28"/>
          <w:szCs w:val="28"/>
        </w:rPr>
        <w:t>Echipament multifuncțional A3 monocrom</w:t>
      </w:r>
    </w:p>
    <w:p w14:paraId="7A57E34E" w14:textId="77777777" w:rsidR="00545378" w:rsidRPr="009A0DA3" w:rsidRDefault="00545378" w:rsidP="00545378">
      <w:pPr>
        <w:rPr>
          <w:rFonts w:ascii="Trebuchet MS" w:hAnsi="Trebuchet MS"/>
          <w:color w:val="002060"/>
        </w:rPr>
      </w:pPr>
    </w:p>
    <w:p w14:paraId="18B831E2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Funcții echipament</w:t>
      </w:r>
    </w:p>
    <w:p w14:paraId="6D5E5908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imprimantă, copiator, scanner și fax;</w:t>
      </w:r>
    </w:p>
    <w:p w14:paraId="578A6F02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Tehnologie de imprimare</w:t>
      </w:r>
    </w:p>
    <w:p w14:paraId="74D1772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Laser, monocrom</w:t>
      </w:r>
    </w:p>
    <w:p w14:paraId="22D5857D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Dimensiune hârtie pentru imprimare, copiere și scanare</w:t>
      </w:r>
    </w:p>
    <w:p w14:paraId="746ED05E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format minim: A5, A4 și A3;</w:t>
      </w:r>
    </w:p>
    <w:p w14:paraId="5A3C9CAF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Greutate hârtie</w:t>
      </w:r>
    </w:p>
    <w:p w14:paraId="6253CD33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între 60-160 g/m</w:t>
      </w:r>
      <w:r w:rsidRPr="009A0DA3">
        <w:rPr>
          <w:rFonts w:ascii="Trebuchet MS" w:eastAsia="Times New Roman" w:hAnsi="Trebuchet MS" w:cs="Arial"/>
          <w:color w:val="002060"/>
          <w:vertAlign w:val="superscript"/>
        </w:rPr>
        <w:t xml:space="preserve">2 </w:t>
      </w:r>
    </w:p>
    <w:p w14:paraId="43F3FF62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Duplex automat</w:t>
      </w:r>
    </w:p>
    <w:p w14:paraId="029934FD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standard inclus, format minimal: A3, A4, A5</w:t>
      </w:r>
    </w:p>
    <w:p w14:paraId="4A926DFB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Tastatură</w:t>
      </w:r>
    </w:p>
    <w:p w14:paraId="6E920622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„touchscreen” sau tastatura fizică</w:t>
      </w:r>
    </w:p>
    <w:p w14:paraId="73022FEC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Memorie internă inclusă</w:t>
      </w:r>
    </w:p>
    <w:p w14:paraId="35F56E64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4GMB;</w:t>
      </w:r>
    </w:p>
    <w:p w14:paraId="2398BD55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Unități de stocare internă</w:t>
      </w:r>
    </w:p>
    <w:p w14:paraId="35A438E7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o unitate de tip HDD de minim 500 GB;</w:t>
      </w:r>
    </w:p>
    <w:p w14:paraId="7827B348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Sursa de alimentare</w:t>
      </w:r>
    </w:p>
    <w:p w14:paraId="2615C84B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tensiunea de lucru 230V la 50Hz;</w:t>
      </w:r>
    </w:p>
    <w:p w14:paraId="2CB1B7E5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Consumabile și accesorii incluse</w:t>
      </w:r>
    </w:p>
    <w:p w14:paraId="38E88D14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consumabilele necesare (tonere) pentru minim 96.000 pagini conform standardelor în vigoare (de ex. conform ISO/IEC 19752);</w:t>
      </w:r>
    </w:p>
    <w:p w14:paraId="4C791DA5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cablu de alimentare cu ștecher românesc, cablu USB, patch cord RJ45/ RJ45 UTP (cu conectori turnaţi) de lungime minim 5m și toate accesoriile necesare instalării şi punerii în funcțiune;</w:t>
      </w:r>
    </w:p>
    <w:p w14:paraId="5D731390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stand cu roți pivotante compatibil cu gabaritul multifuncționalei, prevăzut cu compartiment pentru depozitare hârtie, multifuncționala trebuind să aibă o înălțime care să permită utilizarea acesteia din poziția/postura în picioare (ortostatic);</w:t>
      </w:r>
    </w:p>
    <w:p w14:paraId="22C2663D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Conformitate cu standarde europene</w:t>
      </w:r>
    </w:p>
    <w:p w14:paraId="16D8ED5B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siguranța în exploatare;</w:t>
      </w:r>
    </w:p>
    <w:p w14:paraId="1B168292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compatibilitate electromagnetică;</w:t>
      </w:r>
    </w:p>
    <w:p w14:paraId="499BCB98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marcaj CE;</w:t>
      </w:r>
    </w:p>
    <w:p w14:paraId="78DE54A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mediu înconjurător: RoHS, WEEE;</w:t>
      </w:r>
    </w:p>
    <w:p w14:paraId="046304C8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 Conectivitate</w:t>
      </w:r>
    </w:p>
    <w:p w14:paraId="65BB2C6B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un port Gigabit Ethernet;</w:t>
      </w:r>
    </w:p>
    <w:p w14:paraId="58A3F4D0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două porturi USB;</w:t>
      </w:r>
    </w:p>
    <w:p w14:paraId="24F3B7A4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un port linie FAX;</w:t>
      </w:r>
    </w:p>
    <w:p w14:paraId="34D8CD85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 Display</w:t>
      </w:r>
    </w:p>
    <w:p w14:paraId="7C5130F8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25 cm;</w:t>
      </w:r>
    </w:p>
    <w:p w14:paraId="51D08923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Capacitate alimentare hârtie</w:t>
      </w:r>
    </w:p>
    <w:p w14:paraId="4829E50C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alimentare automată;</w:t>
      </w:r>
    </w:p>
    <w:p w14:paraId="0A44D554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compartimente universale, minim 1000 coli, greutate hârtie minim între </w:t>
      </w:r>
      <w:r w:rsidRPr="009A0DA3">
        <w:rPr>
          <w:rFonts w:ascii="Trebuchet MS" w:eastAsia="Times New Roman" w:hAnsi="Trebuchet MS" w:cs="Arial"/>
          <w:color w:val="002060"/>
        </w:rPr>
        <w:br/>
        <w:t>60-220 g/m</w:t>
      </w:r>
      <w:r w:rsidRPr="009A0DA3">
        <w:rPr>
          <w:rFonts w:ascii="Trebuchet MS" w:eastAsia="Times New Roman" w:hAnsi="Trebuchet MS" w:cs="Arial"/>
          <w:color w:val="002060"/>
          <w:vertAlign w:val="superscript"/>
        </w:rPr>
        <w:t>2</w:t>
      </w:r>
      <w:r w:rsidRPr="009A0DA3">
        <w:rPr>
          <w:rFonts w:ascii="Trebuchet MS" w:eastAsia="Times New Roman" w:hAnsi="Trebuchet MS" w:cs="Arial"/>
          <w:color w:val="002060"/>
        </w:rPr>
        <w:t>, format minimal: A3, A4, B5;</w:t>
      </w:r>
    </w:p>
    <w:p w14:paraId="0DB8B470" w14:textId="19EE0400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compartiment multifuncțional minim 100 coli, greutate hârtie minim între </w:t>
      </w:r>
      <w:r w:rsidRPr="009A0DA3">
        <w:rPr>
          <w:rFonts w:ascii="Trebuchet MS" w:eastAsia="Times New Roman" w:hAnsi="Trebuchet MS" w:cs="Arial"/>
          <w:color w:val="002060"/>
        </w:rPr>
        <w:br/>
        <w:t>60-120 g/m</w:t>
      </w:r>
      <w:r w:rsidRPr="009A0DA3">
        <w:rPr>
          <w:rFonts w:ascii="Trebuchet MS" w:eastAsia="Times New Roman" w:hAnsi="Trebuchet MS" w:cs="Arial"/>
          <w:color w:val="002060"/>
          <w:vertAlign w:val="superscript"/>
        </w:rPr>
        <w:t>2</w:t>
      </w:r>
      <w:r w:rsidRPr="009A0DA3">
        <w:rPr>
          <w:rFonts w:ascii="Trebuchet MS" w:eastAsia="Times New Roman" w:hAnsi="Trebuchet MS" w:cs="Arial"/>
          <w:color w:val="002060"/>
        </w:rPr>
        <w:t>, format minimal: A3 și A4;</w:t>
      </w:r>
    </w:p>
    <w:p w14:paraId="5B1C2F6B" w14:textId="77777777" w:rsidR="00170071" w:rsidRPr="009A0DA3" w:rsidRDefault="00170071" w:rsidP="00170071">
      <w:p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/>
          <w:color w:val="002060"/>
        </w:rPr>
      </w:pPr>
    </w:p>
    <w:p w14:paraId="01EED3A8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 Capacitate standard ieșire hârtie</w:t>
      </w:r>
    </w:p>
    <w:p w14:paraId="423A7287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500 coli;</w:t>
      </w:r>
    </w:p>
    <w:p w14:paraId="57487C1C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 xml:space="preserve"> Alimentator documente</w:t>
      </w:r>
    </w:p>
    <w:p w14:paraId="12CE3191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capacitate minim 100 coli;</w:t>
      </w:r>
    </w:p>
    <w:p w14:paraId="0B5030AA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Monitorizare</w:t>
      </w:r>
    </w:p>
    <w:p w14:paraId="1E67AAF3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prin SNMP cu evidența paginilor tipărite;</w:t>
      </w:r>
    </w:p>
    <w:p w14:paraId="0A15E0CE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autentificare criptată local sau WEB;</w:t>
      </w:r>
    </w:p>
    <w:p w14:paraId="045DFEFB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Securitate</w:t>
      </w:r>
    </w:p>
    <w:p w14:paraId="250B82E1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autentificare securizată;</w:t>
      </w:r>
    </w:p>
    <w:p w14:paraId="45A8C535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autentificare în rețea;</w:t>
      </w:r>
    </w:p>
    <w:p w14:paraId="76A2696D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Ciclul maxim lunar recomandat de producător (document public în mediul on-line)</w:t>
      </w:r>
    </w:p>
    <w:p w14:paraId="4FB37F5F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245.000 pagini A4;</w:t>
      </w:r>
    </w:p>
    <w:p w14:paraId="342A3442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Compatibilitate sisteme de operare (drivere)</w:t>
      </w:r>
    </w:p>
    <w:p w14:paraId="52238C29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Windows Professional minim versiunile 10, 11 (32 și 64 bit);</w:t>
      </w:r>
    </w:p>
    <w:p w14:paraId="38C4E5F9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Viteză de imprimare A4 monocrom</w:t>
      </w:r>
    </w:p>
    <w:p w14:paraId="74B75C91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50 ppm, în conformitate cu ISO/IEC 24734;</w:t>
      </w:r>
    </w:p>
    <w:p w14:paraId="39672215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Imprimare hârtie faţă-verso</w:t>
      </w:r>
    </w:p>
    <w:p w14:paraId="44935FC3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modul duplex automat integrat;</w:t>
      </w:r>
    </w:p>
    <w:p w14:paraId="64CD9766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Rezoluție imprimare</w:t>
      </w:r>
    </w:p>
    <w:p w14:paraId="3E3622E9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1200x1200 dpi;</w:t>
      </w:r>
    </w:p>
    <w:p w14:paraId="3DE60BFA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Limbaje de imprimare</w:t>
      </w:r>
    </w:p>
    <w:p w14:paraId="3D664CA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PCL 6, PostScript 3,</w:t>
      </w:r>
    </w:p>
    <w:p w14:paraId="1897DD3E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Viteză de copiere monocrom A4</w:t>
      </w:r>
    </w:p>
    <w:p w14:paraId="150F51F1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50 ppm;</w:t>
      </w:r>
    </w:p>
    <w:p w14:paraId="07C749CB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Copiere hârtie faţă-verso</w:t>
      </w:r>
    </w:p>
    <w:p w14:paraId="0366AFE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modul duplex automat integrat;</w:t>
      </w:r>
    </w:p>
    <w:p w14:paraId="15775C35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Zoom copiere</w:t>
      </w:r>
    </w:p>
    <w:p w14:paraId="1F191993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de la 25% la 400%;</w:t>
      </w:r>
    </w:p>
    <w:p w14:paraId="20F6D859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Funcții minimale copiere</w:t>
      </w:r>
    </w:p>
    <w:p w14:paraId="38D68DCC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sortare electronică;</w:t>
      </w:r>
    </w:p>
    <w:p w14:paraId="1A0A9F2E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funcție eliminare pagini nescrise (pagini albe);</w:t>
      </w:r>
    </w:p>
    <w:p w14:paraId="248979E9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Viteză de scanare a unei feței a filei (simplex) A4 monocrom</w:t>
      </w:r>
    </w:p>
    <w:p w14:paraId="49169D16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120 ppm;</w:t>
      </w:r>
    </w:p>
    <w:p w14:paraId="03952CBD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Viteză de scanare a ambelor fețe ale unei file (duplex) A4 monocrom</w:t>
      </w:r>
    </w:p>
    <w:p w14:paraId="0CE1F6AD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240 ipm;</w:t>
      </w:r>
    </w:p>
    <w:p w14:paraId="53C0FE2C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Scanare faţă-verso</w:t>
      </w:r>
    </w:p>
    <w:p w14:paraId="2DE3C816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color, standard duplex automat;</w:t>
      </w:r>
    </w:p>
    <w:p w14:paraId="167FAF43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Formate fișiere obținute în urma scanării</w:t>
      </w:r>
    </w:p>
    <w:p w14:paraId="3B736AD1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minim formatele: JPEG, TIFF, XPS, PDF;</w:t>
      </w:r>
    </w:p>
    <w:p w14:paraId="55D5A6B8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Funcții minimale scanare</w:t>
      </w:r>
    </w:p>
    <w:p w14:paraId="0069D609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scanare în reţea;</w:t>
      </w:r>
    </w:p>
    <w:p w14:paraId="7744CE0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funcție recunoaștere optică a caracterelor pentru extragerea datelor în vederea creării unui fișier adresabil  (OCR);</w:t>
      </w:r>
    </w:p>
    <w:p w14:paraId="25A14D5F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scanare către minim un port USB al echipamentului (de ex. port frontal, ușor accesibil, integrat în echipament);</w:t>
      </w:r>
    </w:p>
    <w:p w14:paraId="3822016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scanare către E-mail;</w:t>
      </w:r>
    </w:p>
    <w:p w14:paraId="0B9D196D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lastRenderedPageBreak/>
        <w:t>suport pentru Active Directory;</w:t>
      </w:r>
    </w:p>
    <w:p w14:paraId="24E51CE0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eliminare pagini nescrise (pagini albe);</w:t>
      </w:r>
    </w:p>
    <w:p w14:paraId="049192A6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Functii si destinatii FAX</w:t>
      </w:r>
    </w:p>
    <w:p w14:paraId="5FB3928A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recepție în memorie;</w:t>
      </w:r>
    </w:p>
    <w:p w14:paraId="0709A6BB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fax către email;</w:t>
      </w:r>
    </w:p>
    <w:p w14:paraId="184E0B4F" w14:textId="77777777" w:rsidR="00545378" w:rsidRPr="009A0DA3" w:rsidRDefault="00545378" w:rsidP="00545378">
      <w:pPr>
        <w:pStyle w:val="ListParagraph"/>
        <w:numPr>
          <w:ilvl w:val="0"/>
          <w:numId w:val="2"/>
        </w:numPr>
        <w:suppressAutoHyphens w:val="0"/>
        <w:autoSpaceDN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Fax către computer în rețea;</w:t>
      </w:r>
    </w:p>
    <w:p w14:paraId="05149218" w14:textId="77777777" w:rsidR="00545378" w:rsidRPr="009A0DA3" w:rsidRDefault="00545378" w:rsidP="00170071">
      <w:pPr>
        <w:pStyle w:val="ListParagraph"/>
        <w:numPr>
          <w:ilvl w:val="0"/>
          <w:numId w:val="4"/>
        </w:numPr>
        <w:suppressAutoHyphens w:val="0"/>
        <w:autoSpaceDN/>
        <w:spacing w:after="0"/>
        <w:contextualSpacing/>
        <w:jc w:val="left"/>
        <w:textAlignment w:val="auto"/>
        <w:rPr>
          <w:rFonts w:ascii="Trebuchet MS" w:eastAsia="Times New Roman" w:hAnsi="Trebuchet MS" w:cs="Arial"/>
          <w:color w:val="002060"/>
        </w:rPr>
      </w:pPr>
      <w:r w:rsidRPr="009A0DA3">
        <w:rPr>
          <w:rFonts w:ascii="Trebuchet MS" w:eastAsia="Times New Roman" w:hAnsi="Trebuchet MS" w:cs="Arial"/>
          <w:color w:val="002060"/>
        </w:rPr>
        <w:t>Viteza modem</w:t>
      </w:r>
    </w:p>
    <w:p w14:paraId="013565A2" w14:textId="77777777" w:rsidR="00EA02BA" w:rsidRPr="009A0DA3" w:rsidRDefault="00545378" w:rsidP="00545378">
      <w:pPr>
        <w:rPr>
          <w:rFonts w:ascii="Trebuchet MS" w:hAnsi="Trebuchet MS"/>
          <w:color w:val="002060"/>
        </w:rPr>
      </w:pPr>
      <w:r w:rsidRPr="009A0DA3">
        <w:rPr>
          <w:rFonts w:ascii="Trebuchet MS" w:eastAsia="Times New Roman" w:hAnsi="Trebuchet MS"/>
          <w:color w:val="002060"/>
        </w:rPr>
        <w:t>minim 33,6 Kbps</w:t>
      </w:r>
    </w:p>
    <w:sectPr w:rsidR="00EA02BA" w:rsidRPr="009A0DA3" w:rsidSect="00170071">
      <w:footerReference w:type="default" r:id="rId7"/>
      <w:pgSz w:w="11907" w:h="16840" w:code="9"/>
      <w:pgMar w:top="567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CCF4F" w14:textId="77777777" w:rsidR="00991B3C" w:rsidRDefault="00991B3C" w:rsidP="00170071">
      <w:r>
        <w:separator/>
      </w:r>
    </w:p>
  </w:endnote>
  <w:endnote w:type="continuationSeparator" w:id="0">
    <w:p w14:paraId="251D8BF6" w14:textId="77777777" w:rsidR="00991B3C" w:rsidRDefault="00991B3C" w:rsidP="0017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6"/>
        <w:szCs w:val="16"/>
      </w:rPr>
      <w:id w:val="-186921973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96816" w14:textId="322F7427" w:rsidR="00170071" w:rsidRPr="00170071" w:rsidRDefault="00170071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601571">
              <w:rPr>
                <w:rFonts w:ascii="Trebuchet MS" w:hAnsi="Trebuchet MS"/>
                <w:i/>
                <w:iCs/>
                <w:color w:val="0000FF"/>
                <w:sz w:val="16"/>
                <w:szCs w:val="16"/>
              </w:rPr>
              <w:t xml:space="preserve">Pagina </w: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begin"/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instrText xml:space="preserve"> PAGE </w:instrTex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separate"/>
            </w:r>
            <w:r w:rsidR="00B67DC6">
              <w:rPr>
                <w:rFonts w:ascii="Trebuchet MS" w:hAnsi="Trebuchet MS"/>
                <w:b/>
                <w:bCs/>
                <w:i/>
                <w:iCs/>
                <w:noProof/>
                <w:color w:val="0000FF"/>
                <w:sz w:val="16"/>
                <w:szCs w:val="16"/>
              </w:rPr>
              <w:t>1</w: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end"/>
            </w:r>
            <w:r w:rsidRPr="00601571">
              <w:rPr>
                <w:rFonts w:ascii="Trebuchet MS" w:hAnsi="Trebuchet MS"/>
                <w:i/>
                <w:iCs/>
                <w:color w:val="0000FF"/>
                <w:sz w:val="16"/>
                <w:szCs w:val="16"/>
              </w:rPr>
              <w:t xml:space="preserve"> din </w: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begin"/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instrText xml:space="preserve"> NUMPAGES  </w:instrTex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separate"/>
            </w:r>
            <w:r w:rsidR="00B67DC6">
              <w:rPr>
                <w:rFonts w:ascii="Trebuchet MS" w:hAnsi="Trebuchet MS"/>
                <w:b/>
                <w:bCs/>
                <w:i/>
                <w:iCs/>
                <w:noProof/>
                <w:color w:val="0000FF"/>
                <w:sz w:val="16"/>
                <w:szCs w:val="16"/>
              </w:rPr>
              <w:t>7</w:t>
            </w:r>
            <w:r w:rsidRPr="00601571">
              <w:rPr>
                <w:rFonts w:ascii="Trebuchet MS" w:hAnsi="Trebuchet MS"/>
                <w:b/>
                <w:bCs/>
                <w:i/>
                <w:iCs/>
                <w:color w:val="0000FF"/>
                <w:sz w:val="16"/>
                <w:szCs w:val="16"/>
              </w:rPr>
              <w:fldChar w:fldCharType="end"/>
            </w:r>
          </w:p>
        </w:sdtContent>
      </w:sdt>
    </w:sdtContent>
  </w:sdt>
  <w:p w14:paraId="3EB9141E" w14:textId="77777777" w:rsidR="00170071" w:rsidRDefault="0017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D4AE" w14:textId="77777777" w:rsidR="00991B3C" w:rsidRDefault="00991B3C" w:rsidP="00170071">
      <w:r>
        <w:separator/>
      </w:r>
    </w:p>
  </w:footnote>
  <w:footnote w:type="continuationSeparator" w:id="0">
    <w:p w14:paraId="6E04534B" w14:textId="77777777" w:rsidR="00991B3C" w:rsidRDefault="00991B3C" w:rsidP="0017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954"/>
    <w:multiLevelType w:val="hybridMultilevel"/>
    <w:tmpl w:val="22D815AC"/>
    <w:lvl w:ilvl="0" w:tplc="0D8ADDB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F45CC"/>
    <w:multiLevelType w:val="hybridMultilevel"/>
    <w:tmpl w:val="A2228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7EC"/>
    <w:multiLevelType w:val="hybridMultilevel"/>
    <w:tmpl w:val="A2228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2D70"/>
    <w:multiLevelType w:val="hybridMultilevel"/>
    <w:tmpl w:val="A22282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8"/>
    <w:rsid w:val="00060191"/>
    <w:rsid w:val="000D7D70"/>
    <w:rsid w:val="00135F96"/>
    <w:rsid w:val="00170071"/>
    <w:rsid w:val="00227F59"/>
    <w:rsid w:val="003A0317"/>
    <w:rsid w:val="00545378"/>
    <w:rsid w:val="005E1584"/>
    <w:rsid w:val="00601571"/>
    <w:rsid w:val="00675DDC"/>
    <w:rsid w:val="008A47CB"/>
    <w:rsid w:val="00991B3C"/>
    <w:rsid w:val="009A0DA3"/>
    <w:rsid w:val="00B67DC6"/>
    <w:rsid w:val="00DC71C6"/>
    <w:rsid w:val="00E45BD2"/>
    <w:rsid w:val="00EA02BA"/>
    <w:rsid w:val="00EB58BB"/>
    <w:rsid w:val="00F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599C"/>
  <w15:chartTrackingRefBased/>
  <w15:docId w15:val="{D7A922BB-D6B6-4646-96FE-6519268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5378"/>
    <w:pPr>
      <w:suppressAutoHyphens/>
      <w:autoSpaceDN w:val="0"/>
      <w:spacing w:after="0" w:line="240" w:lineRule="auto"/>
      <w:ind w:firstLine="851"/>
      <w:jc w:val="both"/>
      <w:textAlignment w:val="baseline"/>
    </w:pPr>
    <w:rPr>
      <w:rFonts w:ascii="Arial" w:eastAsia="Calibri" w:hAnsi="Arial" w:cs="Arial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Forth level,body 2,Bullet Number,List Paragraph1,lp11,List Paragraph11,Bullet 1,Use Case List Paragraph,Num Bullet 1,Liste 1,Lettre d'introduction,1st level - Bullet List Paragraph,Paragrafo elenco,Lista 1,List Paragraph2"/>
    <w:basedOn w:val="Normal"/>
    <w:uiPriority w:val="34"/>
    <w:qFormat/>
    <w:rsid w:val="00545378"/>
    <w:pPr>
      <w:spacing w:after="200" w:line="276" w:lineRule="auto"/>
      <w:ind w:left="720"/>
    </w:pPr>
    <w:rPr>
      <w:rFonts w:cs="Calibri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7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71"/>
    <w:rPr>
      <w:rFonts w:ascii="Arial" w:eastAsia="Calibri" w:hAnsi="Arial" w:cs="Arial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70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71"/>
    <w:rPr>
      <w:rFonts w:ascii="Arial" w:eastAsia="Calibri" w:hAnsi="Arial" w:cs="Arial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ROXANA-DESPINA MADIRJAC</cp:lastModifiedBy>
  <cp:revision>2</cp:revision>
  <dcterms:created xsi:type="dcterms:W3CDTF">2023-03-27T07:34:00Z</dcterms:created>
  <dcterms:modified xsi:type="dcterms:W3CDTF">2023-03-27T07:34:00Z</dcterms:modified>
</cp:coreProperties>
</file>