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68F" w:rsidRDefault="002F568F" w:rsidP="002C0C4F">
      <w:pPr>
        <w:tabs>
          <w:tab w:val="left" w:pos="2295"/>
        </w:tabs>
        <w:rPr>
          <w:rFonts w:ascii="Arial" w:hAnsi="Arial" w:cs="Arial"/>
          <w:sz w:val="22"/>
          <w:szCs w:val="22"/>
          <w:lang w:val="ro-RO"/>
        </w:rPr>
      </w:pPr>
    </w:p>
    <w:p w:rsidR="002C0C4F" w:rsidRPr="00354B1C" w:rsidRDefault="002C0C4F" w:rsidP="002C0C4F">
      <w:pPr>
        <w:tabs>
          <w:tab w:val="left" w:pos="2295"/>
        </w:tabs>
        <w:rPr>
          <w:rFonts w:ascii="Arial" w:hAnsi="Arial" w:cs="Arial"/>
          <w:sz w:val="22"/>
          <w:szCs w:val="22"/>
          <w:lang w:val="ro-RO"/>
        </w:rPr>
      </w:pPr>
      <w:r w:rsidRPr="00354B1C">
        <w:rPr>
          <w:rFonts w:ascii="Arial" w:hAnsi="Arial" w:cs="Arial"/>
          <w:noProof/>
          <w:lang w:val="ro-RO" w:eastAsia="ro-RO"/>
        </w:rPr>
        <w:drawing>
          <wp:anchor distT="0" distB="0" distL="114300" distR="114300" simplePos="0" relativeHeight="251662336" behindDoc="0" locked="0" layoutInCell="1" allowOverlap="1">
            <wp:simplePos x="0" y="0"/>
            <wp:positionH relativeFrom="column">
              <wp:posOffset>-427074</wp:posOffset>
            </wp:positionH>
            <wp:positionV relativeFrom="paragraph">
              <wp:posOffset>117785</wp:posOffset>
            </wp:positionV>
            <wp:extent cx="761083" cy="772160"/>
            <wp:effectExtent l="0" t="0" r="0" b="0"/>
            <wp:wrapNone/>
            <wp:docPr id="1" name="Picture 2" descr="sigla  MFP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MFP 2009"/>
                    <pic:cNvPicPr>
                      <a:picLocks noChangeAspect="1" noChangeArrowheads="1"/>
                    </pic:cNvPicPr>
                  </pic:nvPicPr>
                  <pic:blipFill>
                    <a:blip r:embed="rId5" cstate="print"/>
                    <a:srcRect/>
                    <a:stretch>
                      <a:fillRect/>
                    </a:stretch>
                  </pic:blipFill>
                  <pic:spPr bwMode="auto">
                    <a:xfrm>
                      <a:off x="0" y="0"/>
                      <a:ext cx="762586" cy="773685"/>
                    </a:xfrm>
                    <a:prstGeom prst="rect">
                      <a:avLst/>
                    </a:prstGeom>
                    <a:noFill/>
                    <a:ln w="9525">
                      <a:noFill/>
                      <a:miter lim="800000"/>
                      <a:headEnd/>
                      <a:tailEnd/>
                    </a:ln>
                  </pic:spPr>
                </pic:pic>
              </a:graphicData>
            </a:graphic>
          </wp:anchor>
        </w:drawing>
      </w:r>
    </w:p>
    <w:p w:rsidR="002C0C4F" w:rsidRPr="00354B1C" w:rsidRDefault="005A1798" w:rsidP="002C0C4F">
      <w:pPr>
        <w:tabs>
          <w:tab w:val="left" w:pos="2295"/>
        </w:tabs>
        <w:rPr>
          <w:rFonts w:ascii="Arial" w:hAnsi="Arial" w:cs="Arial"/>
          <w:b/>
          <w:sz w:val="32"/>
          <w:szCs w:val="32"/>
          <w:lang w:val="en-GB"/>
        </w:rPr>
      </w:pPr>
      <w:r w:rsidRPr="00354B1C">
        <w:rPr>
          <w:rFonts w:ascii="Arial" w:hAnsi="Arial" w:cs="Arial"/>
          <w:sz w:val="32"/>
          <w:szCs w:val="32"/>
          <w:lang w:val="fr-FR"/>
        </w:rPr>
        <w:t>MINISTERUL FINANŢELOR PUBLICE</w:t>
      </w:r>
    </w:p>
    <w:p w:rsidR="002C0C4F" w:rsidRPr="00354B1C" w:rsidRDefault="001F030A" w:rsidP="002C0C4F">
      <w:pPr>
        <w:tabs>
          <w:tab w:val="left" w:pos="2295"/>
        </w:tabs>
        <w:rPr>
          <w:rFonts w:ascii="Arial" w:hAnsi="Arial" w:cs="Arial"/>
          <w:b/>
          <w:sz w:val="32"/>
          <w:szCs w:val="32"/>
          <w:lang w:val="en-GB"/>
        </w:rPr>
      </w:pPr>
      <w:r w:rsidRPr="001F030A">
        <w:rPr>
          <w:rFonts w:ascii="Arial" w:hAnsi="Arial" w:cs="Arial"/>
          <w:bCs/>
          <w:noProof/>
          <w:sz w:val="28"/>
          <w:szCs w:val="28"/>
          <w:u w:val="single"/>
          <w:lang w:val="ro-RO" w:eastAsia="ro-RO"/>
        </w:rPr>
        <w:pict>
          <v:shapetype id="_x0000_t202" coordsize="21600,21600" o:spt="202" path="m,l,21600r21600,l21600,xe">
            <v:stroke joinstyle="miter"/>
            <v:path gradientshapeok="t" o:connecttype="rect"/>
          </v:shapetype>
          <v:shape id="Text Box 20" o:spid="_x0000_s1026" type="#_x0000_t202" style="position:absolute;margin-left:34.3pt;margin-top:3.95pt;width:428.05pt;height:30.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Q6hAIAABE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" stroked="f">
            <v:textbox>
              <w:txbxContent>
                <w:p w:rsidR="002C0C4F" w:rsidRPr="005A1798" w:rsidRDefault="002C0C4F" w:rsidP="005A1798">
                  <w:pPr>
                    <w:tabs>
                      <w:tab w:val="left" w:pos="2295"/>
                    </w:tabs>
                    <w:rPr>
                      <w:rFonts w:ascii="Franklin Gothic Demi" w:hAnsi="Franklin Gothic Demi"/>
                      <w:color w:val="333333"/>
                      <w:sz w:val="32"/>
                      <w:szCs w:val="32"/>
                      <w:lang w:val="fr-FR"/>
                    </w:rPr>
                  </w:pPr>
                  <w:r w:rsidRPr="005A1798">
                    <w:rPr>
                      <w:rFonts w:ascii="Franklin Gothic Demi" w:hAnsi="Franklin Gothic Demi"/>
                      <w:color w:val="333333"/>
                      <w:sz w:val="32"/>
                      <w:szCs w:val="32"/>
                      <w:lang w:val="fr-FR"/>
                    </w:rPr>
                    <w:t>Direcţia generală managementul resurselor umane</w:t>
                  </w:r>
                </w:p>
              </w:txbxContent>
            </v:textbox>
          </v:shape>
        </w:pict>
      </w:r>
    </w:p>
    <w:p w:rsidR="002C0C4F" w:rsidRPr="00354B1C" w:rsidRDefault="002C0C4F" w:rsidP="002C0C4F">
      <w:pPr>
        <w:keepNext/>
        <w:tabs>
          <w:tab w:val="left" w:pos="2295"/>
        </w:tabs>
        <w:ind w:left="1440"/>
        <w:outlineLvl w:val="0"/>
        <w:rPr>
          <w:rFonts w:ascii="Arial" w:hAnsi="Arial" w:cs="Arial"/>
          <w:b/>
          <w:bCs/>
          <w:sz w:val="12"/>
          <w:szCs w:val="12"/>
          <w:lang w:val="ro-RO"/>
        </w:rPr>
      </w:pPr>
    </w:p>
    <w:p w:rsidR="002C0C4F" w:rsidRPr="00354B1C" w:rsidRDefault="002C0C4F" w:rsidP="002C0C4F">
      <w:pPr>
        <w:tabs>
          <w:tab w:val="left" w:pos="2295"/>
        </w:tabs>
        <w:rPr>
          <w:rFonts w:ascii="Arial" w:hAnsi="Arial" w:cs="Arial"/>
          <w:sz w:val="28"/>
          <w:szCs w:val="28"/>
          <w:lang w:val="ro-RO"/>
        </w:rPr>
      </w:pPr>
    </w:p>
    <w:p w:rsidR="003D15EC" w:rsidRPr="00354B1C" w:rsidRDefault="002F568F" w:rsidP="002C0C4F">
      <w:pPr>
        <w:tabs>
          <w:tab w:val="left" w:pos="2295"/>
        </w:tabs>
        <w:jc w:val="both"/>
        <w:rPr>
          <w:rFonts w:ascii="Arial" w:hAnsi="Arial" w:cs="Arial"/>
          <w:bCs/>
          <w:lang w:val="ro-RO"/>
        </w:rPr>
      </w:pPr>
      <w:r>
        <w:rPr>
          <w:rFonts w:ascii="Arial" w:hAnsi="Arial" w:cs="Arial"/>
          <w:bCs/>
          <w:lang w:val="ro-RO"/>
        </w:rPr>
        <w:t xml:space="preserve">            Nr.</w:t>
      </w:r>
    </w:p>
    <w:p w:rsidR="00F41311" w:rsidRPr="00354B1C" w:rsidRDefault="00F41311" w:rsidP="00F41311">
      <w:pPr>
        <w:rPr>
          <w:rFonts w:ascii="Arial" w:hAnsi="Arial" w:cs="Arial"/>
          <w:b/>
          <w:lang w:val="ro-RO"/>
        </w:rPr>
      </w:pPr>
    </w:p>
    <w:p w:rsidR="00F41311" w:rsidRPr="00354B1C" w:rsidRDefault="00F41311" w:rsidP="00F41311">
      <w:pPr>
        <w:pStyle w:val="Heading4"/>
        <w:spacing w:line="360" w:lineRule="auto"/>
        <w:rPr>
          <w:rFonts w:ascii="Arial" w:hAnsi="Arial" w:cs="Arial"/>
          <w:b/>
          <w:sz w:val="24"/>
          <w:szCs w:val="24"/>
          <w:u w:val="single"/>
        </w:rPr>
      </w:pPr>
      <w:r w:rsidRPr="00354B1C">
        <w:rPr>
          <w:rFonts w:ascii="Arial" w:hAnsi="Arial" w:cs="Arial"/>
          <w:b/>
          <w:sz w:val="24"/>
          <w:szCs w:val="24"/>
          <w:u w:val="single"/>
        </w:rPr>
        <w:t>A N U N Ţ</w:t>
      </w:r>
    </w:p>
    <w:p w:rsidR="00F41311" w:rsidRPr="00354B1C" w:rsidRDefault="00F41311" w:rsidP="00F41311">
      <w:pPr>
        <w:pStyle w:val="Heading4"/>
        <w:spacing w:line="360" w:lineRule="auto"/>
        <w:rPr>
          <w:rFonts w:ascii="Arial" w:hAnsi="Arial" w:cs="Arial"/>
          <w:sz w:val="24"/>
          <w:szCs w:val="24"/>
        </w:rPr>
      </w:pPr>
      <w:r w:rsidRPr="00354B1C">
        <w:rPr>
          <w:rFonts w:ascii="Arial" w:hAnsi="Arial" w:cs="Arial"/>
          <w:sz w:val="24"/>
          <w:szCs w:val="24"/>
        </w:rPr>
        <w:t>Ministerul Finanţelor Publice</w:t>
      </w:r>
    </w:p>
    <w:p w:rsidR="00F41311" w:rsidRPr="00354B1C" w:rsidRDefault="00F41311" w:rsidP="00F41311">
      <w:pPr>
        <w:spacing w:line="360" w:lineRule="auto"/>
        <w:jc w:val="center"/>
        <w:rPr>
          <w:rFonts w:ascii="Arial" w:hAnsi="Arial" w:cs="Arial"/>
          <w:lang w:val="ro-RO"/>
        </w:rPr>
      </w:pPr>
      <w:r w:rsidRPr="00354B1C">
        <w:rPr>
          <w:rFonts w:ascii="Arial" w:hAnsi="Arial" w:cs="Arial"/>
          <w:lang w:val="ro-RO"/>
        </w:rPr>
        <w:t xml:space="preserve">organizează examen/concurs pentru promovarea în gradul profesional imediat superior celui deţinut pentru funcţionarii publici de execuţie </w:t>
      </w:r>
      <w:r w:rsidRPr="00354B1C">
        <w:rPr>
          <w:rFonts w:ascii="Arial" w:hAnsi="Arial" w:cs="Arial"/>
          <w:b/>
          <w:u w:val="single"/>
          <w:lang w:val="ro-RO"/>
        </w:rPr>
        <w:t>din cadrul Ministerului Finanţelor Publice – aparat propriu</w:t>
      </w:r>
      <w:r w:rsidRPr="00354B1C">
        <w:rPr>
          <w:rFonts w:ascii="Arial" w:hAnsi="Arial" w:cs="Arial"/>
          <w:lang w:val="ro-RO"/>
        </w:rPr>
        <w:t xml:space="preserve"> care îndeplinesc condiţiile pentru promovare</w:t>
      </w:r>
    </w:p>
    <w:p w:rsidR="00B41FAA" w:rsidRDefault="00B41FAA" w:rsidP="00F41311">
      <w:pPr>
        <w:spacing w:line="360" w:lineRule="auto"/>
        <w:jc w:val="center"/>
        <w:rPr>
          <w:rFonts w:ascii="Arial" w:hAnsi="Arial" w:cs="Arial"/>
          <w:lang w:val="ro-RO"/>
        </w:rPr>
      </w:pPr>
    </w:p>
    <w:p w:rsidR="002F568F" w:rsidRPr="00354B1C" w:rsidRDefault="002F568F" w:rsidP="00F41311">
      <w:pPr>
        <w:spacing w:line="360" w:lineRule="auto"/>
        <w:jc w:val="center"/>
        <w:rPr>
          <w:rFonts w:ascii="Arial" w:hAnsi="Arial" w:cs="Arial"/>
          <w:lang w:val="ro-RO"/>
        </w:rPr>
      </w:pPr>
    </w:p>
    <w:p w:rsidR="00F41311" w:rsidRPr="00354B1C" w:rsidRDefault="00F41311" w:rsidP="00F41311">
      <w:pPr>
        <w:pStyle w:val="Heading5"/>
        <w:spacing w:line="276" w:lineRule="auto"/>
        <w:jc w:val="both"/>
        <w:rPr>
          <w:rFonts w:ascii="Arial" w:hAnsi="Arial" w:cs="Arial"/>
          <w:b/>
          <w:sz w:val="24"/>
          <w:szCs w:val="24"/>
        </w:rPr>
      </w:pPr>
      <w:r w:rsidRPr="00354B1C">
        <w:rPr>
          <w:rFonts w:ascii="Arial" w:hAnsi="Arial" w:cs="Arial"/>
          <w:b/>
          <w:sz w:val="24"/>
          <w:szCs w:val="24"/>
        </w:rPr>
        <w:t>I.Organizarea concursului:</w:t>
      </w:r>
    </w:p>
    <w:p w:rsidR="00F41311" w:rsidRPr="00354B1C" w:rsidRDefault="00F41311" w:rsidP="00F41311">
      <w:pPr>
        <w:numPr>
          <w:ilvl w:val="0"/>
          <w:numId w:val="1"/>
        </w:numPr>
        <w:tabs>
          <w:tab w:val="clear" w:pos="360"/>
          <w:tab w:val="num" w:pos="720"/>
        </w:tabs>
        <w:spacing w:line="276" w:lineRule="auto"/>
        <w:ind w:left="720"/>
        <w:jc w:val="both"/>
        <w:rPr>
          <w:rFonts w:ascii="Arial" w:hAnsi="Arial" w:cs="Arial"/>
          <w:lang w:val="ro-RO"/>
        </w:rPr>
      </w:pPr>
      <w:r w:rsidRPr="00354B1C">
        <w:rPr>
          <w:rFonts w:ascii="Arial" w:hAnsi="Arial" w:cs="Arial"/>
          <w:lang w:val="ro-RO"/>
        </w:rPr>
        <w:t xml:space="preserve">înscrierea la examen/concurs se va face până la data de </w:t>
      </w:r>
      <w:r w:rsidR="00E424BD" w:rsidRPr="00354B1C">
        <w:rPr>
          <w:rFonts w:ascii="Arial" w:hAnsi="Arial" w:cs="Arial"/>
          <w:b/>
          <w:lang w:val="ro-RO"/>
        </w:rPr>
        <w:t>04decembrie</w:t>
      </w:r>
      <w:r w:rsidRPr="00354B1C">
        <w:rPr>
          <w:rFonts w:ascii="Arial" w:hAnsi="Arial" w:cs="Arial"/>
          <w:b/>
          <w:lang w:val="ro-RO"/>
        </w:rPr>
        <w:t xml:space="preserve"> 201</w:t>
      </w:r>
      <w:r w:rsidR="005A1798" w:rsidRPr="00354B1C">
        <w:rPr>
          <w:rFonts w:ascii="Arial" w:hAnsi="Arial" w:cs="Arial"/>
          <w:b/>
          <w:lang w:val="ro-RO"/>
        </w:rPr>
        <w:t>9</w:t>
      </w:r>
      <w:r w:rsidRPr="00354B1C">
        <w:rPr>
          <w:rFonts w:ascii="Arial" w:hAnsi="Arial" w:cs="Arial"/>
          <w:lang w:val="ro-RO"/>
        </w:rPr>
        <w:t>;</w:t>
      </w:r>
    </w:p>
    <w:p w:rsidR="00F41311" w:rsidRPr="00354B1C" w:rsidRDefault="00F41311" w:rsidP="00F41311">
      <w:pPr>
        <w:numPr>
          <w:ilvl w:val="0"/>
          <w:numId w:val="1"/>
        </w:numPr>
        <w:tabs>
          <w:tab w:val="clear" w:pos="360"/>
          <w:tab w:val="num" w:pos="720"/>
        </w:tabs>
        <w:spacing w:line="276" w:lineRule="auto"/>
        <w:ind w:left="720"/>
        <w:jc w:val="both"/>
        <w:rPr>
          <w:rFonts w:ascii="Arial" w:hAnsi="Arial" w:cs="Arial"/>
          <w:lang w:val="ro-RO"/>
        </w:rPr>
      </w:pPr>
      <w:r w:rsidRPr="00354B1C">
        <w:rPr>
          <w:rFonts w:ascii="Arial" w:hAnsi="Arial" w:cs="Arial"/>
          <w:lang w:val="ro-RO"/>
        </w:rPr>
        <w:t xml:space="preserve">proba scrisă va avea loc în data de </w:t>
      </w:r>
      <w:r w:rsidR="00E424BD" w:rsidRPr="00354B1C">
        <w:rPr>
          <w:rFonts w:ascii="Arial" w:hAnsi="Arial" w:cs="Arial"/>
          <w:b/>
          <w:lang w:val="ro-RO"/>
        </w:rPr>
        <w:t>17 decembrie</w:t>
      </w:r>
      <w:r w:rsidR="005A1798" w:rsidRPr="00354B1C">
        <w:rPr>
          <w:rFonts w:ascii="Arial" w:hAnsi="Arial" w:cs="Arial"/>
          <w:b/>
          <w:lang w:val="ro-RO"/>
        </w:rPr>
        <w:t xml:space="preserve"> 2019</w:t>
      </w:r>
      <w:r w:rsidRPr="00354B1C">
        <w:rPr>
          <w:rFonts w:ascii="Arial" w:hAnsi="Arial" w:cs="Arial"/>
          <w:b/>
          <w:lang w:val="ro-RO"/>
        </w:rPr>
        <w:t>,ora 10</w:t>
      </w:r>
      <w:r w:rsidRPr="00354B1C">
        <w:rPr>
          <w:rFonts w:ascii="Arial" w:hAnsi="Arial" w:cs="Arial"/>
          <w:b/>
          <w:vertAlign w:val="superscript"/>
          <w:lang w:val="ro-RO"/>
        </w:rPr>
        <w:t>00</w:t>
      </w:r>
      <w:r w:rsidRPr="00354B1C">
        <w:rPr>
          <w:rFonts w:ascii="Arial" w:hAnsi="Arial" w:cs="Arial"/>
          <w:lang w:val="ro-RO"/>
        </w:rPr>
        <w:t>;</w:t>
      </w:r>
    </w:p>
    <w:p w:rsidR="00F41311" w:rsidRPr="00354B1C" w:rsidRDefault="00F41311" w:rsidP="00F41311">
      <w:pPr>
        <w:numPr>
          <w:ilvl w:val="0"/>
          <w:numId w:val="1"/>
        </w:numPr>
        <w:tabs>
          <w:tab w:val="clear" w:pos="360"/>
          <w:tab w:val="num" w:pos="720"/>
        </w:tabs>
        <w:spacing w:line="276" w:lineRule="auto"/>
        <w:ind w:left="720"/>
        <w:jc w:val="both"/>
        <w:rPr>
          <w:rFonts w:ascii="Arial" w:hAnsi="Arial" w:cs="Arial"/>
          <w:lang w:val="ro-RO"/>
        </w:rPr>
      </w:pPr>
      <w:r w:rsidRPr="00354B1C">
        <w:rPr>
          <w:rFonts w:ascii="Arial" w:hAnsi="Arial" w:cs="Arial"/>
          <w:lang w:val="ro-RO"/>
        </w:rPr>
        <w:t xml:space="preserve">proba orală (interviul) va avea loc în data de </w:t>
      </w:r>
      <w:r w:rsidR="00E424BD" w:rsidRPr="00354B1C">
        <w:rPr>
          <w:rFonts w:ascii="Arial" w:hAnsi="Arial" w:cs="Arial"/>
          <w:b/>
          <w:lang w:val="ro-RO"/>
        </w:rPr>
        <w:t>19 decembrie</w:t>
      </w:r>
      <w:r w:rsidRPr="00354B1C">
        <w:rPr>
          <w:rFonts w:ascii="Arial" w:hAnsi="Arial" w:cs="Arial"/>
          <w:b/>
          <w:lang w:val="ro-RO"/>
        </w:rPr>
        <w:t xml:space="preserve"> 201</w:t>
      </w:r>
      <w:r w:rsidR="007336FB" w:rsidRPr="00354B1C">
        <w:rPr>
          <w:rFonts w:ascii="Arial" w:hAnsi="Arial" w:cs="Arial"/>
          <w:b/>
          <w:lang w:val="ro-RO"/>
        </w:rPr>
        <w:t>9</w:t>
      </w:r>
      <w:r w:rsidRPr="00354B1C">
        <w:rPr>
          <w:rFonts w:ascii="Arial" w:hAnsi="Arial" w:cs="Arial"/>
          <w:lang w:val="it-IT"/>
        </w:rPr>
        <w:t>.</w:t>
      </w:r>
    </w:p>
    <w:p w:rsidR="00F41311" w:rsidRPr="00354B1C" w:rsidRDefault="00F41311" w:rsidP="00F41311">
      <w:pPr>
        <w:pStyle w:val="Heading5"/>
        <w:spacing w:line="276" w:lineRule="auto"/>
        <w:jc w:val="both"/>
        <w:rPr>
          <w:rFonts w:ascii="Arial" w:hAnsi="Arial" w:cs="Arial"/>
          <w:sz w:val="24"/>
          <w:szCs w:val="24"/>
        </w:rPr>
      </w:pPr>
      <w:r w:rsidRPr="00354B1C">
        <w:rPr>
          <w:rFonts w:ascii="Arial" w:hAnsi="Arial" w:cs="Arial"/>
          <w:b/>
          <w:sz w:val="24"/>
          <w:szCs w:val="24"/>
        </w:rPr>
        <w:t>II.În vederea înscrierii</w:t>
      </w:r>
      <w:r w:rsidRPr="00354B1C">
        <w:rPr>
          <w:rFonts w:ascii="Arial" w:hAnsi="Arial" w:cs="Arial"/>
          <w:sz w:val="24"/>
          <w:szCs w:val="24"/>
        </w:rPr>
        <w:t xml:space="preserve"> la examenul/concursul de promovare în gradul profesional imediat superior celui deţinut, funcţionarul public de execuţie trebuie să îndeplinească următoarele condiţii generale cumulative:</w:t>
      </w:r>
    </w:p>
    <w:p w:rsidR="00B51AB3" w:rsidRPr="00354B1C" w:rsidRDefault="00F41311" w:rsidP="00B51AB3">
      <w:pPr>
        <w:numPr>
          <w:ilvl w:val="0"/>
          <w:numId w:val="2"/>
        </w:numPr>
        <w:tabs>
          <w:tab w:val="clear" w:pos="1080"/>
          <w:tab w:val="left" w:pos="360"/>
          <w:tab w:val="num" w:pos="720"/>
        </w:tabs>
        <w:autoSpaceDE w:val="0"/>
        <w:autoSpaceDN w:val="0"/>
        <w:adjustRightInd w:val="0"/>
        <w:spacing w:line="276" w:lineRule="auto"/>
        <w:ind w:left="360" w:firstLine="0"/>
        <w:jc w:val="both"/>
        <w:rPr>
          <w:rFonts w:ascii="Arial" w:hAnsi="Arial" w:cs="Arial"/>
          <w:sz w:val="28"/>
          <w:szCs w:val="28"/>
        </w:rPr>
      </w:pPr>
      <w:r w:rsidRPr="00354B1C">
        <w:rPr>
          <w:rFonts w:ascii="Arial" w:hAnsi="Arial" w:cs="Arial"/>
          <w:lang w:val="ro-RO"/>
        </w:rPr>
        <w:t xml:space="preserve">să aibă </w:t>
      </w:r>
      <w:r w:rsidRPr="00354B1C">
        <w:rPr>
          <w:rFonts w:ascii="Arial" w:hAnsi="Arial" w:cs="Arial"/>
          <w:i/>
          <w:lang w:val="ro-RO"/>
        </w:rPr>
        <w:t xml:space="preserve">cel puţin </w:t>
      </w:r>
      <w:r w:rsidRPr="00354B1C">
        <w:rPr>
          <w:rFonts w:ascii="Arial" w:hAnsi="Arial" w:cs="Arial"/>
          <w:b/>
          <w:i/>
          <w:lang w:val="ro-RO"/>
        </w:rPr>
        <w:t>3 ani vechime</w:t>
      </w:r>
      <w:r w:rsidRPr="00354B1C">
        <w:rPr>
          <w:rFonts w:ascii="Arial" w:hAnsi="Arial" w:cs="Arial"/>
          <w:lang w:val="ro-RO"/>
        </w:rPr>
        <w:t xml:space="preserve"> în gradul profesional al funcţiei publice din care promovează;</w:t>
      </w:r>
    </w:p>
    <w:p w:rsidR="00F41311" w:rsidRPr="00354B1C" w:rsidRDefault="00F41311" w:rsidP="00A14FF1">
      <w:pPr>
        <w:numPr>
          <w:ilvl w:val="0"/>
          <w:numId w:val="2"/>
        </w:numPr>
        <w:tabs>
          <w:tab w:val="clear" w:pos="1080"/>
          <w:tab w:val="left" w:pos="360"/>
          <w:tab w:val="num" w:pos="720"/>
        </w:tabs>
        <w:autoSpaceDE w:val="0"/>
        <w:autoSpaceDN w:val="0"/>
        <w:adjustRightInd w:val="0"/>
        <w:spacing w:line="276" w:lineRule="auto"/>
        <w:ind w:left="360" w:firstLine="0"/>
        <w:jc w:val="both"/>
        <w:rPr>
          <w:rFonts w:ascii="Arial" w:hAnsi="Arial" w:cs="Arial"/>
          <w:lang w:val="ro-RO"/>
        </w:rPr>
      </w:pPr>
      <w:r w:rsidRPr="00354B1C">
        <w:rPr>
          <w:rFonts w:ascii="Arial" w:hAnsi="Arial" w:cs="Arial"/>
          <w:lang w:val="ro-RO"/>
        </w:rPr>
        <w:t xml:space="preserve">să fi obţinut cel puţin </w:t>
      </w:r>
      <w:r w:rsidRPr="00354B1C">
        <w:rPr>
          <w:rFonts w:ascii="Arial" w:hAnsi="Arial" w:cs="Arial"/>
          <w:b/>
          <w:lang w:val="ro-RO"/>
        </w:rPr>
        <w:t>calificativul „bine”</w:t>
      </w:r>
      <w:r w:rsidRPr="00354B1C">
        <w:rPr>
          <w:rFonts w:ascii="Arial" w:hAnsi="Arial" w:cs="Arial"/>
          <w:lang w:val="ro-RO"/>
        </w:rPr>
        <w:t xml:space="preserve"> la evaluarea performanţelor individuale </w:t>
      </w:r>
      <w:r w:rsidR="00C768F8" w:rsidRPr="00354B1C">
        <w:rPr>
          <w:rFonts w:ascii="Arial" w:hAnsi="Arial" w:cs="Arial"/>
          <w:lang w:val="ro-RO"/>
        </w:rPr>
        <w:t>în ultimii 2 ani de</w:t>
      </w:r>
      <w:r w:rsidR="00B51AB3" w:rsidRPr="00354B1C">
        <w:rPr>
          <w:rFonts w:ascii="Arial" w:hAnsi="Arial" w:cs="Arial"/>
          <w:lang w:val="ro-RO"/>
        </w:rPr>
        <w:t xml:space="preserve"> activitate</w:t>
      </w:r>
      <w:r w:rsidRPr="00354B1C">
        <w:rPr>
          <w:rFonts w:ascii="Arial" w:hAnsi="Arial" w:cs="Arial"/>
          <w:lang w:val="ro-RO"/>
        </w:rPr>
        <w:t>;</w:t>
      </w:r>
    </w:p>
    <w:p w:rsidR="00F41311" w:rsidRPr="00354B1C" w:rsidRDefault="00F41311" w:rsidP="00F41311">
      <w:pPr>
        <w:numPr>
          <w:ilvl w:val="0"/>
          <w:numId w:val="2"/>
        </w:numPr>
        <w:tabs>
          <w:tab w:val="clear" w:pos="1080"/>
          <w:tab w:val="left" w:pos="360"/>
          <w:tab w:val="num" w:pos="720"/>
        </w:tabs>
        <w:spacing w:line="276" w:lineRule="auto"/>
        <w:ind w:left="360" w:firstLine="0"/>
        <w:jc w:val="both"/>
        <w:rPr>
          <w:rFonts w:ascii="Arial" w:hAnsi="Arial" w:cs="Arial"/>
          <w:lang w:val="ro-RO"/>
        </w:rPr>
      </w:pPr>
      <w:r w:rsidRPr="00354B1C">
        <w:rPr>
          <w:rFonts w:ascii="Arial" w:hAnsi="Arial" w:cs="Arial"/>
          <w:b/>
          <w:lang w:val="ro-RO"/>
        </w:rPr>
        <w:t>să nu aibă</w:t>
      </w:r>
      <w:r w:rsidRPr="00354B1C">
        <w:rPr>
          <w:rFonts w:ascii="Arial" w:hAnsi="Arial" w:cs="Arial"/>
          <w:lang w:val="ro-RO"/>
        </w:rPr>
        <w:t xml:space="preserve"> o sancţiune disciplinară neradiată </w:t>
      </w:r>
      <w:r w:rsidR="00C768F8" w:rsidRPr="00354B1C">
        <w:rPr>
          <w:rFonts w:ascii="Arial" w:hAnsi="Arial" w:cs="Arial"/>
          <w:lang w:val="ro-RO"/>
        </w:rPr>
        <w:t>în condiţiile Ordonanței de urgență a Guvernului nr.57/2019</w:t>
      </w:r>
    </w:p>
    <w:p w:rsidR="00F41311" w:rsidRPr="00354B1C" w:rsidRDefault="002F568F" w:rsidP="00F41311">
      <w:pPr>
        <w:tabs>
          <w:tab w:val="left" w:pos="360"/>
        </w:tabs>
        <w:spacing w:line="276" w:lineRule="auto"/>
        <w:jc w:val="both"/>
        <w:rPr>
          <w:rFonts w:ascii="Arial" w:hAnsi="Arial" w:cs="Arial"/>
          <w:b/>
          <w:lang w:val="ro-RO"/>
        </w:rPr>
      </w:pPr>
      <w:r>
        <w:rPr>
          <w:rFonts w:ascii="Arial" w:hAnsi="Arial" w:cs="Arial"/>
          <w:b/>
          <w:lang w:val="ro-RO"/>
        </w:rPr>
        <w:t>III. Dosarul de examen/concurs</w:t>
      </w:r>
      <w:r w:rsidR="00F41311" w:rsidRPr="00354B1C">
        <w:rPr>
          <w:rFonts w:ascii="Arial" w:hAnsi="Arial" w:cs="Arial"/>
          <w:b/>
          <w:lang w:val="ro-RO"/>
        </w:rPr>
        <w:t>conţine în mod obligatoriu:</w:t>
      </w:r>
    </w:p>
    <w:p w:rsidR="00F41311" w:rsidRPr="00354B1C" w:rsidRDefault="00F41311" w:rsidP="00F41311">
      <w:pPr>
        <w:tabs>
          <w:tab w:val="left" w:pos="180"/>
          <w:tab w:val="left" w:pos="360"/>
        </w:tabs>
        <w:spacing w:line="276" w:lineRule="auto"/>
        <w:ind w:left="360"/>
        <w:jc w:val="both"/>
        <w:rPr>
          <w:rFonts w:ascii="Arial" w:hAnsi="Arial" w:cs="Arial"/>
          <w:lang w:val="ro-RO"/>
        </w:rPr>
      </w:pPr>
      <w:r w:rsidRPr="00354B1C">
        <w:rPr>
          <w:rFonts w:ascii="Arial" w:hAnsi="Arial" w:cs="Arial"/>
          <w:iCs/>
          <w:lang w:val="ro-RO"/>
        </w:rPr>
        <w:t xml:space="preserve">a) </w:t>
      </w:r>
      <w:r w:rsidRPr="00354B1C">
        <w:rPr>
          <w:rFonts w:ascii="Arial" w:hAnsi="Arial" w:cs="Arial"/>
          <w:lang w:val="ro-RO"/>
        </w:rPr>
        <w:t>copie</w:t>
      </w:r>
      <w:r w:rsidRPr="00354B1C">
        <w:rPr>
          <w:rFonts w:ascii="Arial" w:hAnsi="Arial" w:cs="Arial"/>
          <w:iCs/>
          <w:lang w:val="ro-RO"/>
        </w:rPr>
        <w:t xml:space="preserve"> de pe carnetul de muncă </w:t>
      </w:r>
      <w:r w:rsidR="002F568F">
        <w:rPr>
          <w:rFonts w:ascii="Arial" w:hAnsi="Arial" w:cs="Arial"/>
          <w:iCs/>
          <w:lang w:val="ro-RO"/>
        </w:rPr>
        <w:t>și/</w:t>
      </w:r>
      <w:r w:rsidR="00D0263B" w:rsidRPr="00354B1C">
        <w:rPr>
          <w:rFonts w:ascii="Arial" w:hAnsi="Arial" w:cs="Arial"/>
          <w:iCs/>
          <w:lang w:val="ro-RO"/>
        </w:rPr>
        <w:t>sau</w:t>
      </w:r>
      <w:r w:rsidRPr="00354B1C">
        <w:rPr>
          <w:rFonts w:ascii="Arial" w:hAnsi="Arial" w:cs="Arial"/>
          <w:iCs/>
          <w:lang w:val="ro-RO"/>
        </w:rPr>
        <w:t xml:space="preserve"> adeverinţa eliberată de compartimentul de resurse umane în vederea atestării vechimii în gradul profesional din care se promovează;</w:t>
      </w:r>
    </w:p>
    <w:p w:rsidR="003275C9" w:rsidRPr="00354B1C" w:rsidRDefault="00F41311" w:rsidP="003275C9">
      <w:pPr>
        <w:tabs>
          <w:tab w:val="left" w:pos="360"/>
        </w:tabs>
        <w:spacing w:line="276" w:lineRule="auto"/>
        <w:ind w:left="360"/>
        <w:jc w:val="both"/>
        <w:rPr>
          <w:rFonts w:ascii="Arial" w:hAnsi="Arial" w:cs="Arial"/>
          <w:iCs/>
          <w:lang w:val="ro-RO"/>
        </w:rPr>
      </w:pPr>
      <w:r w:rsidRPr="00354B1C">
        <w:rPr>
          <w:rFonts w:ascii="Arial" w:hAnsi="Arial" w:cs="Arial"/>
          <w:iCs/>
          <w:lang w:val="ro-RO"/>
        </w:rPr>
        <w:t xml:space="preserve">b) </w:t>
      </w:r>
      <w:r w:rsidRPr="00354B1C">
        <w:rPr>
          <w:rFonts w:ascii="Arial" w:hAnsi="Arial" w:cs="Arial"/>
          <w:lang w:val="ro-RO"/>
        </w:rPr>
        <w:t>copii</w:t>
      </w:r>
      <w:r w:rsidRPr="00354B1C">
        <w:rPr>
          <w:rFonts w:ascii="Arial" w:hAnsi="Arial" w:cs="Arial"/>
          <w:iCs/>
          <w:lang w:val="ro-RO"/>
        </w:rPr>
        <w:t xml:space="preserve"> de pe rapoartele de evaluare a performanţelor profesionale individuale din ultimii 2 ani</w:t>
      </w:r>
      <w:r w:rsidR="00C768F8" w:rsidRPr="00354B1C">
        <w:rPr>
          <w:rFonts w:ascii="Arial" w:hAnsi="Arial" w:cs="Arial"/>
          <w:lang w:val="ro-RO"/>
        </w:rPr>
        <w:t xml:space="preserve"> de</w:t>
      </w:r>
      <w:r w:rsidR="005C1B52" w:rsidRPr="00354B1C">
        <w:rPr>
          <w:rFonts w:ascii="Arial" w:hAnsi="Arial" w:cs="Arial"/>
          <w:lang w:val="ro-RO"/>
        </w:rPr>
        <w:t xml:space="preserve"> activitate</w:t>
      </w:r>
      <w:r w:rsidRPr="00354B1C">
        <w:rPr>
          <w:rFonts w:ascii="Arial" w:hAnsi="Arial" w:cs="Arial"/>
          <w:iCs/>
          <w:lang w:val="ro-RO"/>
        </w:rPr>
        <w:t>;</w:t>
      </w:r>
    </w:p>
    <w:p w:rsidR="003275C9" w:rsidRPr="00354B1C" w:rsidRDefault="00F41311" w:rsidP="003275C9">
      <w:pPr>
        <w:tabs>
          <w:tab w:val="left" w:pos="360"/>
        </w:tabs>
        <w:spacing w:line="276" w:lineRule="auto"/>
        <w:ind w:left="360"/>
        <w:jc w:val="both"/>
        <w:rPr>
          <w:rFonts w:ascii="Arial" w:hAnsi="Arial" w:cs="Arial"/>
          <w:sz w:val="28"/>
          <w:szCs w:val="28"/>
        </w:rPr>
      </w:pPr>
      <w:r w:rsidRPr="00354B1C">
        <w:rPr>
          <w:rFonts w:ascii="Arial" w:hAnsi="Arial" w:cs="Arial"/>
          <w:iCs/>
          <w:lang w:val="ro-RO"/>
        </w:rPr>
        <w:t xml:space="preserve">c) </w:t>
      </w:r>
      <w:r w:rsidR="00C768F8" w:rsidRPr="00354B1C">
        <w:rPr>
          <w:rFonts w:ascii="Arial" w:hAnsi="Arial" w:cs="Arial"/>
          <w:lang w:val="ro-RO"/>
        </w:rPr>
        <w:t>formularul de î</w:t>
      </w:r>
      <w:r w:rsidRPr="00354B1C">
        <w:rPr>
          <w:rFonts w:ascii="Arial" w:hAnsi="Arial" w:cs="Arial"/>
          <w:lang w:val="ro-RO"/>
        </w:rPr>
        <w:t>nscriere</w:t>
      </w:r>
      <w:r w:rsidRPr="00354B1C">
        <w:rPr>
          <w:rFonts w:ascii="Arial" w:hAnsi="Arial" w:cs="Arial"/>
          <w:iCs/>
          <w:lang w:val="ro-RO"/>
        </w:rPr>
        <w:t>.</w:t>
      </w:r>
    </w:p>
    <w:p w:rsidR="00F41311" w:rsidRPr="00354B1C" w:rsidRDefault="00F41311" w:rsidP="00F41311">
      <w:pPr>
        <w:spacing w:line="276" w:lineRule="auto"/>
        <w:ind w:firstLine="360"/>
        <w:jc w:val="both"/>
        <w:rPr>
          <w:rFonts w:ascii="Arial" w:hAnsi="Arial" w:cs="Arial"/>
          <w:lang w:val="ro-RO"/>
        </w:rPr>
      </w:pPr>
      <w:r w:rsidRPr="00354B1C">
        <w:rPr>
          <w:rFonts w:ascii="Arial" w:hAnsi="Arial" w:cs="Arial"/>
          <w:b/>
          <w:lang w:val="ro-RO"/>
        </w:rPr>
        <w:t xml:space="preserve">Formularul de înscriere </w:t>
      </w:r>
      <w:r w:rsidRPr="00354B1C">
        <w:rPr>
          <w:rFonts w:ascii="Arial" w:hAnsi="Arial" w:cs="Arial"/>
          <w:lang w:val="ro-RO"/>
        </w:rPr>
        <w:t>se va depune la persoana din cadrul Direcţiei generale managementul resurselor umane</w:t>
      </w:r>
      <w:r w:rsidRPr="00354B1C">
        <w:rPr>
          <w:rFonts w:ascii="Arial" w:hAnsi="Arial" w:cs="Arial"/>
          <w:b/>
          <w:lang w:val="ro-RO"/>
        </w:rPr>
        <w:t>,</w:t>
      </w:r>
      <w:r w:rsidRPr="00354B1C">
        <w:rPr>
          <w:rFonts w:ascii="Arial" w:hAnsi="Arial" w:cs="Arial"/>
          <w:lang w:val="ro-RO"/>
        </w:rPr>
        <w:t xml:space="preserve"> responsabilă cu organizarea examenului/concursului.</w:t>
      </w:r>
    </w:p>
    <w:p w:rsidR="00F41311" w:rsidRPr="00354B1C" w:rsidRDefault="00F41311" w:rsidP="00F41311">
      <w:pPr>
        <w:spacing w:line="276" w:lineRule="auto"/>
        <w:jc w:val="both"/>
        <w:rPr>
          <w:rFonts w:ascii="Arial" w:hAnsi="Arial" w:cs="Arial"/>
          <w:u w:val="single"/>
          <w:lang w:val="ro-RO"/>
        </w:rPr>
      </w:pPr>
      <w:r w:rsidRPr="00354B1C">
        <w:rPr>
          <w:rFonts w:ascii="Arial" w:hAnsi="Arial" w:cs="Arial"/>
          <w:b/>
          <w:u w:val="single"/>
          <w:lang w:val="ro-RO"/>
        </w:rPr>
        <w:t>Formularul de înscriere se poate descărca de pe site-ul ministerului</w:t>
      </w:r>
      <w:r w:rsidRPr="00354B1C">
        <w:rPr>
          <w:rFonts w:ascii="Arial" w:hAnsi="Arial" w:cs="Arial"/>
          <w:lang w:val="ro-RO"/>
        </w:rPr>
        <w:t xml:space="preserve"> de la </w:t>
      </w:r>
      <w:r w:rsidRPr="00354B1C">
        <w:rPr>
          <w:rFonts w:ascii="Arial" w:hAnsi="Arial" w:cs="Arial"/>
          <w:b/>
          <w:u w:val="single"/>
          <w:lang w:val="ro-RO"/>
        </w:rPr>
        <w:t>Secţiunea Carieră profesională – Concursuri</w:t>
      </w:r>
      <w:r w:rsidR="00924407" w:rsidRPr="00354B1C">
        <w:rPr>
          <w:rFonts w:ascii="Arial" w:hAnsi="Arial" w:cs="Arial"/>
          <w:b/>
          <w:u w:val="single"/>
          <w:lang w:val="ro-RO"/>
        </w:rPr>
        <w:t xml:space="preserve"> MFP</w:t>
      </w:r>
      <w:r w:rsidRPr="00354B1C">
        <w:rPr>
          <w:rFonts w:ascii="Arial" w:hAnsi="Arial" w:cs="Arial"/>
          <w:u w:val="single"/>
          <w:lang w:val="ro-RO"/>
        </w:rPr>
        <w:t>.</w:t>
      </w:r>
    </w:p>
    <w:p w:rsidR="00F41311" w:rsidRPr="00354B1C" w:rsidRDefault="00F41311" w:rsidP="00F41311">
      <w:pPr>
        <w:spacing w:line="276" w:lineRule="auto"/>
        <w:ind w:firstLine="426"/>
        <w:jc w:val="both"/>
        <w:rPr>
          <w:rFonts w:ascii="Arial" w:hAnsi="Arial" w:cs="Arial"/>
          <w:lang w:val="ro-RO"/>
        </w:rPr>
      </w:pPr>
      <w:r w:rsidRPr="00354B1C">
        <w:rPr>
          <w:rFonts w:ascii="Arial" w:hAnsi="Arial" w:cs="Arial"/>
          <w:lang w:val="ro-RO"/>
        </w:rPr>
        <w:t xml:space="preserve"> Bibliografiile pentru examen/concurs sunt afișate la sediul instituției.</w:t>
      </w:r>
    </w:p>
    <w:p w:rsidR="00AA3B9C" w:rsidRPr="00354B1C" w:rsidRDefault="00F41311" w:rsidP="00B41FAA">
      <w:pPr>
        <w:spacing w:line="276" w:lineRule="auto"/>
        <w:jc w:val="both"/>
        <w:rPr>
          <w:rFonts w:ascii="Arial" w:hAnsi="Arial" w:cs="Arial"/>
          <w:b/>
          <w:lang w:val="ro-RO"/>
        </w:rPr>
      </w:pPr>
      <w:r w:rsidRPr="00354B1C">
        <w:rPr>
          <w:rFonts w:ascii="Arial" w:hAnsi="Arial" w:cs="Arial"/>
          <w:lang w:val="ro-RO"/>
        </w:rPr>
        <w:t xml:space="preserve">       Relaţii suplimentare se vor obţine la numarul de telefon </w:t>
      </w:r>
      <w:r w:rsidRPr="00354B1C">
        <w:rPr>
          <w:rFonts w:ascii="Arial" w:hAnsi="Arial" w:cs="Arial"/>
          <w:b/>
          <w:lang w:val="ro-RO"/>
        </w:rPr>
        <w:t>319.97.59 int.2125, int.1214</w:t>
      </w:r>
      <w:r w:rsidR="00261E56" w:rsidRPr="00354B1C">
        <w:rPr>
          <w:rFonts w:ascii="Arial" w:hAnsi="Arial" w:cs="Arial"/>
          <w:b/>
          <w:lang w:val="ro-RO"/>
        </w:rPr>
        <w:t xml:space="preserve"> şi</w:t>
      </w:r>
      <w:r w:rsidRPr="00354B1C">
        <w:rPr>
          <w:rFonts w:ascii="Arial" w:hAnsi="Arial" w:cs="Arial"/>
          <w:b/>
          <w:lang w:val="ro-RO"/>
        </w:rPr>
        <w:t xml:space="preserve"> int. 2181.</w:t>
      </w:r>
    </w:p>
    <w:p w:rsidR="003275C9" w:rsidRPr="00354B1C" w:rsidRDefault="003275C9" w:rsidP="00B41FAA">
      <w:pPr>
        <w:spacing w:line="276" w:lineRule="auto"/>
        <w:jc w:val="both"/>
        <w:rPr>
          <w:rFonts w:ascii="Arial" w:hAnsi="Arial" w:cs="Arial"/>
          <w:b/>
          <w:lang w:val="ro-RO"/>
        </w:rPr>
      </w:pPr>
    </w:p>
    <w:p w:rsidR="003275C9" w:rsidRPr="00354B1C" w:rsidRDefault="003275C9" w:rsidP="00B41FAA">
      <w:pPr>
        <w:spacing w:line="276" w:lineRule="auto"/>
        <w:jc w:val="both"/>
        <w:rPr>
          <w:rFonts w:ascii="Arial" w:hAnsi="Arial" w:cs="Arial"/>
          <w:sz w:val="20"/>
          <w:szCs w:val="20"/>
        </w:rPr>
      </w:pPr>
    </w:p>
    <w:p w:rsidR="00A75DAB" w:rsidRPr="00354B1C" w:rsidRDefault="00A75DAB" w:rsidP="00B41FAA">
      <w:pPr>
        <w:spacing w:line="276" w:lineRule="auto"/>
        <w:jc w:val="both"/>
        <w:rPr>
          <w:rFonts w:ascii="Arial" w:hAnsi="Arial" w:cs="Arial"/>
          <w:sz w:val="20"/>
          <w:szCs w:val="20"/>
        </w:rPr>
      </w:pPr>
    </w:p>
    <w:p w:rsidR="00A75DAB" w:rsidRPr="00354B1C" w:rsidRDefault="00A75DAB" w:rsidP="00B41FAA">
      <w:pPr>
        <w:spacing w:line="276" w:lineRule="auto"/>
        <w:jc w:val="both"/>
        <w:rPr>
          <w:rFonts w:ascii="Arial" w:hAnsi="Arial" w:cs="Arial"/>
          <w:sz w:val="20"/>
          <w:szCs w:val="20"/>
        </w:rPr>
      </w:pPr>
    </w:p>
    <w:p w:rsidR="00A856D9" w:rsidRPr="00354B1C" w:rsidRDefault="00A856D9" w:rsidP="00EF3A5F">
      <w:pPr>
        <w:spacing w:line="276" w:lineRule="auto"/>
        <w:jc w:val="center"/>
        <w:rPr>
          <w:rFonts w:ascii="Arial" w:hAnsi="Arial" w:cs="Arial"/>
          <w:sz w:val="28"/>
          <w:szCs w:val="28"/>
        </w:rPr>
      </w:pPr>
      <w:r w:rsidRPr="00354B1C">
        <w:rPr>
          <w:rFonts w:ascii="Arial" w:hAnsi="Arial" w:cs="Arial"/>
          <w:sz w:val="28"/>
          <w:szCs w:val="28"/>
        </w:rPr>
        <w:t>BIBLIOGRAFII EXAMEN/CONCURS</w:t>
      </w:r>
    </w:p>
    <w:p w:rsidR="00200B91" w:rsidRDefault="00200B91" w:rsidP="00A75DAB">
      <w:pPr>
        <w:spacing w:line="276" w:lineRule="auto"/>
        <w:jc w:val="center"/>
        <w:rPr>
          <w:rFonts w:ascii="Arial" w:hAnsi="Arial" w:cs="Arial"/>
          <w:b/>
        </w:rPr>
      </w:pPr>
    </w:p>
    <w:p w:rsidR="00A856D9" w:rsidRPr="00354B1C" w:rsidRDefault="00A856D9" w:rsidP="00A75DAB">
      <w:pPr>
        <w:spacing w:line="276" w:lineRule="auto"/>
        <w:jc w:val="center"/>
        <w:rPr>
          <w:rFonts w:ascii="Arial" w:hAnsi="Arial" w:cs="Arial"/>
          <w:b/>
        </w:rPr>
      </w:pPr>
      <w:r w:rsidRPr="00354B1C">
        <w:rPr>
          <w:rFonts w:ascii="Arial" w:hAnsi="Arial" w:cs="Arial"/>
          <w:b/>
        </w:rPr>
        <w:t>Directia general</w:t>
      </w:r>
      <w:r w:rsidR="00354B1C">
        <w:rPr>
          <w:rFonts w:ascii="Arial" w:hAnsi="Arial" w:cs="Arial"/>
          <w:b/>
        </w:rPr>
        <w:t>ă</w:t>
      </w:r>
      <w:r w:rsidRPr="00354B1C">
        <w:rPr>
          <w:rFonts w:ascii="Arial" w:hAnsi="Arial" w:cs="Arial"/>
          <w:b/>
        </w:rPr>
        <w:t xml:space="preserve"> de servicii interne si achiziti</w:t>
      </w:r>
      <w:r w:rsidR="004569B1">
        <w:rPr>
          <w:rFonts w:ascii="Arial" w:hAnsi="Arial" w:cs="Arial"/>
          <w:b/>
        </w:rPr>
        <w:t>i</w:t>
      </w:r>
      <w:r w:rsidRPr="00354B1C">
        <w:rPr>
          <w:rFonts w:ascii="Arial" w:hAnsi="Arial" w:cs="Arial"/>
          <w:b/>
        </w:rPr>
        <w:t xml:space="preserve"> publice</w:t>
      </w:r>
    </w:p>
    <w:p w:rsidR="00A856D9" w:rsidRPr="00354B1C" w:rsidRDefault="00A856D9" w:rsidP="00A856D9">
      <w:pPr>
        <w:spacing w:line="276" w:lineRule="auto"/>
        <w:jc w:val="both"/>
        <w:rPr>
          <w:rFonts w:ascii="Arial" w:hAnsi="Arial" w:cs="Arial"/>
          <w:b/>
        </w:rPr>
      </w:pPr>
    </w:p>
    <w:p w:rsidR="00A856D9" w:rsidRPr="00354B1C" w:rsidRDefault="00A75DAB" w:rsidP="00A856D9">
      <w:pPr>
        <w:spacing w:line="276" w:lineRule="auto"/>
        <w:jc w:val="center"/>
        <w:rPr>
          <w:rFonts w:ascii="Arial" w:hAnsi="Arial" w:cs="Arial"/>
          <w:bCs/>
          <w:i/>
        </w:rPr>
      </w:pPr>
      <w:r w:rsidRPr="00354B1C">
        <w:rPr>
          <w:rFonts w:ascii="Arial" w:hAnsi="Arial" w:cs="Arial"/>
          <w:bCs/>
          <w:i/>
        </w:rPr>
        <w:t>Compartimentu</w:t>
      </w:r>
      <w:r w:rsidR="00200B91">
        <w:rPr>
          <w:rFonts w:ascii="Arial" w:hAnsi="Arial" w:cs="Arial"/>
          <w:bCs/>
          <w:i/>
        </w:rPr>
        <w:t>l</w:t>
      </w:r>
      <w:r w:rsidR="00A856D9" w:rsidRPr="00354B1C">
        <w:rPr>
          <w:rFonts w:ascii="Arial" w:hAnsi="Arial" w:cs="Arial"/>
          <w:bCs/>
          <w:i/>
        </w:rPr>
        <w:t xml:space="preserve"> coordonare documente, Serviciul coordonare documente, monitorizare, prevenire și protecție,</w:t>
      </w:r>
    </w:p>
    <w:p w:rsidR="00A75DAB" w:rsidRPr="00354B1C" w:rsidRDefault="00A75DAB" w:rsidP="00A75DAB">
      <w:pPr>
        <w:suppressAutoHyphens/>
        <w:rPr>
          <w:rFonts w:ascii="Arial" w:hAnsi="Arial" w:cs="Arial"/>
          <w:b/>
          <w:i/>
        </w:rPr>
      </w:pPr>
    </w:p>
    <w:p w:rsidR="00A856D9" w:rsidRPr="00354B1C" w:rsidRDefault="00A856D9" w:rsidP="006315C4">
      <w:pPr>
        <w:pStyle w:val="ListParagraph"/>
        <w:numPr>
          <w:ilvl w:val="0"/>
          <w:numId w:val="24"/>
        </w:numPr>
        <w:rPr>
          <w:rFonts w:ascii="Arial" w:hAnsi="Arial" w:cs="Arial"/>
        </w:rPr>
      </w:pPr>
      <w:r w:rsidRPr="00354B1C">
        <w:rPr>
          <w:rFonts w:ascii="Arial" w:hAnsi="Arial" w:cs="Arial"/>
        </w:rPr>
        <w:t>Constituţia României, republicată;</w:t>
      </w:r>
    </w:p>
    <w:p w:rsidR="00A856D9" w:rsidRPr="00354B1C" w:rsidRDefault="00A856D9" w:rsidP="006315C4">
      <w:pPr>
        <w:pStyle w:val="ListParagraph"/>
        <w:numPr>
          <w:ilvl w:val="0"/>
          <w:numId w:val="24"/>
        </w:numPr>
        <w:jc w:val="both"/>
        <w:rPr>
          <w:rFonts w:ascii="Arial" w:hAnsi="Arial" w:cs="Arial"/>
        </w:rPr>
      </w:pPr>
      <w:r w:rsidRPr="00354B1C">
        <w:rPr>
          <w:rFonts w:ascii="Arial" w:hAnsi="Arial" w:cs="Arial"/>
        </w:rPr>
        <w:t>Ordonanţa de Urgenţă a Guvernului nr. 57/2019 privind Codul administrativ, partea a VI-a, titlul II Statutul funcţionarilor publici;</w:t>
      </w:r>
    </w:p>
    <w:p w:rsidR="00A856D9" w:rsidRPr="00354B1C" w:rsidRDefault="00A856D9" w:rsidP="006315C4">
      <w:pPr>
        <w:pStyle w:val="ListParagraph"/>
        <w:numPr>
          <w:ilvl w:val="0"/>
          <w:numId w:val="24"/>
        </w:numPr>
        <w:jc w:val="both"/>
        <w:rPr>
          <w:rFonts w:ascii="Arial" w:hAnsi="Arial" w:cs="Arial"/>
        </w:rPr>
      </w:pPr>
      <w:r w:rsidRPr="00354B1C">
        <w:rPr>
          <w:rFonts w:ascii="Arial" w:hAnsi="Arial" w:cs="Arial"/>
        </w:rPr>
        <w:t>Hotărârea Guvernului nr. 34/2009 privind organizarea și funcționarea Ministerului Finanțelor Publice, cu modificările și completările ulterioare;</w:t>
      </w:r>
    </w:p>
    <w:p w:rsidR="00A856D9" w:rsidRPr="00354B1C" w:rsidRDefault="00A856D9" w:rsidP="006315C4">
      <w:pPr>
        <w:pStyle w:val="ListParagraph"/>
        <w:numPr>
          <w:ilvl w:val="0"/>
          <w:numId w:val="24"/>
        </w:numPr>
        <w:jc w:val="both"/>
        <w:rPr>
          <w:rFonts w:ascii="Arial" w:hAnsi="Arial" w:cs="Arial"/>
          <w:color w:val="000000"/>
          <w:lang w:eastAsia="en-GB"/>
        </w:rPr>
      </w:pPr>
      <w:r w:rsidRPr="00354B1C">
        <w:rPr>
          <w:rFonts w:ascii="Arial" w:hAnsi="Arial" w:cs="Arial"/>
          <w:color w:val="000000"/>
          <w:lang w:val="pt-BR"/>
        </w:rPr>
        <w:t>Legea nr.16/1996 – Legea Arhivelor Naţionale, republicată;</w:t>
      </w:r>
    </w:p>
    <w:p w:rsidR="00A856D9" w:rsidRPr="00354B1C" w:rsidRDefault="00A856D9" w:rsidP="006315C4">
      <w:pPr>
        <w:pStyle w:val="ListParagraph"/>
        <w:numPr>
          <w:ilvl w:val="0"/>
          <w:numId w:val="24"/>
        </w:numPr>
        <w:jc w:val="both"/>
        <w:rPr>
          <w:rFonts w:ascii="Arial" w:hAnsi="Arial" w:cs="Arial"/>
          <w:color w:val="000000"/>
          <w:lang w:eastAsia="en-GB"/>
        </w:rPr>
      </w:pPr>
      <w:r w:rsidRPr="00354B1C">
        <w:rPr>
          <w:rFonts w:ascii="Arial" w:hAnsi="Arial" w:cs="Arial"/>
          <w:color w:val="000000"/>
          <w:lang w:eastAsia="en-GB"/>
        </w:rPr>
        <w:t>Instrucţiuni privind activitatea de arhivă la creatorii şi deţinătorii de documente, aprobate de conducerea Arhivelor Naţionale prin Ordinul de zi nr.217 din 23 mai 1996;</w:t>
      </w:r>
    </w:p>
    <w:p w:rsidR="00A856D9" w:rsidRPr="00354B1C" w:rsidRDefault="00A856D9" w:rsidP="006315C4">
      <w:pPr>
        <w:pStyle w:val="ListParagraph"/>
        <w:numPr>
          <w:ilvl w:val="0"/>
          <w:numId w:val="24"/>
        </w:numPr>
        <w:jc w:val="both"/>
        <w:rPr>
          <w:rFonts w:ascii="Arial" w:hAnsi="Arial" w:cs="Arial"/>
          <w:color w:val="000000"/>
          <w:lang w:eastAsia="en-GB"/>
        </w:rPr>
      </w:pPr>
      <w:r w:rsidRPr="00354B1C">
        <w:rPr>
          <w:rFonts w:ascii="Arial" w:hAnsi="Arial" w:cs="Arial"/>
          <w:color w:val="000000"/>
          <w:lang w:val="pt-BR"/>
        </w:rPr>
        <w:t>Legea nr. 319/2006 – Legea</w:t>
      </w:r>
      <w:r w:rsidRPr="00354B1C">
        <w:rPr>
          <w:rFonts w:ascii="Arial" w:hAnsi="Arial" w:cs="Arial"/>
        </w:rPr>
        <w:t xml:space="preserve"> securităţii şi sănătăţii în muncă, cu modificările și completările ulterioare;</w:t>
      </w:r>
    </w:p>
    <w:p w:rsidR="00A856D9" w:rsidRPr="00354B1C" w:rsidRDefault="00A856D9" w:rsidP="00EF3A5F">
      <w:pPr>
        <w:ind w:left="360" w:hanging="360"/>
        <w:jc w:val="both"/>
        <w:rPr>
          <w:rFonts w:ascii="Arial" w:hAnsi="Arial" w:cs="Arial"/>
          <w:color w:val="000000"/>
          <w:sz w:val="10"/>
          <w:szCs w:val="10"/>
          <w:lang w:eastAsia="en-GB"/>
        </w:rPr>
      </w:pPr>
    </w:p>
    <w:p w:rsidR="00A856D9" w:rsidRPr="00354B1C" w:rsidRDefault="00A856D9" w:rsidP="00EF3A5F">
      <w:pPr>
        <w:jc w:val="center"/>
        <w:rPr>
          <w:rFonts w:ascii="Arial" w:hAnsi="Arial" w:cs="Arial"/>
        </w:rPr>
      </w:pPr>
    </w:p>
    <w:p w:rsidR="00A856D9" w:rsidRPr="00354B1C" w:rsidRDefault="00A75DAB" w:rsidP="00A856D9">
      <w:pPr>
        <w:jc w:val="center"/>
        <w:rPr>
          <w:rFonts w:ascii="Arial" w:hAnsi="Arial" w:cs="Arial"/>
          <w:bCs/>
          <w:i/>
        </w:rPr>
      </w:pPr>
      <w:r w:rsidRPr="00354B1C">
        <w:rPr>
          <w:rFonts w:ascii="Arial" w:hAnsi="Arial" w:cs="Arial"/>
          <w:bCs/>
          <w:i/>
        </w:rPr>
        <w:t>Compartimentul</w:t>
      </w:r>
      <w:r w:rsidR="00A856D9" w:rsidRPr="00354B1C">
        <w:rPr>
          <w:rFonts w:ascii="Arial" w:hAnsi="Arial" w:cs="Arial"/>
          <w:bCs/>
          <w:i/>
        </w:rPr>
        <w:t xml:space="preserve"> parc auto, Serviciul Logistic,</w:t>
      </w:r>
    </w:p>
    <w:p w:rsidR="00A856D9" w:rsidRPr="00354B1C" w:rsidRDefault="00A856D9" w:rsidP="00A856D9">
      <w:pPr>
        <w:jc w:val="center"/>
        <w:rPr>
          <w:rFonts w:ascii="Arial" w:hAnsi="Arial" w:cs="Arial"/>
        </w:rPr>
      </w:pPr>
    </w:p>
    <w:p w:rsidR="00A856D9" w:rsidRPr="00354B1C" w:rsidRDefault="00A856D9" w:rsidP="006315C4">
      <w:pPr>
        <w:pStyle w:val="ListParagraph"/>
        <w:numPr>
          <w:ilvl w:val="0"/>
          <w:numId w:val="25"/>
        </w:numPr>
        <w:jc w:val="both"/>
        <w:rPr>
          <w:rFonts w:ascii="Arial" w:hAnsi="Arial" w:cs="Arial"/>
        </w:rPr>
      </w:pPr>
      <w:r w:rsidRPr="00354B1C">
        <w:rPr>
          <w:rFonts w:ascii="Arial" w:hAnsi="Arial" w:cs="Arial"/>
        </w:rPr>
        <w:t>Constituţia României, republicată;</w:t>
      </w:r>
    </w:p>
    <w:p w:rsidR="00A856D9" w:rsidRPr="00354B1C" w:rsidRDefault="00A856D9" w:rsidP="006315C4">
      <w:pPr>
        <w:pStyle w:val="ListParagraph"/>
        <w:numPr>
          <w:ilvl w:val="0"/>
          <w:numId w:val="25"/>
        </w:numPr>
        <w:jc w:val="both"/>
        <w:rPr>
          <w:rFonts w:ascii="Arial" w:hAnsi="Arial" w:cs="Arial"/>
        </w:rPr>
      </w:pPr>
      <w:r w:rsidRPr="00354B1C">
        <w:rPr>
          <w:rFonts w:ascii="Arial" w:hAnsi="Arial" w:cs="Arial"/>
        </w:rPr>
        <w:t>Ordonanţa de urgenţă a Guvernului nr. 57/2019 privind Codul administrativ, partea a VI-a, titlul II Statutul funcţionarilor publici;</w:t>
      </w:r>
    </w:p>
    <w:p w:rsidR="00A856D9" w:rsidRPr="00354B1C" w:rsidRDefault="00A856D9" w:rsidP="006315C4">
      <w:pPr>
        <w:pStyle w:val="ListParagraph"/>
        <w:numPr>
          <w:ilvl w:val="0"/>
          <w:numId w:val="25"/>
        </w:numPr>
        <w:jc w:val="both"/>
        <w:rPr>
          <w:rFonts w:ascii="Arial" w:hAnsi="Arial" w:cs="Arial"/>
        </w:rPr>
      </w:pPr>
      <w:r w:rsidRPr="00354B1C">
        <w:rPr>
          <w:rFonts w:ascii="Arial" w:hAnsi="Arial" w:cs="Arial"/>
        </w:rPr>
        <w:t>Hotărârea Guvernului nr. 34/ 2009 privind organizarea și funcționarea Ministerului Finanțelor Publice, cu modificările și completările ulterioare;</w:t>
      </w:r>
    </w:p>
    <w:p w:rsidR="00A856D9" w:rsidRPr="00354B1C" w:rsidRDefault="00A856D9" w:rsidP="006315C4">
      <w:pPr>
        <w:pStyle w:val="ListParagraph"/>
        <w:numPr>
          <w:ilvl w:val="0"/>
          <w:numId w:val="25"/>
        </w:numPr>
        <w:jc w:val="both"/>
        <w:rPr>
          <w:rFonts w:ascii="Arial" w:hAnsi="Arial" w:cs="Arial"/>
        </w:rPr>
      </w:pPr>
      <w:r w:rsidRPr="00354B1C">
        <w:rPr>
          <w:rFonts w:ascii="Arial" w:hAnsi="Arial" w:cs="Arial"/>
        </w:rPr>
        <w:t>Ordinul ministrului finanţelor publice nr. 2634/2015 privind documentele financiar-contabile;</w:t>
      </w:r>
    </w:p>
    <w:p w:rsidR="00A856D9" w:rsidRPr="00354B1C" w:rsidRDefault="00A856D9" w:rsidP="006315C4">
      <w:pPr>
        <w:pStyle w:val="ListParagraph"/>
        <w:numPr>
          <w:ilvl w:val="0"/>
          <w:numId w:val="25"/>
        </w:numPr>
        <w:jc w:val="both"/>
        <w:rPr>
          <w:rFonts w:ascii="Arial" w:hAnsi="Arial" w:cs="Arial"/>
          <w:lang w:val="ro-RO"/>
        </w:rPr>
      </w:pPr>
      <w:r w:rsidRPr="00354B1C">
        <w:rPr>
          <w:rFonts w:ascii="Arial" w:hAnsi="Arial" w:cs="Arial"/>
        </w:rPr>
        <w:t xml:space="preserve">Ordinul ministrului finanţelor publice nr. 1792/2002 </w:t>
      </w:r>
      <w:r w:rsidRPr="00354B1C">
        <w:rPr>
          <w:rFonts w:ascii="Arial" w:hAnsi="Arial" w:cs="Arial"/>
          <w:lang w:val="ro-RO"/>
        </w:rPr>
        <w:t>pentru aprobarea Normelor metodologice privind angajarea, lichidarea, ordonanţarea şi plata cheltuielilor instituţiilor publice, precum şi organizarea, evidenţa şi raportarea angajamentelor bugetare şi legale</w:t>
      </w:r>
    </w:p>
    <w:p w:rsidR="00A856D9" w:rsidRPr="00354B1C" w:rsidRDefault="00A856D9" w:rsidP="006315C4">
      <w:pPr>
        <w:pStyle w:val="ListParagraph"/>
        <w:numPr>
          <w:ilvl w:val="0"/>
          <w:numId w:val="25"/>
        </w:numPr>
        <w:jc w:val="both"/>
        <w:rPr>
          <w:rFonts w:ascii="Arial" w:hAnsi="Arial" w:cs="Arial"/>
        </w:rPr>
      </w:pPr>
      <w:r w:rsidRPr="00354B1C">
        <w:rPr>
          <w:rFonts w:ascii="Arial" w:hAnsi="Arial" w:cs="Arial"/>
        </w:rPr>
        <w:t>Capitolul I din Hotărârea Guvernului nr. 395/2016 pentru aprobarea Normelor metodologice de aplicare a prevederilor referitoare la atribuirea contractului de achiziţie publică/acordului-cadru din Legea nr. 98/2016 privind achiziţiile publice;</w:t>
      </w:r>
    </w:p>
    <w:p w:rsidR="00A856D9" w:rsidRPr="00354B1C" w:rsidRDefault="00A856D9" w:rsidP="000A48B0">
      <w:pPr>
        <w:suppressAutoHyphens/>
        <w:ind w:left="720"/>
        <w:jc w:val="both"/>
        <w:rPr>
          <w:rFonts w:ascii="Arial" w:hAnsi="Arial" w:cs="Arial"/>
        </w:rPr>
      </w:pPr>
    </w:p>
    <w:p w:rsidR="00A75DAB" w:rsidRPr="00354B1C" w:rsidRDefault="00A75DAB" w:rsidP="000A48B0">
      <w:pPr>
        <w:suppressAutoHyphens/>
        <w:ind w:left="720"/>
        <w:jc w:val="both"/>
        <w:rPr>
          <w:rFonts w:ascii="Arial" w:hAnsi="Arial" w:cs="Arial"/>
        </w:rPr>
      </w:pPr>
    </w:p>
    <w:p w:rsidR="00F14208" w:rsidRPr="00354B1C" w:rsidRDefault="00A75DAB" w:rsidP="00F14208">
      <w:pPr>
        <w:autoSpaceDE w:val="0"/>
        <w:autoSpaceDN w:val="0"/>
        <w:adjustRightInd w:val="0"/>
        <w:jc w:val="center"/>
        <w:rPr>
          <w:rFonts w:ascii="Arial" w:hAnsi="Arial" w:cs="Arial"/>
          <w:i/>
          <w:lang w:val="ro-RO"/>
        </w:rPr>
      </w:pPr>
      <w:r w:rsidRPr="00354B1C">
        <w:rPr>
          <w:rFonts w:ascii="Arial" w:hAnsi="Arial" w:cs="Arial"/>
          <w:i/>
          <w:lang w:val="ro-RO"/>
        </w:rPr>
        <w:t>Serviciul</w:t>
      </w:r>
      <w:r w:rsidR="00F14208" w:rsidRPr="00354B1C">
        <w:rPr>
          <w:rFonts w:ascii="Arial" w:hAnsi="Arial" w:cs="Arial"/>
          <w:i/>
          <w:lang w:val="ro-RO"/>
        </w:rPr>
        <w:t xml:space="preserve"> de achiziții publice</w:t>
      </w:r>
    </w:p>
    <w:p w:rsidR="00A75DAB" w:rsidRPr="00354B1C" w:rsidRDefault="00A75DAB" w:rsidP="00A75DAB">
      <w:pPr>
        <w:pStyle w:val="ListParagraph"/>
        <w:autoSpaceDE w:val="0"/>
        <w:autoSpaceDN w:val="0"/>
        <w:adjustRightInd w:val="0"/>
        <w:spacing w:before="120"/>
        <w:jc w:val="both"/>
        <w:rPr>
          <w:rFonts w:ascii="Arial" w:hAnsi="Arial" w:cs="Arial"/>
          <w:lang w:val="ro-RO"/>
        </w:rPr>
      </w:pPr>
    </w:p>
    <w:p w:rsidR="00A75DAB" w:rsidRPr="00354B1C" w:rsidRDefault="001F030A" w:rsidP="006315C4">
      <w:pPr>
        <w:pStyle w:val="ListParagraph"/>
        <w:numPr>
          <w:ilvl w:val="0"/>
          <w:numId w:val="26"/>
        </w:numPr>
        <w:tabs>
          <w:tab w:val="num" w:pos="720"/>
        </w:tabs>
        <w:autoSpaceDE w:val="0"/>
        <w:autoSpaceDN w:val="0"/>
        <w:adjustRightInd w:val="0"/>
        <w:jc w:val="both"/>
        <w:rPr>
          <w:rFonts w:ascii="Arial" w:hAnsi="Arial" w:cs="Arial"/>
          <w:lang w:val="ro-RO"/>
        </w:rPr>
      </w:pPr>
      <w:hyperlink r:id="rId6" w:tgtFrame="_blank" w:history="1">
        <w:r w:rsidR="00F14208" w:rsidRPr="00354B1C">
          <w:rPr>
            <w:rStyle w:val="Hyperlink"/>
            <w:rFonts w:ascii="Arial" w:hAnsi="Arial" w:cs="Arial"/>
            <w:color w:val="auto"/>
            <w:u w:val="none"/>
            <w:lang w:val="ro-RO"/>
          </w:rPr>
          <w:t>Hotărârea Guvernului nr. 34/2009 privind organizarea și funcționarea Ministerului Finanțelor Publice, cu modificările și completările ulterioare; </w:t>
        </w:r>
      </w:hyperlink>
    </w:p>
    <w:p w:rsidR="00F14208" w:rsidRPr="00354B1C" w:rsidRDefault="00F14208" w:rsidP="006315C4">
      <w:pPr>
        <w:pStyle w:val="ListParagraph"/>
        <w:numPr>
          <w:ilvl w:val="0"/>
          <w:numId w:val="26"/>
        </w:numPr>
        <w:tabs>
          <w:tab w:val="num" w:pos="720"/>
        </w:tabs>
        <w:autoSpaceDE w:val="0"/>
        <w:autoSpaceDN w:val="0"/>
        <w:adjustRightInd w:val="0"/>
        <w:jc w:val="both"/>
        <w:rPr>
          <w:rFonts w:ascii="Arial" w:hAnsi="Arial" w:cs="Arial"/>
          <w:lang w:val="ro-RO"/>
        </w:rPr>
      </w:pPr>
      <w:r w:rsidRPr="00354B1C">
        <w:rPr>
          <w:rFonts w:ascii="Arial" w:hAnsi="Arial" w:cs="Arial"/>
          <w:lang w:val="ro-RO"/>
        </w:rPr>
        <w:t>Legea nr.98/2016 privind achizițiile publice, cu modificările și completările ulterioare;</w:t>
      </w:r>
    </w:p>
    <w:p w:rsidR="00F14208" w:rsidRPr="00354B1C" w:rsidRDefault="00F14208" w:rsidP="006315C4">
      <w:pPr>
        <w:pStyle w:val="ListParagraph"/>
        <w:numPr>
          <w:ilvl w:val="0"/>
          <w:numId w:val="26"/>
        </w:numPr>
        <w:tabs>
          <w:tab w:val="num" w:pos="720"/>
        </w:tabs>
        <w:autoSpaceDE w:val="0"/>
        <w:autoSpaceDN w:val="0"/>
        <w:adjustRightInd w:val="0"/>
        <w:jc w:val="both"/>
        <w:rPr>
          <w:rFonts w:ascii="Arial" w:hAnsi="Arial" w:cs="Arial"/>
          <w:lang w:val="ro-RO"/>
        </w:rPr>
      </w:pPr>
      <w:r w:rsidRPr="00354B1C">
        <w:rPr>
          <w:rFonts w:ascii="Arial" w:hAnsi="Arial" w:cs="Arial"/>
          <w:lang w:val="ro-RO"/>
        </w:rPr>
        <w:t xml:space="preserve">Hotărârea Guvernului nr. 395/2016 pentru aprobarea Normelor metodologice de aplicare a prevederilor referitoare la atribuirea contractului de achiziție publică/acordului-cadru din Legea nr. 98/2016 privind achizițiile publice, cu modificările și completările ulterioare; </w:t>
      </w:r>
    </w:p>
    <w:p w:rsidR="00F14208" w:rsidRPr="00354B1C" w:rsidRDefault="00F14208" w:rsidP="006315C4">
      <w:pPr>
        <w:pStyle w:val="ListParagraph"/>
        <w:numPr>
          <w:ilvl w:val="0"/>
          <w:numId w:val="26"/>
        </w:numPr>
        <w:tabs>
          <w:tab w:val="num" w:pos="720"/>
        </w:tabs>
        <w:autoSpaceDE w:val="0"/>
        <w:autoSpaceDN w:val="0"/>
        <w:adjustRightInd w:val="0"/>
        <w:jc w:val="both"/>
        <w:rPr>
          <w:rFonts w:ascii="Arial" w:hAnsi="Arial" w:cs="Arial"/>
          <w:lang w:val="ro-RO"/>
        </w:rPr>
      </w:pPr>
      <w:r w:rsidRPr="00354B1C">
        <w:rPr>
          <w:rFonts w:ascii="Arial" w:hAnsi="Arial" w:cs="Arial"/>
          <w:lang w:val="ro-RO"/>
        </w:rPr>
        <w:t>Legea nr. 101/2016 privind remediile și căile de atac în materie de atribuire a contractelor de achiziție publică, a contractelor sectoriale și a contractelor de concesiune de lucrări și concesiune de servicii, precum și pentru organizarea și funcționarea Consiliului National de Soluționare a Contestațiilor;</w:t>
      </w:r>
    </w:p>
    <w:p w:rsidR="00F14208" w:rsidRPr="00354B1C" w:rsidRDefault="00F14208" w:rsidP="006315C4">
      <w:pPr>
        <w:pStyle w:val="ListParagraph"/>
        <w:numPr>
          <w:ilvl w:val="0"/>
          <w:numId w:val="26"/>
        </w:numPr>
        <w:tabs>
          <w:tab w:val="num" w:pos="720"/>
        </w:tabs>
        <w:autoSpaceDE w:val="0"/>
        <w:autoSpaceDN w:val="0"/>
        <w:adjustRightInd w:val="0"/>
        <w:jc w:val="both"/>
        <w:rPr>
          <w:rFonts w:ascii="Arial" w:hAnsi="Arial" w:cs="Arial"/>
          <w:lang w:val="ro-RO"/>
        </w:rPr>
      </w:pPr>
      <w:r w:rsidRPr="00354B1C">
        <w:rPr>
          <w:rFonts w:ascii="Arial" w:hAnsi="Arial" w:cs="Arial"/>
          <w:lang w:val="ro-RO"/>
        </w:rPr>
        <w:lastRenderedPageBreak/>
        <w:t>Legea nr. 72/2013 privind măsurile pentru combaterea întârzierii în executarea obligațiilor de plată a unor sume de bani rezultând din contracte încheiate între profesioniști și între aceștia și autorități contractante ;</w:t>
      </w:r>
    </w:p>
    <w:p w:rsidR="00F14208" w:rsidRPr="00354B1C" w:rsidRDefault="00F14208" w:rsidP="006315C4">
      <w:pPr>
        <w:pStyle w:val="ListParagraph"/>
        <w:numPr>
          <w:ilvl w:val="0"/>
          <w:numId w:val="26"/>
        </w:numPr>
        <w:tabs>
          <w:tab w:val="num" w:pos="720"/>
        </w:tabs>
        <w:autoSpaceDE w:val="0"/>
        <w:autoSpaceDN w:val="0"/>
        <w:adjustRightInd w:val="0"/>
        <w:jc w:val="both"/>
        <w:rPr>
          <w:rFonts w:ascii="Arial" w:hAnsi="Arial" w:cs="Arial"/>
          <w:lang w:val="ro-RO"/>
        </w:rPr>
      </w:pPr>
      <w:r w:rsidRPr="00354B1C">
        <w:rPr>
          <w:rFonts w:ascii="Arial" w:hAnsi="Arial" w:cs="Arial"/>
          <w:lang w:val="ro-RO"/>
        </w:rPr>
        <w:t>O.M.F.P. nr. 1792/2002 pentru aprobarea Normelor metodologice privind angajarea, lichidarea, ordonanțarea și plata cheltuielilor instituțiilor publice, precum și organizarea, evidenta și raportarea angajamentelor bugetare și legale;</w:t>
      </w:r>
    </w:p>
    <w:p w:rsidR="00F14208" w:rsidRPr="00354B1C" w:rsidRDefault="00F14208" w:rsidP="006315C4">
      <w:pPr>
        <w:pStyle w:val="ListParagraph"/>
        <w:numPr>
          <w:ilvl w:val="0"/>
          <w:numId w:val="26"/>
        </w:numPr>
        <w:tabs>
          <w:tab w:val="num" w:pos="720"/>
        </w:tabs>
        <w:autoSpaceDE w:val="0"/>
        <w:autoSpaceDN w:val="0"/>
        <w:adjustRightInd w:val="0"/>
        <w:jc w:val="both"/>
        <w:rPr>
          <w:rFonts w:ascii="Arial" w:hAnsi="Arial" w:cs="Arial"/>
          <w:lang w:val="ro-RO"/>
        </w:rPr>
      </w:pPr>
      <w:r w:rsidRPr="00354B1C">
        <w:rPr>
          <w:rFonts w:ascii="Arial" w:hAnsi="Arial" w:cs="Arial"/>
          <w:lang w:val="ro-RO"/>
        </w:rPr>
        <w:t>Biblioteca de spețe - https://www.achizitiipublice.gov.ro/questions/view</w:t>
      </w:r>
    </w:p>
    <w:p w:rsidR="00F14208" w:rsidRPr="00354B1C" w:rsidRDefault="00F14208" w:rsidP="006315C4">
      <w:pPr>
        <w:pStyle w:val="ListParagraph"/>
        <w:numPr>
          <w:ilvl w:val="0"/>
          <w:numId w:val="26"/>
        </w:numPr>
        <w:tabs>
          <w:tab w:val="num" w:pos="720"/>
        </w:tabs>
        <w:autoSpaceDE w:val="0"/>
        <w:autoSpaceDN w:val="0"/>
        <w:adjustRightInd w:val="0"/>
        <w:jc w:val="both"/>
        <w:rPr>
          <w:rFonts w:ascii="Arial" w:hAnsi="Arial" w:cs="Arial"/>
          <w:lang w:val="ro-RO"/>
        </w:rPr>
      </w:pPr>
      <w:r w:rsidRPr="00354B1C">
        <w:rPr>
          <w:rFonts w:ascii="Arial" w:hAnsi="Arial" w:cs="Arial"/>
          <w:lang w:val="ro-RO"/>
        </w:rPr>
        <w:t>OUG 57/2019 privind privind Codul administrativ;</w:t>
      </w:r>
    </w:p>
    <w:p w:rsidR="00F14208" w:rsidRPr="00354B1C" w:rsidRDefault="00F14208" w:rsidP="006315C4">
      <w:pPr>
        <w:pStyle w:val="ListParagraph"/>
        <w:numPr>
          <w:ilvl w:val="0"/>
          <w:numId w:val="26"/>
        </w:numPr>
        <w:tabs>
          <w:tab w:val="num" w:pos="720"/>
        </w:tabs>
        <w:autoSpaceDE w:val="0"/>
        <w:autoSpaceDN w:val="0"/>
        <w:adjustRightInd w:val="0"/>
        <w:jc w:val="both"/>
        <w:rPr>
          <w:rFonts w:ascii="Arial" w:hAnsi="Arial" w:cs="Arial"/>
          <w:lang w:val="ro-RO"/>
        </w:rPr>
      </w:pPr>
      <w:r w:rsidRPr="00354B1C">
        <w:rPr>
          <w:rFonts w:ascii="Arial" w:hAnsi="Arial" w:cs="Arial"/>
          <w:lang w:val="ro-RO"/>
        </w:rPr>
        <w:t>Constituția României, republicată.</w:t>
      </w:r>
    </w:p>
    <w:p w:rsidR="00F14208" w:rsidRPr="00354B1C" w:rsidRDefault="00F14208" w:rsidP="00F14208">
      <w:pPr>
        <w:rPr>
          <w:rFonts w:ascii="Arial" w:hAnsi="Arial" w:cs="Arial"/>
          <w:lang w:val="ro-RO"/>
        </w:rPr>
      </w:pPr>
    </w:p>
    <w:p w:rsidR="00A856D9" w:rsidRPr="00354B1C" w:rsidRDefault="00A856D9" w:rsidP="00EF3A5F">
      <w:pPr>
        <w:spacing w:line="276" w:lineRule="auto"/>
        <w:jc w:val="center"/>
        <w:rPr>
          <w:rFonts w:ascii="Arial" w:hAnsi="Arial" w:cs="Arial"/>
          <w:b/>
        </w:rPr>
      </w:pPr>
      <w:r w:rsidRPr="00354B1C">
        <w:rPr>
          <w:rFonts w:ascii="Arial" w:hAnsi="Arial" w:cs="Arial"/>
          <w:b/>
        </w:rPr>
        <w:t>Autoritatea de Certificare și Plată</w:t>
      </w:r>
    </w:p>
    <w:p w:rsidR="00A856D9" w:rsidRPr="00354B1C" w:rsidRDefault="00A856D9" w:rsidP="00EF3A5F">
      <w:pPr>
        <w:jc w:val="center"/>
        <w:rPr>
          <w:rFonts w:ascii="Arial" w:hAnsi="Arial" w:cs="Arial"/>
          <w:b/>
          <w:spacing w:val="-3"/>
          <w:sz w:val="22"/>
          <w:szCs w:val="22"/>
        </w:rPr>
      </w:pPr>
    </w:p>
    <w:p w:rsidR="00A856D9" w:rsidRPr="00354B1C" w:rsidRDefault="00A856D9" w:rsidP="006315C4">
      <w:pPr>
        <w:pStyle w:val="ListParagraph"/>
        <w:numPr>
          <w:ilvl w:val="0"/>
          <w:numId w:val="27"/>
        </w:numPr>
        <w:jc w:val="both"/>
        <w:rPr>
          <w:rFonts w:ascii="Arial" w:hAnsi="Arial" w:cs="Arial"/>
          <w:color w:val="000000"/>
        </w:rPr>
      </w:pPr>
      <w:r w:rsidRPr="00354B1C">
        <w:rPr>
          <w:rFonts w:ascii="Arial" w:hAnsi="Arial" w:cs="Arial"/>
          <w:color w:val="000000"/>
        </w:rPr>
        <w:t xml:space="preserve">Constituția României, republicată; </w:t>
      </w:r>
    </w:p>
    <w:p w:rsidR="00A856D9" w:rsidRPr="00354B1C" w:rsidRDefault="00A856D9" w:rsidP="006315C4">
      <w:pPr>
        <w:pStyle w:val="ListParagraph"/>
        <w:widowControl w:val="0"/>
        <w:numPr>
          <w:ilvl w:val="0"/>
          <w:numId w:val="27"/>
        </w:numPr>
        <w:contextualSpacing/>
        <w:jc w:val="both"/>
        <w:rPr>
          <w:rFonts w:ascii="Arial" w:hAnsi="Arial" w:cs="Arial"/>
          <w:color w:val="000000"/>
        </w:rPr>
      </w:pPr>
      <w:r w:rsidRPr="00354B1C">
        <w:rPr>
          <w:rFonts w:ascii="Arial" w:hAnsi="Arial" w:cs="Arial"/>
        </w:rPr>
        <w:t>OUG nr.57/2019 privind Codul administrativ, Partea a VI-a Statutul funcționarilor publici, prevederi aplicabile personalului contractual din administrația publică și evidența personalului plătit din fonduri publice – Titlul I Dispoziții generale și Titlul II Statutul funcționarilor publici;</w:t>
      </w:r>
    </w:p>
    <w:p w:rsidR="00A856D9" w:rsidRPr="00354B1C" w:rsidRDefault="00A856D9" w:rsidP="006315C4">
      <w:pPr>
        <w:pStyle w:val="ListParagraph"/>
        <w:numPr>
          <w:ilvl w:val="0"/>
          <w:numId w:val="27"/>
        </w:numPr>
        <w:jc w:val="both"/>
        <w:rPr>
          <w:rFonts w:ascii="Arial" w:hAnsi="Arial" w:cs="Arial"/>
          <w:color w:val="000000"/>
        </w:rPr>
      </w:pPr>
      <w:r w:rsidRPr="00354B1C">
        <w:rPr>
          <w:rFonts w:ascii="Arial" w:hAnsi="Arial" w:cs="Arial"/>
          <w:color w:val="000000"/>
        </w:rPr>
        <w:t>Regulamentul (UE) nr. 1303/2013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 cu modificările și completările ulterioare, inclusiv regulamentele de aplicare și implementare a acestuia;</w:t>
      </w:r>
    </w:p>
    <w:p w:rsidR="00A856D9" w:rsidRPr="00354B1C" w:rsidRDefault="00A856D9" w:rsidP="006315C4">
      <w:pPr>
        <w:pStyle w:val="ListParagraph"/>
        <w:numPr>
          <w:ilvl w:val="0"/>
          <w:numId w:val="27"/>
        </w:numPr>
        <w:jc w:val="both"/>
        <w:rPr>
          <w:rFonts w:ascii="Arial" w:hAnsi="Arial" w:cs="Arial"/>
          <w:color w:val="000000"/>
        </w:rPr>
      </w:pPr>
      <w:r w:rsidRPr="00354B1C">
        <w:rPr>
          <w:rFonts w:ascii="Arial" w:hAnsi="Arial" w:cs="Arial"/>
          <w:color w:val="000000"/>
        </w:rPr>
        <w:t>Regulamentul (UE) nr. 223/2014 privind Fondul de ajutor european destinat celor mai defavorizate persoane;</w:t>
      </w:r>
    </w:p>
    <w:p w:rsidR="00A856D9" w:rsidRPr="00354B1C" w:rsidRDefault="00A856D9" w:rsidP="006315C4">
      <w:pPr>
        <w:pStyle w:val="ListParagraph"/>
        <w:numPr>
          <w:ilvl w:val="0"/>
          <w:numId w:val="27"/>
        </w:numPr>
        <w:jc w:val="both"/>
        <w:rPr>
          <w:rFonts w:ascii="Arial" w:hAnsi="Arial" w:cs="Arial"/>
          <w:color w:val="000000"/>
        </w:rPr>
      </w:pPr>
      <w:r w:rsidRPr="00354B1C">
        <w:rPr>
          <w:rFonts w:ascii="Arial" w:hAnsi="Arial" w:cs="Arial"/>
          <w:color w:val="000000"/>
        </w:rPr>
        <w:t>Regulamentul (UE) nr. 1046/2018 privind normele financiare aplicabile bugetului general al Uniunii, de modificare a Regulamentelor (UE) nr. 1296/2013, (UE) nr. 1301/2013, (UE) nr. 1303/2013, (UE) nr. 1304/2013, (UE) nr. 1309/2013, (UE) nr. 1316/2013, (UE) nr. 223/2014, (UE) nr. 283/2014 și a Deciziei nr. 541/2014/UE și de abrogare a Regulamentului (UE, Euratom) nr. 966/2012;</w:t>
      </w:r>
    </w:p>
    <w:p w:rsidR="00A856D9" w:rsidRPr="00354B1C" w:rsidRDefault="00A856D9" w:rsidP="006315C4">
      <w:pPr>
        <w:pStyle w:val="ListParagraph"/>
        <w:numPr>
          <w:ilvl w:val="0"/>
          <w:numId w:val="27"/>
        </w:numPr>
        <w:jc w:val="both"/>
        <w:rPr>
          <w:rFonts w:ascii="Arial" w:hAnsi="Arial" w:cs="Arial"/>
          <w:color w:val="000000"/>
        </w:rPr>
      </w:pPr>
      <w:r w:rsidRPr="00354B1C">
        <w:rPr>
          <w:rFonts w:ascii="Arial" w:hAnsi="Arial" w:cs="Arial"/>
          <w:color w:val="000000"/>
        </w:rPr>
        <w:t>HG nr. 34/2009 privind organizarea și funcționarea Ministerului Finanțelor Publice, cu modificările și completările ulterioare;</w:t>
      </w:r>
    </w:p>
    <w:p w:rsidR="00A856D9" w:rsidRPr="00354B1C" w:rsidRDefault="00A856D9" w:rsidP="006315C4">
      <w:pPr>
        <w:pStyle w:val="ListParagraph"/>
        <w:numPr>
          <w:ilvl w:val="0"/>
          <w:numId w:val="27"/>
        </w:numPr>
        <w:autoSpaceDE w:val="0"/>
        <w:autoSpaceDN w:val="0"/>
        <w:adjustRightInd w:val="0"/>
        <w:jc w:val="both"/>
        <w:rPr>
          <w:rFonts w:ascii="Arial" w:hAnsi="Arial" w:cs="Arial"/>
          <w:sz w:val="28"/>
          <w:szCs w:val="28"/>
        </w:rPr>
      </w:pPr>
      <w:r w:rsidRPr="00354B1C">
        <w:rPr>
          <w:rFonts w:ascii="Arial" w:hAnsi="Arial" w:cs="Arial"/>
        </w:rPr>
        <w:t>HG nr. 784/2018 din 4 octombrie 2018pentru stabilirea unor măsuri necesare în vederea implementării Programului operațional Ajutorarea persoanelor defavorizate - POAD;</w:t>
      </w:r>
    </w:p>
    <w:p w:rsidR="00A856D9" w:rsidRPr="00354B1C" w:rsidRDefault="00A856D9" w:rsidP="006315C4">
      <w:pPr>
        <w:pStyle w:val="ListParagraph"/>
        <w:numPr>
          <w:ilvl w:val="0"/>
          <w:numId w:val="27"/>
        </w:numPr>
        <w:jc w:val="both"/>
        <w:rPr>
          <w:rFonts w:ascii="Arial" w:hAnsi="Arial" w:cs="Arial"/>
        </w:rPr>
      </w:pPr>
      <w:r w:rsidRPr="00354B1C">
        <w:rPr>
          <w:rFonts w:ascii="Arial" w:hAnsi="Arial" w:cs="Arial"/>
        </w:rPr>
        <w:t>OUG nr. 40/2015 privind gestionarea financiară a fondurilor europene pentru perioada de programare 2014 – 2020, cu modificările și completările ulterioare;</w:t>
      </w:r>
    </w:p>
    <w:p w:rsidR="00A856D9" w:rsidRPr="00354B1C" w:rsidRDefault="00A856D9" w:rsidP="006315C4">
      <w:pPr>
        <w:pStyle w:val="ListParagraph"/>
        <w:numPr>
          <w:ilvl w:val="0"/>
          <w:numId w:val="27"/>
        </w:numPr>
        <w:autoSpaceDE w:val="0"/>
        <w:autoSpaceDN w:val="0"/>
        <w:adjustRightInd w:val="0"/>
        <w:jc w:val="both"/>
        <w:rPr>
          <w:rFonts w:ascii="Arial" w:hAnsi="Arial" w:cs="Arial"/>
        </w:rPr>
      </w:pPr>
      <w:r w:rsidRPr="00354B1C">
        <w:rPr>
          <w:rFonts w:ascii="Arial" w:hAnsi="Arial" w:cs="Arial"/>
        </w:rPr>
        <w:t>HG nr. 93/2016 pentru aprobarea Normelor metodologice de aplicare a prevederilor Ordonanței de urgență a Guvernului nr. 40/2015 privind gestionarea financiară a fondurilor europene pentru perioada de programare 2014 - 2020, cu modificările și completările ulterioare;</w:t>
      </w:r>
    </w:p>
    <w:p w:rsidR="00A856D9" w:rsidRPr="00354B1C" w:rsidRDefault="00A856D9" w:rsidP="006315C4">
      <w:pPr>
        <w:pStyle w:val="ListParagraph"/>
        <w:numPr>
          <w:ilvl w:val="0"/>
          <w:numId w:val="27"/>
        </w:numPr>
        <w:jc w:val="both"/>
        <w:rPr>
          <w:rFonts w:ascii="Arial" w:hAnsi="Arial" w:cs="Arial"/>
          <w:color w:val="000000"/>
        </w:rPr>
      </w:pPr>
      <w:r w:rsidRPr="00354B1C">
        <w:rPr>
          <w:rFonts w:ascii="Arial" w:hAnsi="Arial" w:cs="Arial"/>
          <w:color w:val="000000"/>
        </w:rPr>
        <w:t xml:space="preserve">OUG nr. 66/2011 privind prevenirea, constatarea și sancționarea neregulilor apărute în obținerea si utilizarea fondurilor europene și/sau a fondurilor publice naționale aferente acestora, cu modificările și completările ulterioare; </w:t>
      </w:r>
    </w:p>
    <w:p w:rsidR="00A856D9" w:rsidRPr="00354B1C" w:rsidRDefault="00A856D9" w:rsidP="006315C4">
      <w:pPr>
        <w:pStyle w:val="ListParagraph"/>
        <w:numPr>
          <w:ilvl w:val="0"/>
          <w:numId w:val="27"/>
        </w:numPr>
        <w:jc w:val="both"/>
        <w:rPr>
          <w:rFonts w:ascii="Arial" w:hAnsi="Arial" w:cs="Arial"/>
          <w:color w:val="000000"/>
        </w:rPr>
      </w:pPr>
      <w:r w:rsidRPr="00354B1C">
        <w:rPr>
          <w:rFonts w:ascii="Arial" w:hAnsi="Arial" w:cs="Arial"/>
          <w:color w:val="000000"/>
        </w:rPr>
        <w:t>HG nr. 875/2011 privind Normele metodologice de aplicarea a prevederilor OUG nr. 66/2011, cu modificările și completările ulterioare.</w:t>
      </w:r>
    </w:p>
    <w:p w:rsidR="00A856D9" w:rsidRDefault="00A856D9" w:rsidP="00EF3A5F">
      <w:pPr>
        <w:jc w:val="both"/>
        <w:rPr>
          <w:rFonts w:ascii="Arial" w:hAnsi="Arial" w:cs="Arial"/>
          <w:b/>
        </w:rPr>
      </w:pPr>
    </w:p>
    <w:p w:rsidR="00354B1C" w:rsidRDefault="00354B1C" w:rsidP="00EF3A5F">
      <w:pPr>
        <w:jc w:val="both"/>
        <w:rPr>
          <w:rFonts w:ascii="Arial" w:hAnsi="Arial" w:cs="Arial"/>
          <w:b/>
        </w:rPr>
      </w:pPr>
    </w:p>
    <w:p w:rsidR="00354B1C" w:rsidRDefault="00354B1C" w:rsidP="00EF3A5F">
      <w:pPr>
        <w:jc w:val="both"/>
        <w:rPr>
          <w:rFonts w:ascii="Arial" w:hAnsi="Arial" w:cs="Arial"/>
          <w:b/>
        </w:rPr>
      </w:pPr>
    </w:p>
    <w:p w:rsidR="00200B91" w:rsidRDefault="00200B91" w:rsidP="00EF3A5F">
      <w:pPr>
        <w:jc w:val="both"/>
        <w:rPr>
          <w:rFonts w:ascii="Arial" w:hAnsi="Arial" w:cs="Arial"/>
          <w:b/>
        </w:rPr>
      </w:pPr>
    </w:p>
    <w:p w:rsidR="00200B91" w:rsidRDefault="00200B91" w:rsidP="00EF3A5F">
      <w:pPr>
        <w:jc w:val="both"/>
        <w:rPr>
          <w:rFonts w:ascii="Arial" w:hAnsi="Arial" w:cs="Arial"/>
          <w:b/>
        </w:rPr>
      </w:pPr>
    </w:p>
    <w:p w:rsidR="00200B91" w:rsidRDefault="00200B91" w:rsidP="00EF3A5F">
      <w:pPr>
        <w:jc w:val="both"/>
        <w:rPr>
          <w:rFonts w:ascii="Arial" w:hAnsi="Arial" w:cs="Arial"/>
          <w:b/>
        </w:rPr>
      </w:pPr>
    </w:p>
    <w:p w:rsidR="00354B1C" w:rsidRDefault="00354B1C" w:rsidP="00EF3A5F">
      <w:pPr>
        <w:jc w:val="both"/>
        <w:rPr>
          <w:rFonts w:ascii="Arial" w:hAnsi="Arial" w:cs="Arial"/>
          <w:b/>
        </w:rPr>
      </w:pPr>
    </w:p>
    <w:p w:rsidR="00354B1C" w:rsidRPr="00354B1C" w:rsidRDefault="00354B1C" w:rsidP="00EF3A5F">
      <w:pPr>
        <w:jc w:val="both"/>
        <w:rPr>
          <w:rFonts w:ascii="Arial" w:hAnsi="Arial" w:cs="Arial"/>
          <w:b/>
        </w:rPr>
      </w:pPr>
    </w:p>
    <w:p w:rsidR="00EF3A5F" w:rsidRPr="00354B1C" w:rsidRDefault="00EF3A5F" w:rsidP="00EF3A5F">
      <w:pPr>
        <w:spacing w:line="276" w:lineRule="auto"/>
        <w:jc w:val="center"/>
        <w:rPr>
          <w:rFonts w:ascii="Arial" w:hAnsi="Arial" w:cs="Arial"/>
          <w:lang w:val="fr-FR"/>
        </w:rPr>
      </w:pPr>
      <w:r w:rsidRPr="00354B1C">
        <w:rPr>
          <w:rFonts w:ascii="Arial" w:hAnsi="Arial" w:cs="Arial"/>
          <w:b/>
          <w:lang w:val="fr-FR"/>
        </w:rPr>
        <w:t>Direcți</w:t>
      </w:r>
      <w:r w:rsidRPr="00354B1C">
        <w:rPr>
          <w:rFonts w:ascii="Arial" w:hAnsi="Arial" w:cs="Arial"/>
          <w:b/>
          <w:lang w:val="ro-RO"/>
        </w:rPr>
        <w:t>a</w:t>
      </w:r>
      <w:r w:rsidRPr="00354B1C">
        <w:rPr>
          <w:rFonts w:ascii="Arial" w:hAnsi="Arial" w:cs="Arial"/>
          <w:b/>
          <w:lang w:val="fr-FR"/>
        </w:rPr>
        <w:t xml:space="preserve"> General</w:t>
      </w:r>
      <w:r w:rsidRPr="00354B1C">
        <w:rPr>
          <w:rFonts w:ascii="Arial" w:hAnsi="Arial" w:cs="Arial"/>
          <w:b/>
          <w:lang w:val="ro-RO"/>
        </w:rPr>
        <w:t>ă</w:t>
      </w:r>
      <w:r w:rsidRPr="00354B1C">
        <w:rPr>
          <w:rFonts w:ascii="Arial" w:hAnsi="Arial" w:cs="Arial"/>
          <w:b/>
          <w:lang w:val="fr-FR"/>
        </w:rPr>
        <w:t xml:space="preserve"> Economic</w:t>
      </w:r>
      <w:r w:rsidRPr="00354B1C">
        <w:rPr>
          <w:rFonts w:ascii="Arial" w:hAnsi="Arial" w:cs="Arial"/>
          <w:b/>
          <w:lang w:val="ro-RO"/>
        </w:rPr>
        <w:t>ă</w:t>
      </w:r>
    </w:p>
    <w:p w:rsidR="00EF3A5F" w:rsidRPr="00354B1C" w:rsidRDefault="00EF3A5F" w:rsidP="000A48B0">
      <w:pPr>
        <w:spacing w:line="276" w:lineRule="auto"/>
        <w:jc w:val="center"/>
        <w:rPr>
          <w:rFonts w:ascii="Arial" w:hAnsi="Arial" w:cs="Arial"/>
          <w:lang w:val="ro-RO" w:eastAsia="ro-RO"/>
        </w:rPr>
      </w:pPr>
    </w:p>
    <w:p w:rsidR="00EF3A5F" w:rsidRPr="00354B1C" w:rsidRDefault="00EF3A5F" w:rsidP="00A75DAB">
      <w:pPr>
        <w:pStyle w:val="ListParagraph"/>
        <w:widowControl w:val="0"/>
        <w:numPr>
          <w:ilvl w:val="0"/>
          <w:numId w:val="28"/>
        </w:numPr>
        <w:snapToGrid w:val="0"/>
        <w:contextualSpacing/>
        <w:jc w:val="both"/>
        <w:rPr>
          <w:rFonts w:ascii="Arial" w:hAnsi="Arial" w:cs="Arial"/>
        </w:rPr>
      </w:pPr>
      <w:r w:rsidRPr="00354B1C">
        <w:rPr>
          <w:rFonts w:ascii="Arial" w:hAnsi="Arial" w:cs="Arial"/>
        </w:rPr>
        <w:t>Legea nr.500/2002 privind finanţele publice, cu modificările şi completările</w:t>
      </w:r>
    </w:p>
    <w:p w:rsidR="00A75DAB" w:rsidRPr="00354B1C" w:rsidRDefault="00EF3A5F" w:rsidP="00A75DAB">
      <w:pPr>
        <w:widowControl w:val="0"/>
        <w:snapToGrid w:val="0"/>
        <w:ind w:firstLine="709"/>
        <w:jc w:val="both"/>
        <w:rPr>
          <w:rFonts w:ascii="Arial" w:hAnsi="Arial" w:cs="Arial"/>
          <w:lang w:val="en-GB"/>
        </w:rPr>
      </w:pPr>
      <w:r w:rsidRPr="00354B1C">
        <w:rPr>
          <w:rFonts w:ascii="Arial" w:hAnsi="Arial" w:cs="Arial"/>
          <w:lang w:val="en-GB"/>
        </w:rPr>
        <w:t>ulterioare;</w:t>
      </w:r>
    </w:p>
    <w:p w:rsidR="00EF3A5F" w:rsidRPr="00354B1C" w:rsidRDefault="00EF3A5F" w:rsidP="00A75DAB">
      <w:pPr>
        <w:pStyle w:val="ListParagraph"/>
        <w:widowControl w:val="0"/>
        <w:numPr>
          <w:ilvl w:val="0"/>
          <w:numId w:val="28"/>
        </w:numPr>
        <w:snapToGrid w:val="0"/>
        <w:jc w:val="both"/>
        <w:rPr>
          <w:rFonts w:ascii="Arial" w:hAnsi="Arial" w:cs="Arial"/>
        </w:rPr>
      </w:pPr>
      <w:r w:rsidRPr="00354B1C">
        <w:rPr>
          <w:rFonts w:ascii="Arial" w:hAnsi="Arial" w:cs="Arial"/>
        </w:rPr>
        <w:t>Hotărârea Guvernului nr. 34/2009 privind organizarea și funcționarea Ministerului Finanțelor Publice, cu modificările și completările ulterioare;</w:t>
      </w:r>
    </w:p>
    <w:p w:rsidR="00EF3A5F" w:rsidRPr="00354B1C" w:rsidRDefault="00EF3A5F" w:rsidP="00A75DAB">
      <w:pPr>
        <w:pStyle w:val="ListParagraph"/>
        <w:widowControl w:val="0"/>
        <w:numPr>
          <w:ilvl w:val="0"/>
          <w:numId w:val="28"/>
        </w:numPr>
        <w:snapToGrid w:val="0"/>
        <w:contextualSpacing/>
        <w:jc w:val="both"/>
        <w:rPr>
          <w:rFonts w:ascii="Arial" w:hAnsi="Arial" w:cs="Arial"/>
          <w:lang w:val="fr-FR"/>
        </w:rPr>
      </w:pPr>
      <w:r w:rsidRPr="00354B1C">
        <w:rPr>
          <w:rFonts w:ascii="Arial" w:hAnsi="Arial" w:cs="Arial"/>
          <w:lang w:val="fr-FR"/>
        </w:rPr>
        <w:t>Ordonanța Guvernului nr. 119/1999 privind controlul intern/managerial şi controlul financiar preventiv, republicată, cu modificările și completările ulterioare;</w:t>
      </w:r>
    </w:p>
    <w:p w:rsidR="00EF3A5F" w:rsidRPr="00354B1C" w:rsidRDefault="00EF3A5F" w:rsidP="00A75DAB">
      <w:pPr>
        <w:pStyle w:val="ListParagraph"/>
        <w:widowControl w:val="0"/>
        <w:numPr>
          <w:ilvl w:val="0"/>
          <w:numId w:val="28"/>
        </w:numPr>
        <w:tabs>
          <w:tab w:val="left" w:pos="426"/>
        </w:tabs>
        <w:snapToGrid w:val="0"/>
        <w:contextualSpacing/>
        <w:jc w:val="both"/>
        <w:rPr>
          <w:rFonts w:ascii="Arial" w:hAnsi="Arial" w:cs="Arial"/>
          <w:sz w:val="22"/>
          <w:szCs w:val="22"/>
          <w:lang w:val="en-US"/>
        </w:rPr>
      </w:pPr>
      <w:r w:rsidRPr="00354B1C">
        <w:rPr>
          <w:rFonts w:ascii="Arial" w:hAnsi="Arial" w:cs="Arial"/>
          <w:lang w:val="fr-FR"/>
        </w:rPr>
        <w:t>Ordinul Ministrului Finanțelor Publice nr</w:t>
      </w:r>
      <w:r w:rsidRPr="00354B1C">
        <w:rPr>
          <w:rFonts w:ascii="Arial" w:hAnsi="Arial" w:cs="Arial"/>
          <w:lang w:val="ro-RO"/>
        </w:rPr>
        <w:t xml:space="preserve">. </w:t>
      </w:r>
      <w:r w:rsidRPr="00354B1C">
        <w:rPr>
          <w:rFonts w:ascii="Arial" w:hAnsi="Arial" w:cs="Arial"/>
          <w:lang w:val="fr-FR"/>
        </w:rPr>
        <w:t>923/2014 pentru aprobarea Normelor metodologice generale referitoare la exercitarea controlului financiar preventiv;</w:t>
      </w:r>
    </w:p>
    <w:p w:rsidR="00EF3A5F" w:rsidRPr="00354B1C" w:rsidRDefault="00EF3A5F" w:rsidP="00A75DAB">
      <w:pPr>
        <w:pStyle w:val="ListParagraph"/>
        <w:widowControl w:val="0"/>
        <w:numPr>
          <w:ilvl w:val="0"/>
          <w:numId w:val="28"/>
        </w:numPr>
        <w:tabs>
          <w:tab w:val="left" w:pos="426"/>
        </w:tabs>
        <w:snapToGrid w:val="0"/>
        <w:contextualSpacing/>
        <w:jc w:val="both"/>
        <w:rPr>
          <w:rFonts w:ascii="Arial" w:hAnsi="Arial" w:cs="Arial"/>
        </w:rPr>
      </w:pPr>
      <w:r w:rsidRPr="00354B1C">
        <w:rPr>
          <w:rFonts w:ascii="Arial" w:hAnsi="Arial" w:cs="Arial"/>
          <w:lang w:val="fr-FR"/>
        </w:rPr>
        <w:t>Ordinul Ministrului Finanțelor Publice nr</w:t>
      </w:r>
      <w:r w:rsidRPr="00354B1C">
        <w:rPr>
          <w:rFonts w:ascii="Arial" w:hAnsi="Arial" w:cs="Arial"/>
          <w:lang w:val="ro-RO"/>
        </w:rPr>
        <w:t>.1628/2019</w:t>
      </w:r>
      <w:r w:rsidRPr="00354B1C">
        <w:rPr>
          <w:rFonts w:ascii="Arial" w:hAnsi="Arial" w:cs="Arial"/>
        </w:rPr>
        <w:t xml:space="preserve"> pentru aprobarea Ediţiei I, Revizia 3 a procedurii operaţionale PO-29-16 “Etapele, modul de elaborare, avizare şi aprobare a documentaţiei privind plata obligaţiilor pecuniare stabilite prin hotărâri judecătoreşti şi arbitrale pronunţate de instanţele judecătoreşti şi arbitrale pe teritoriul Statului Român, acte de executare care constituie titluri executorii potrivit codului de procedură civilă precum şi încheieri pronunţate de instanţele de judecată prin care se dispune plata unor cauţiuni, taxe de timbre şi onorarii de expertiza judiciară”;</w:t>
      </w:r>
    </w:p>
    <w:p w:rsidR="00EF3A5F" w:rsidRPr="00354B1C" w:rsidRDefault="00EF3A5F" w:rsidP="00A75DAB">
      <w:pPr>
        <w:pStyle w:val="ListParagraph"/>
        <w:widowControl w:val="0"/>
        <w:numPr>
          <w:ilvl w:val="0"/>
          <w:numId w:val="28"/>
        </w:numPr>
        <w:tabs>
          <w:tab w:val="left" w:pos="426"/>
        </w:tabs>
        <w:snapToGrid w:val="0"/>
        <w:contextualSpacing/>
        <w:jc w:val="both"/>
        <w:rPr>
          <w:rFonts w:ascii="Arial" w:hAnsi="Arial" w:cs="Arial"/>
        </w:rPr>
      </w:pPr>
      <w:r w:rsidRPr="00354B1C">
        <w:rPr>
          <w:rFonts w:ascii="Arial" w:hAnsi="Arial" w:cs="Arial"/>
          <w:lang w:val="fr-FR"/>
        </w:rPr>
        <w:t>Ordinul Ministrului Finanțelor Publice</w:t>
      </w:r>
      <w:r w:rsidRPr="00354B1C">
        <w:rPr>
          <w:rFonts w:ascii="Arial" w:hAnsi="Arial" w:cs="Arial"/>
        </w:rPr>
        <w:t xml:space="preserve"> nr. 1792 din 24 decembrie 2002 pentru aprobarea Normelor metodologice privind angajarea, lichidarea, ordonanţarea şi plata cheltuielilor instituţiilor publice, precum şi organizarea, evidenţa şi raportarea angajamentelor bugetare şi legale, cu modificările si completările ulterioare;</w:t>
      </w:r>
    </w:p>
    <w:p w:rsidR="00EF3A5F" w:rsidRPr="00354B1C" w:rsidRDefault="00EF3A5F" w:rsidP="00A75DAB">
      <w:pPr>
        <w:pStyle w:val="ListParagraph"/>
        <w:widowControl w:val="0"/>
        <w:numPr>
          <w:ilvl w:val="0"/>
          <w:numId w:val="28"/>
        </w:numPr>
        <w:tabs>
          <w:tab w:val="left" w:pos="426"/>
        </w:tabs>
        <w:snapToGrid w:val="0"/>
        <w:contextualSpacing/>
        <w:jc w:val="both"/>
        <w:rPr>
          <w:rFonts w:ascii="Arial" w:hAnsi="Arial" w:cs="Arial"/>
        </w:rPr>
      </w:pPr>
      <w:r w:rsidRPr="00354B1C">
        <w:rPr>
          <w:rFonts w:ascii="Arial" w:hAnsi="Arial" w:cs="Arial"/>
          <w:lang w:val="ro-RO" w:eastAsia="ro-RO"/>
        </w:rPr>
        <w:t>Constituţia României, republicată;</w:t>
      </w:r>
    </w:p>
    <w:p w:rsidR="00EF3A5F" w:rsidRPr="00354B1C" w:rsidRDefault="00EF3A5F" w:rsidP="00A75DAB">
      <w:pPr>
        <w:pStyle w:val="ListParagraph"/>
        <w:widowControl w:val="0"/>
        <w:numPr>
          <w:ilvl w:val="0"/>
          <w:numId w:val="28"/>
        </w:numPr>
        <w:tabs>
          <w:tab w:val="left" w:pos="426"/>
        </w:tabs>
        <w:snapToGrid w:val="0"/>
        <w:contextualSpacing/>
        <w:jc w:val="both"/>
        <w:rPr>
          <w:rFonts w:ascii="Arial" w:hAnsi="Arial" w:cs="Arial"/>
        </w:rPr>
      </w:pPr>
      <w:r w:rsidRPr="00354B1C">
        <w:rPr>
          <w:rFonts w:ascii="Arial" w:hAnsi="Arial" w:cs="Arial"/>
          <w:lang w:val="fr-FR"/>
        </w:rPr>
        <w:t xml:space="preserve">Ordonanța de urgență a Guvernului nr. 57/2019 privind Codul Administrativ, Partea a VI-a ,Titlul II – Statutul funcționarilor publici. </w:t>
      </w:r>
    </w:p>
    <w:p w:rsidR="00EF3A5F" w:rsidRPr="00354B1C" w:rsidRDefault="00EF3A5F" w:rsidP="00B41FAA">
      <w:pPr>
        <w:spacing w:line="276" w:lineRule="auto"/>
        <w:jc w:val="both"/>
        <w:rPr>
          <w:rFonts w:ascii="Arial" w:hAnsi="Arial" w:cs="Arial"/>
          <w:b/>
        </w:rPr>
      </w:pPr>
    </w:p>
    <w:p w:rsidR="00EF3A5F" w:rsidRPr="00354B1C" w:rsidRDefault="00EF3A5F" w:rsidP="00F14208">
      <w:pPr>
        <w:ind w:firstLine="720"/>
        <w:jc w:val="center"/>
        <w:rPr>
          <w:rFonts w:ascii="Arial" w:hAnsi="Arial" w:cs="Arial"/>
        </w:rPr>
      </w:pPr>
      <w:r w:rsidRPr="00354B1C">
        <w:rPr>
          <w:rFonts w:ascii="Arial" w:hAnsi="Arial" w:cs="Arial"/>
          <w:b/>
          <w:lang w:val="ro-RO"/>
        </w:rPr>
        <w:t>Direcția generală relații financiare internaționale</w:t>
      </w:r>
    </w:p>
    <w:p w:rsidR="00EF3A5F" w:rsidRPr="00354B1C" w:rsidRDefault="00EF3A5F" w:rsidP="00F14208">
      <w:pPr>
        <w:suppressAutoHyphens/>
        <w:ind w:left="900"/>
        <w:jc w:val="center"/>
        <w:rPr>
          <w:rFonts w:ascii="Arial" w:hAnsi="Arial" w:cs="Arial"/>
          <w:b/>
          <w:lang w:val="ro-RO"/>
        </w:rPr>
      </w:pPr>
    </w:p>
    <w:p w:rsidR="00EF3A5F" w:rsidRPr="00354B1C" w:rsidRDefault="00EF3A5F" w:rsidP="00F14208">
      <w:pPr>
        <w:suppressAutoHyphens/>
        <w:ind w:left="900"/>
        <w:jc w:val="center"/>
        <w:rPr>
          <w:rFonts w:ascii="Arial" w:hAnsi="Arial" w:cs="Arial"/>
          <w:i/>
        </w:rPr>
      </w:pPr>
      <w:r w:rsidRPr="00354B1C">
        <w:rPr>
          <w:rFonts w:ascii="Arial" w:hAnsi="Arial" w:cs="Arial"/>
          <w:i/>
          <w:lang w:val="ro-RO"/>
        </w:rPr>
        <w:t>Serviciul Managementul Împrumuturilor Externe</w:t>
      </w:r>
    </w:p>
    <w:p w:rsidR="006315C4" w:rsidRPr="00354B1C" w:rsidRDefault="006315C4" w:rsidP="006315C4">
      <w:pPr>
        <w:suppressAutoHyphens/>
        <w:jc w:val="both"/>
        <w:rPr>
          <w:rFonts w:ascii="Arial" w:hAnsi="Arial" w:cs="Arial"/>
          <w:b/>
          <w:lang w:val="ro-RO"/>
        </w:rPr>
      </w:pPr>
    </w:p>
    <w:p w:rsidR="00EF3A5F" w:rsidRPr="00354B1C" w:rsidRDefault="00EF3A5F" w:rsidP="006315C4">
      <w:pPr>
        <w:pStyle w:val="ListParagraph"/>
        <w:numPr>
          <w:ilvl w:val="0"/>
          <w:numId w:val="29"/>
        </w:numPr>
        <w:jc w:val="both"/>
        <w:rPr>
          <w:rFonts w:ascii="Arial" w:hAnsi="Arial" w:cs="Arial"/>
        </w:rPr>
      </w:pPr>
      <w:r w:rsidRPr="00354B1C">
        <w:rPr>
          <w:rFonts w:ascii="Arial" w:hAnsi="Arial" w:cs="Arial"/>
          <w:highlight w:val="white"/>
        </w:rPr>
        <w:t>Constituţia României, republicată; </w:t>
      </w:r>
    </w:p>
    <w:p w:rsidR="00EF3A5F" w:rsidRPr="00354B1C" w:rsidRDefault="00EF3A5F" w:rsidP="006315C4">
      <w:pPr>
        <w:pStyle w:val="ListParagraph"/>
        <w:numPr>
          <w:ilvl w:val="0"/>
          <w:numId w:val="29"/>
        </w:numPr>
        <w:jc w:val="both"/>
        <w:rPr>
          <w:rFonts w:ascii="Arial" w:hAnsi="Arial" w:cs="Arial"/>
        </w:rPr>
      </w:pPr>
      <w:r w:rsidRPr="00354B1C">
        <w:rPr>
          <w:rFonts w:ascii="Arial" w:hAnsi="Arial" w:cs="Arial"/>
          <w:lang w:val="fr-FR" w:eastAsia="en-GB"/>
        </w:rPr>
        <w:t xml:space="preserve">Ordonanța de urgență a Guvernului nr. 57/2019 privind Codul Administrativ, </w:t>
      </w:r>
      <w:r w:rsidRPr="00354B1C">
        <w:rPr>
          <w:rFonts w:ascii="Arial" w:hAnsi="Arial" w:cs="Arial"/>
          <w:lang w:val="ro-RO" w:eastAsia="en-GB"/>
        </w:rPr>
        <w:t xml:space="preserve">cu   completările ulterioare, </w:t>
      </w:r>
      <w:r w:rsidRPr="00354B1C">
        <w:rPr>
          <w:rFonts w:ascii="Arial" w:hAnsi="Arial" w:cs="Arial"/>
          <w:lang w:val="fr-FR" w:eastAsia="en-GB"/>
        </w:rPr>
        <w:t>Partea a VI-a – Titlul I – Dispoziții generale și Titlul II – Statutul  funcționarilor publici</w:t>
      </w:r>
      <w:r w:rsidRPr="00354B1C">
        <w:rPr>
          <w:rFonts w:ascii="Arial" w:hAnsi="Arial" w:cs="Arial"/>
          <w:lang w:val="it-IT"/>
        </w:rPr>
        <w:t>;</w:t>
      </w:r>
    </w:p>
    <w:p w:rsidR="00EF3A5F" w:rsidRPr="00354B1C" w:rsidRDefault="00EF3A5F" w:rsidP="006315C4">
      <w:pPr>
        <w:pStyle w:val="ListParagraph"/>
        <w:numPr>
          <w:ilvl w:val="0"/>
          <w:numId w:val="29"/>
        </w:numPr>
        <w:jc w:val="both"/>
        <w:rPr>
          <w:rFonts w:ascii="Arial" w:hAnsi="Arial" w:cs="Arial"/>
        </w:rPr>
      </w:pPr>
      <w:r w:rsidRPr="00354B1C">
        <w:rPr>
          <w:rFonts w:ascii="Arial" w:hAnsi="Arial" w:cs="Arial"/>
          <w:shd w:val="clear" w:color="auto" w:fill="FFFFFF"/>
        </w:rPr>
        <w:t xml:space="preserve">Ordonanța de Urgență a Guvernului nr. 64/2007 privind datoria publică, </w:t>
      </w:r>
      <w:r w:rsidRPr="00354B1C">
        <w:rPr>
          <w:rStyle w:val="sttart1"/>
          <w:rFonts w:ascii="Arial" w:hAnsi="Arial" w:cs="Arial"/>
          <w:lang w:val="ro-RO"/>
        </w:rPr>
        <w:t>aprobată cu modificări şi completări prin Legea nr. 109/2008, cu modificările ulterioare;</w:t>
      </w:r>
    </w:p>
    <w:p w:rsidR="00EF3A5F" w:rsidRPr="00354B1C" w:rsidRDefault="00EF3A5F" w:rsidP="006315C4">
      <w:pPr>
        <w:pStyle w:val="ListParagraph"/>
        <w:numPr>
          <w:ilvl w:val="0"/>
          <w:numId w:val="29"/>
        </w:numPr>
        <w:autoSpaceDE w:val="0"/>
        <w:jc w:val="both"/>
        <w:rPr>
          <w:rFonts w:ascii="Arial" w:hAnsi="Arial" w:cs="Arial"/>
        </w:rPr>
      </w:pPr>
      <w:r w:rsidRPr="00354B1C">
        <w:rPr>
          <w:rFonts w:ascii="Arial" w:hAnsi="Arial" w:cs="Arial"/>
          <w:lang w:val="ro-RO"/>
        </w:rPr>
        <w:t xml:space="preserve">Hotărârea Guvernului </w:t>
      </w:r>
      <w:r w:rsidRPr="00354B1C">
        <w:rPr>
          <w:rFonts w:ascii="Arial" w:hAnsi="Arial" w:cs="Arial"/>
          <w:lang w:val="ro-RO" w:eastAsia="ro-RO"/>
        </w:rPr>
        <w:t>Nr. 1470/2007 pentru aprobarea Normelor metodologice de aplicare a Ordonanţei de urgenţă a Guvernului nr. 64/2007 privind datoria publică, cu modificările și completările ulterioare;</w:t>
      </w:r>
    </w:p>
    <w:p w:rsidR="00EF3A5F" w:rsidRPr="00354B1C" w:rsidRDefault="00EF3A5F" w:rsidP="006315C4">
      <w:pPr>
        <w:pStyle w:val="ListParagraph"/>
        <w:numPr>
          <w:ilvl w:val="0"/>
          <w:numId w:val="29"/>
        </w:numPr>
        <w:autoSpaceDE w:val="0"/>
        <w:jc w:val="both"/>
        <w:rPr>
          <w:rFonts w:ascii="Arial" w:hAnsi="Arial" w:cs="Arial"/>
        </w:rPr>
      </w:pPr>
      <w:r w:rsidRPr="00354B1C">
        <w:rPr>
          <w:rFonts w:ascii="Arial" w:hAnsi="Arial" w:cs="Arial"/>
          <w:lang w:val="ro-RO"/>
        </w:rPr>
        <w:t xml:space="preserve">Hotărârea Guvernului </w:t>
      </w:r>
      <w:r w:rsidRPr="00354B1C">
        <w:rPr>
          <w:rFonts w:ascii="Arial" w:hAnsi="Arial" w:cs="Arial"/>
          <w:lang w:val="ro-RO" w:eastAsia="ro-RO"/>
        </w:rPr>
        <w:t>nr. 683/2008 pentru aprobarea Normelor metodologice de aplicare a prevederilor art. 14 din Ordonanţa de urgenţă a Guvernului nr. 64/2007 privind datoria publică, cu modificările și completările ulterioare;</w:t>
      </w:r>
    </w:p>
    <w:p w:rsidR="00EF3A5F" w:rsidRPr="00354B1C" w:rsidRDefault="00EF3A5F" w:rsidP="006315C4">
      <w:pPr>
        <w:pStyle w:val="ListParagraph"/>
        <w:widowControl w:val="0"/>
        <w:numPr>
          <w:ilvl w:val="0"/>
          <w:numId w:val="29"/>
        </w:numPr>
        <w:autoSpaceDE w:val="0"/>
        <w:jc w:val="both"/>
        <w:textAlignment w:val="baseline"/>
        <w:rPr>
          <w:rFonts w:ascii="Arial" w:hAnsi="Arial" w:cs="Arial"/>
        </w:rPr>
      </w:pPr>
      <w:r w:rsidRPr="00354B1C">
        <w:rPr>
          <w:rFonts w:ascii="Arial" w:hAnsi="Arial" w:cs="Arial"/>
          <w:lang w:val="pt-BR"/>
        </w:rPr>
        <w:t xml:space="preserve">Legea nr.500/2002 </w:t>
      </w:r>
      <w:r w:rsidRPr="00354B1C">
        <w:rPr>
          <w:rFonts w:ascii="Arial" w:hAnsi="Arial" w:cs="Arial"/>
          <w:lang w:val="ro-RO" w:eastAsia="ro-RO"/>
        </w:rPr>
        <w:t>privind finanţele publice,</w:t>
      </w:r>
      <w:r w:rsidRPr="00354B1C">
        <w:rPr>
          <w:rFonts w:ascii="Arial" w:hAnsi="Arial" w:cs="Arial"/>
          <w:lang w:val="it-IT"/>
        </w:rPr>
        <w:t xml:space="preserve"> cu modificările şi completările ulterioare; </w:t>
      </w:r>
    </w:p>
    <w:p w:rsidR="00EF3A5F" w:rsidRPr="00354B1C" w:rsidRDefault="00EF3A5F" w:rsidP="006315C4">
      <w:pPr>
        <w:pStyle w:val="ListParagraph"/>
        <w:widowControl w:val="0"/>
        <w:numPr>
          <w:ilvl w:val="0"/>
          <w:numId w:val="29"/>
        </w:numPr>
        <w:autoSpaceDE w:val="0"/>
        <w:jc w:val="both"/>
        <w:textAlignment w:val="baseline"/>
        <w:rPr>
          <w:rFonts w:ascii="Arial" w:hAnsi="Arial" w:cs="Arial"/>
        </w:rPr>
      </w:pPr>
      <w:r w:rsidRPr="00354B1C">
        <w:rPr>
          <w:rFonts w:ascii="Arial" w:hAnsi="Arial" w:cs="Arial"/>
          <w:lang w:val="it-IT"/>
        </w:rPr>
        <w:t xml:space="preserve">Relația României cu instituțiile financiare internaționale </w:t>
      </w:r>
      <w:hyperlink r:id="rId7" w:history="1">
        <w:r w:rsidRPr="00354B1C">
          <w:rPr>
            <w:rStyle w:val="Hyperlink"/>
            <w:rFonts w:ascii="Arial" w:hAnsi="Arial" w:cs="Arial"/>
            <w:color w:val="auto"/>
            <w:u w:val="none"/>
          </w:rPr>
          <w:t>http://www.mfinante.gov.ro/pagina.html?categoriebunuri=bei,berd,grupbm,bdce,fmi,bcdmn,bii,bice&amp;pagina=domenii&amp;menu=RelatiaInstitInternat</w:t>
        </w:r>
      </w:hyperlink>
    </w:p>
    <w:p w:rsidR="00EF3A5F" w:rsidRPr="00354B1C" w:rsidRDefault="00EF3A5F" w:rsidP="006315C4">
      <w:pPr>
        <w:pStyle w:val="ListParagraph"/>
        <w:numPr>
          <w:ilvl w:val="0"/>
          <w:numId w:val="29"/>
        </w:numPr>
        <w:autoSpaceDE w:val="0"/>
        <w:jc w:val="both"/>
        <w:rPr>
          <w:rFonts w:ascii="Arial" w:hAnsi="Arial" w:cs="Arial"/>
        </w:rPr>
      </w:pPr>
      <w:r w:rsidRPr="00354B1C">
        <w:rPr>
          <w:rFonts w:ascii="Arial" w:hAnsi="Arial" w:cs="Arial"/>
          <w:lang w:val="it-IT"/>
        </w:rPr>
        <w:t xml:space="preserve">Produsele financiare acordate de Banca Mondială clienților săi. </w:t>
      </w:r>
      <w:hyperlink r:id="rId8" w:history="1">
        <w:r w:rsidRPr="00354B1C">
          <w:rPr>
            <w:rStyle w:val="Hyperlink"/>
            <w:rFonts w:ascii="Arial" w:hAnsi="Arial" w:cs="Arial"/>
            <w:color w:val="auto"/>
            <w:u w:val="none"/>
          </w:rPr>
          <w:t>https://www.worldbank.org/en/projects-operations/products-and-services</w:t>
        </w:r>
      </w:hyperlink>
    </w:p>
    <w:p w:rsidR="00EF3A5F" w:rsidRPr="00354B1C" w:rsidRDefault="00EF3A5F" w:rsidP="006315C4">
      <w:pPr>
        <w:pStyle w:val="ListParagraph"/>
        <w:numPr>
          <w:ilvl w:val="0"/>
          <w:numId w:val="29"/>
        </w:numPr>
        <w:suppressAutoHyphens w:val="0"/>
        <w:contextualSpacing/>
        <w:jc w:val="both"/>
        <w:rPr>
          <w:rStyle w:val="Hyperlink"/>
          <w:rFonts w:ascii="Arial" w:hAnsi="Arial" w:cs="Arial"/>
          <w:color w:val="auto"/>
          <w:u w:val="none"/>
        </w:rPr>
      </w:pPr>
      <w:r w:rsidRPr="00354B1C">
        <w:rPr>
          <w:rFonts w:ascii="Arial" w:hAnsi="Arial" w:cs="Arial"/>
        </w:rPr>
        <w:lastRenderedPageBreak/>
        <w:t xml:space="preserve">Politica Băncii de Dezvoltare a Consiliului Europei privind împrumuturile și proiectele </w:t>
      </w:r>
      <w:hyperlink r:id="rId9" w:history="1">
        <w:r w:rsidRPr="00354B1C">
          <w:rPr>
            <w:rStyle w:val="Hyperlink"/>
            <w:rFonts w:ascii="Arial" w:hAnsi="Arial" w:cs="Arial"/>
            <w:color w:val="auto"/>
            <w:u w:val="none"/>
          </w:rPr>
          <w:t>https://coebank.org/en/about/policies-and-guidelines/projects-and-loans-policies-and-guidelines/</w:t>
        </w:r>
      </w:hyperlink>
    </w:p>
    <w:p w:rsidR="00EF3A5F" w:rsidRPr="00354B1C" w:rsidRDefault="00EF3A5F" w:rsidP="006315C4">
      <w:pPr>
        <w:pStyle w:val="ListParagraph"/>
        <w:numPr>
          <w:ilvl w:val="0"/>
          <w:numId w:val="29"/>
        </w:numPr>
        <w:suppressAutoHyphens w:val="0"/>
        <w:contextualSpacing/>
        <w:jc w:val="both"/>
        <w:rPr>
          <w:rFonts w:ascii="Arial" w:hAnsi="Arial" w:cs="Arial"/>
          <w:lang w:val="ro-RO"/>
        </w:rPr>
      </w:pPr>
      <w:r w:rsidRPr="00354B1C">
        <w:rPr>
          <w:rStyle w:val="Hyperlink"/>
          <w:rFonts w:ascii="Arial" w:hAnsi="Arial" w:cs="Arial"/>
          <w:color w:val="auto"/>
          <w:u w:val="none"/>
        </w:rPr>
        <w:t xml:space="preserve">Produsele financiare oferite de Banca Europeană de Investiții </w:t>
      </w:r>
      <w:hyperlink r:id="rId10" w:history="1">
        <w:r w:rsidRPr="00354B1C">
          <w:rPr>
            <w:rStyle w:val="Hyperlink"/>
            <w:rFonts w:ascii="Arial" w:hAnsi="Arial" w:cs="Arial"/>
            <w:color w:val="auto"/>
            <w:u w:val="none"/>
          </w:rPr>
          <w:t>https://www.eib.org/en/products/index.htm</w:t>
        </w:r>
      </w:hyperlink>
    </w:p>
    <w:p w:rsidR="006315C4" w:rsidRPr="00354B1C" w:rsidRDefault="006315C4" w:rsidP="00EF3A5F">
      <w:pPr>
        <w:ind w:firstLine="720"/>
        <w:jc w:val="both"/>
        <w:rPr>
          <w:rFonts w:ascii="Arial" w:hAnsi="Arial" w:cs="Arial"/>
          <w:color w:val="000000"/>
          <w:lang w:val="ro-RO"/>
        </w:rPr>
      </w:pPr>
    </w:p>
    <w:p w:rsidR="00EF3A5F" w:rsidRPr="00354B1C" w:rsidRDefault="00EF3A5F" w:rsidP="00EF3A5F">
      <w:pPr>
        <w:suppressAutoHyphens/>
        <w:ind w:left="900"/>
        <w:jc w:val="center"/>
        <w:rPr>
          <w:rFonts w:ascii="Arial" w:hAnsi="Arial" w:cs="Arial"/>
          <w:i/>
        </w:rPr>
      </w:pPr>
      <w:r w:rsidRPr="00354B1C">
        <w:rPr>
          <w:rFonts w:ascii="Arial" w:hAnsi="Arial" w:cs="Arial"/>
          <w:i/>
          <w:color w:val="000000"/>
        </w:rPr>
        <w:t>Serviciul guvernanțã corporativã a instituțiilor financiare internaționale și armonizare  legislativã a sectorului financiar</w:t>
      </w:r>
    </w:p>
    <w:p w:rsidR="00EF3A5F" w:rsidRPr="00354B1C" w:rsidRDefault="00EF3A5F" w:rsidP="00EF3A5F">
      <w:pPr>
        <w:jc w:val="both"/>
        <w:rPr>
          <w:rFonts w:ascii="Arial" w:hAnsi="Arial" w:cs="Arial"/>
          <w:b/>
          <w:lang w:val="ro-RO"/>
        </w:rPr>
      </w:pPr>
    </w:p>
    <w:p w:rsidR="00EF3A5F" w:rsidRPr="00354B1C" w:rsidRDefault="00EF3A5F" w:rsidP="006315C4">
      <w:pPr>
        <w:pStyle w:val="ListParagraph"/>
        <w:numPr>
          <w:ilvl w:val="0"/>
          <w:numId w:val="30"/>
        </w:numPr>
        <w:autoSpaceDE w:val="0"/>
        <w:jc w:val="both"/>
        <w:rPr>
          <w:rFonts w:ascii="Arial" w:hAnsi="Arial" w:cs="Arial"/>
        </w:rPr>
      </w:pPr>
      <w:r w:rsidRPr="00354B1C">
        <w:rPr>
          <w:rFonts w:ascii="Arial" w:hAnsi="Arial" w:cs="Arial"/>
          <w:highlight w:val="white"/>
        </w:rPr>
        <w:t>Constituţia României, republicată; </w:t>
      </w:r>
    </w:p>
    <w:p w:rsidR="00EF3A5F" w:rsidRPr="00354B1C" w:rsidRDefault="00EF3A5F" w:rsidP="006315C4">
      <w:pPr>
        <w:pStyle w:val="ListParagraph"/>
        <w:numPr>
          <w:ilvl w:val="0"/>
          <w:numId w:val="30"/>
        </w:numPr>
        <w:autoSpaceDE w:val="0"/>
        <w:jc w:val="both"/>
        <w:rPr>
          <w:rFonts w:ascii="Arial" w:hAnsi="Arial" w:cs="Arial"/>
        </w:rPr>
      </w:pPr>
      <w:r w:rsidRPr="00354B1C">
        <w:rPr>
          <w:rFonts w:ascii="Arial" w:hAnsi="Arial" w:cs="Arial"/>
          <w:lang w:val="fr-FR" w:eastAsia="en-GB"/>
        </w:rPr>
        <w:t xml:space="preserve">Ordonanța de urgență a Guvernului nr. 57/2019 privind Codul Administrativ, </w:t>
      </w:r>
      <w:r w:rsidRPr="00354B1C">
        <w:rPr>
          <w:rFonts w:ascii="Arial" w:hAnsi="Arial" w:cs="Arial"/>
          <w:lang w:val="ro-RO" w:eastAsia="en-GB"/>
        </w:rPr>
        <w:t xml:space="preserve">cu   completările ulterioare, </w:t>
      </w:r>
      <w:r w:rsidRPr="00354B1C">
        <w:rPr>
          <w:rFonts w:ascii="Arial" w:hAnsi="Arial" w:cs="Arial"/>
          <w:lang w:val="fr-FR" w:eastAsia="en-GB"/>
        </w:rPr>
        <w:t>Partea a VI-a – Titlul I – Dispoziții generale și Titlul II – Statutul  funcționarilor publici</w:t>
      </w:r>
      <w:r w:rsidRPr="00354B1C">
        <w:rPr>
          <w:rFonts w:ascii="Arial" w:hAnsi="Arial" w:cs="Arial"/>
          <w:lang w:val="it-IT"/>
        </w:rPr>
        <w:t>;</w:t>
      </w:r>
    </w:p>
    <w:p w:rsidR="00EF3A5F" w:rsidRPr="00354B1C" w:rsidRDefault="00EF3A5F" w:rsidP="006315C4">
      <w:pPr>
        <w:pStyle w:val="ListParagraph"/>
        <w:numPr>
          <w:ilvl w:val="0"/>
          <w:numId w:val="30"/>
        </w:numPr>
        <w:autoSpaceDE w:val="0"/>
        <w:jc w:val="both"/>
        <w:rPr>
          <w:rFonts w:ascii="Arial" w:hAnsi="Arial" w:cs="Arial"/>
        </w:rPr>
      </w:pPr>
      <w:r w:rsidRPr="00354B1C">
        <w:rPr>
          <w:rFonts w:ascii="Arial" w:hAnsi="Arial" w:cs="Arial"/>
          <w:bCs/>
          <w:color w:val="000000"/>
          <w:lang w:val="ro-RO" w:eastAsia="ro-RO"/>
        </w:rPr>
        <w:t>Statutul si Regulile de procedură ale Băncii Europene de Investiții;</w:t>
      </w:r>
    </w:p>
    <w:p w:rsidR="00EF3A5F" w:rsidRPr="00354B1C" w:rsidRDefault="00EF3A5F" w:rsidP="006315C4">
      <w:pPr>
        <w:pStyle w:val="ListParagraph"/>
        <w:numPr>
          <w:ilvl w:val="0"/>
          <w:numId w:val="30"/>
        </w:numPr>
        <w:autoSpaceDE w:val="0"/>
        <w:jc w:val="both"/>
        <w:rPr>
          <w:rFonts w:ascii="Arial" w:hAnsi="Arial" w:cs="Arial"/>
        </w:rPr>
      </w:pPr>
      <w:r w:rsidRPr="00354B1C">
        <w:rPr>
          <w:rFonts w:ascii="Arial" w:hAnsi="Arial" w:cs="Arial"/>
          <w:bCs/>
          <w:color w:val="000000"/>
          <w:lang w:val="ro-RO" w:eastAsia="ro-RO"/>
        </w:rPr>
        <w:t xml:space="preserve">Legea nr. </w:t>
      </w:r>
      <w:bookmarkStart w:id="0" w:name="_GoBack"/>
      <w:bookmarkEnd w:id="0"/>
      <w:r w:rsidRPr="00354B1C">
        <w:rPr>
          <w:rFonts w:ascii="Arial" w:hAnsi="Arial" w:cs="Arial"/>
          <w:bCs/>
          <w:color w:val="000000"/>
          <w:lang w:val="ro-RO" w:eastAsia="ro-RO"/>
        </w:rPr>
        <w:t>24/24 octombrie 1990 privind ratificarea Acordului de înfiinţare a Băncii Europene pentru Reconstrucţie şi Dezvoltare;</w:t>
      </w:r>
    </w:p>
    <w:p w:rsidR="00EF3A5F" w:rsidRPr="00354B1C" w:rsidRDefault="00EF3A5F" w:rsidP="006315C4">
      <w:pPr>
        <w:pStyle w:val="ListParagraph"/>
        <w:numPr>
          <w:ilvl w:val="0"/>
          <w:numId w:val="30"/>
        </w:numPr>
        <w:autoSpaceDE w:val="0"/>
        <w:jc w:val="both"/>
        <w:rPr>
          <w:rFonts w:ascii="Arial" w:hAnsi="Arial" w:cs="Arial"/>
        </w:rPr>
      </w:pPr>
      <w:r w:rsidRPr="00354B1C">
        <w:rPr>
          <w:rFonts w:ascii="Arial" w:hAnsi="Arial" w:cs="Arial"/>
          <w:bCs/>
          <w:color w:val="000000"/>
          <w:lang w:val="ro-RO" w:eastAsia="ro-RO"/>
        </w:rPr>
        <w:t>Legea nr.126/2018 privind piețele de instrumente financiare;</w:t>
      </w:r>
    </w:p>
    <w:p w:rsidR="00EF3A5F" w:rsidRPr="00354B1C" w:rsidRDefault="00EF3A5F" w:rsidP="006315C4">
      <w:pPr>
        <w:pStyle w:val="ListParagraph"/>
        <w:numPr>
          <w:ilvl w:val="0"/>
          <w:numId w:val="30"/>
        </w:numPr>
        <w:autoSpaceDE w:val="0"/>
        <w:jc w:val="both"/>
        <w:rPr>
          <w:rFonts w:ascii="Arial" w:hAnsi="Arial" w:cs="Arial"/>
          <w:bCs/>
          <w:color w:val="000000"/>
          <w:lang w:val="ro-RO" w:eastAsia="ro-RO"/>
        </w:rPr>
      </w:pPr>
      <w:r w:rsidRPr="00354B1C">
        <w:rPr>
          <w:rFonts w:ascii="Arial" w:hAnsi="Arial" w:cs="Arial"/>
          <w:lang w:val="it-IT"/>
        </w:rPr>
        <w:t xml:space="preserve">Relația României cu instituțiile financiare internaționale </w:t>
      </w:r>
      <w:hyperlink r:id="rId11" w:history="1">
        <w:r w:rsidRPr="00354B1C">
          <w:rPr>
            <w:rStyle w:val="Hyperlink"/>
            <w:rFonts w:ascii="Arial" w:hAnsi="Arial" w:cs="Arial"/>
            <w:color w:val="auto"/>
            <w:u w:val="none"/>
          </w:rPr>
          <w:t>http://www.mfinante.gov.ro/pagina.html?categoriebunuri=bei,berd,grupbm,bdce,fmi,bcdmn,bii,bice&amp;pagina=domenii&amp;menu=RelatiaInstitInternat</w:t>
        </w:r>
      </w:hyperlink>
    </w:p>
    <w:p w:rsidR="00EF3A5F" w:rsidRPr="00354B1C" w:rsidRDefault="00EF3A5F" w:rsidP="00EF3A5F">
      <w:pPr>
        <w:ind w:left="-270"/>
        <w:jc w:val="both"/>
        <w:rPr>
          <w:rFonts w:ascii="Arial" w:hAnsi="Arial" w:cs="Arial"/>
          <w:bCs/>
          <w:color w:val="000000"/>
          <w:lang w:val="ro-RO" w:eastAsia="ro-RO"/>
        </w:rPr>
      </w:pPr>
    </w:p>
    <w:p w:rsidR="00592E38" w:rsidRPr="00354B1C" w:rsidRDefault="00592E38" w:rsidP="00592E38">
      <w:pPr>
        <w:pStyle w:val="BodyText"/>
        <w:jc w:val="center"/>
        <w:rPr>
          <w:rFonts w:ascii="Arial" w:hAnsi="Arial" w:cs="Arial"/>
          <w:b/>
        </w:rPr>
      </w:pPr>
      <w:r w:rsidRPr="00354B1C">
        <w:rPr>
          <w:rFonts w:ascii="Arial" w:hAnsi="Arial" w:cs="Arial"/>
          <w:b/>
        </w:rPr>
        <w:t>Centrul National pentru Informatii Financiare</w:t>
      </w:r>
    </w:p>
    <w:p w:rsidR="00592E38" w:rsidRPr="00354B1C" w:rsidRDefault="00592E38" w:rsidP="00592E38">
      <w:pPr>
        <w:pStyle w:val="BodyText"/>
        <w:rPr>
          <w:rFonts w:ascii="Arial" w:hAnsi="Arial" w:cs="Arial"/>
        </w:rPr>
      </w:pPr>
    </w:p>
    <w:p w:rsidR="00592E38" w:rsidRPr="00354B1C" w:rsidRDefault="00592E38" w:rsidP="00592E38">
      <w:pPr>
        <w:pStyle w:val="BodyText"/>
        <w:jc w:val="both"/>
        <w:rPr>
          <w:rFonts w:ascii="Arial" w:hAnsi="Arial" w:cs="Arial"/>
          <w:b/>
          <w:bCs/>
        </w:rPr>
      </w:pPr>
      <w:r w:rsidRPr="00354B1C">
        <w:rPr>
          <w:rFonts w:ascii="Arial" w:hAnsi="Arial" w:cs="Arial"/>
          <w:b/>
          <w:bCs/>
        </w:rPr>
        <w:t>A. Prevederi legislative</w:t>
      </w:r>
    </w:p>
    <w:p w:rsidR="00592E38" w:rsidRPr="00354B1C" w:rsidRDefault="00592E38" w:rsidP="006315C4">
      <w:pPr>
        <w:pStyle w:val="BodyText"/>
        <w:spacing w:before="0" w:after="0"/>
        <w:jc w:val="both"/>
        <w:rPr>
          <w:rFonts w:ascii="Arial" w:hAnsi="Arial" w:cs="Arial"/>
        </w:rPr>
      </w:pPr>
      <w:r w:rsidRPr="00354B1C">
        <w:rPr>
          <w:rFonts w:ascii="Arial" w:hAnsi="Arial" w:cs="Arial"/>
          <w:lang w:val="ro-RO"/>
        </w:rPr>
        <w:t xml:space="preserve">1. </w:t>
      </w:r>
      <w:r w:rsidRPr="00354B1C">
        <w:rPr>
          <w:rFonts w:ascii="Arial" w:hAnsi="Arial" w:cs="Arial"/>
        </w:rPr>
        <w:t>Constitutia Romaniei, republicata;</w:t>
      </w:r>
    </w:p>
    <w:p w:rsidR="00592E38" w:rsidRPr="00354B1C" w:rsidRDefault="00592E38" w:rsidP="00592E38">
      <w:pPr>
        <w:pStyle w:val="BodyText"/>
        <w:jc w:val="both"/>
        <w:rPr>
          <w:rFonts w:ascii="Arial" w:hAnsi="Arial" w:cs="Arial"/>
        </w:rPr>
      </w:pPr>
      <w:r w:rsidRPr="00354B1C">
        <w:rPr>
          <w:rFonts w:ascii="Arial" w:hAnsi="Arial" w:cs="Arial"/>
          <w:lang w:val="ro-RO"/>
        </w:rPr>
        <w:t xml:space="preserve">2. </w:t>
      </w:r>
      <w:r w:rsidRPr="00354B1C">
        <w:rPr>
          <w:rFonts w:ascii="Arial" w:hAnsi="Arial" w:cs="Arial"/>
        </w:rPr>
        <w:t>Ordonan</w:t>
      </w:r>
      <w:r w:rsidRPr="00354B1C">
        <w:rPr>
          <w:rFonts w:ascii="Arial" w:hAnsi="Arial" w:cs="Arial"/>
          <w:lang w:val="ro-RO"/>
        </w:rPr>
        <w:t>ț</w:t>
      </w:r>
      <w:r w:rsidRPr="00354B1C">
        <w:rPr>
          <w:rFonts w:ascii="Arial" w:hAnsi="Arial" w:cs="Arial"/>
        </w:rPr>
        <w:t>a de urgent</w:t>
      </w:r>
      <w:r w:rsidRPr="00354B1C">
        <w:rPr>
          <w:rFonts w:ascii="Arial" w:hAnsi="Arial" w:cs="Arial"/>
          <w:lang w:val="ro-RO"/>
        </w:rPr>
        <w:t>ă</w:t>
      </w:r>
      <w:r w:rsidRPr="00354B1C">
        <w:rPr>
          <w:rFonts w:ascii="Arial" w:hAnsi="Arial" w:cs="Arial"/>
        </w:rPr>
        <w:t xml:space="preserve"> a Guvernului nr. 57/2019 privind Codul administrativ, </w:t>
      </w:r>
      <w:r w:rsidRPr="00354B1C">
        <w:rPr>
          <w:rFonts w:ascii="Arial" w:hAnsi="Arial" w:cs="Arial"/>
          <w:lang w:val="ro-RO"/>
        </w:rPr>
        <w:t>cu completările ulterioare,</w:t>
      </w:r>
      <w:r w:rsidRPr="00354B1C">
        <w:rPr>
          <w:rFonts w:ascii="Arial" w:hAnsi="Arial" w:cs="Arial"/>
        </w:rPr>
        <w:t xml:space="preserve"> partea a V</w:t>
      </w:r>
      <w:r w:rsidRPr="00354B1C">
        <w:rPr>
          <w:rFonts w:ascii="Arial" w:hAnsi="Arial" w:cs="Arial"/>
          <w:lang w:val="ro-RO"/>
        </w:rPr>
        <w:t>I</w:t>
      </w:r>
      <w:r w:rsidRPr="00354B1C">
        <w:rPr>
          <w:rFonts w:ascii="Arial" w:hAnsi="Arial" w:cs="Arial"/>
        </w:rPr>
        <w:t>-a Statutul func</w:t>
      </w:r>
      <w:r w:rsidRPr="00354B1C">
        <w:rPr>
          <w:rFonts w:ascii="Arial" w:hAnsi="Arial" w:cs="Arial"/>
          <w:lang w:val="ro-RO"/>
        </w:rPr>
        <w:t>ț</w:t>
      </w:r>
      <w:r w:rsidRPr="00354B1C">
        <w:rPr>
          <w:rFonts w:ascii="Arial" w:hAnsi="Arial" w:cs="Arial"/>
        </w:rPr>
        <w:t>ionarilor publici, prevederi aplicabile personalului contractual din administra</w:t>
      </w:r>
      <w:r w:rsidRPr="00354B1C">
        <w:rPr>
          <w:rFonts w:ascii="Arial" w:hAnsi="Arial" w:cs="Arial"/>
          <w:lang w:val="ro-RO"/>
        </w:rPr>
        <w:t>ț</w:t>
      </w:r>
      <w:r w:rsidRPr="00354B1C">
        <w:rPr>
          <w:rFonts w:ascii="Arial" w:hAnsi="Arial" w:cs="Arial"/>
        </w:rPr>
        <w:t>ia public</w:t>
      </w:r>
      <w:r w:rsidRPr="00354B1C">
        <w:rPr>
          <w:rFonts w:ascii="Arial" w:hAnsi="Arial" w:cs="Arial"/>
          <w:lang w:val="ro-RO"/>
        </w:rPr>
        <w:t>ăș</w:t>
      </w:r>
      <w:r w:rsidRPr="00354B1C">
        <w:rPr>
          <w:rFonts w:ascii="Arial" w:hAnsi="Arial" w:cs="Arial"/>
        </w:rPr>
        <w:t>i eviden</w:t>
      </w:r>
      <w:r w:rsidRPr="00354B1C">
        <w:rPr>
          <w:rFonts w:ascii="Arial" w:hAnsi="Arial" w:cs="Arial"/>
          <w:lang w:val="ro-RO"/>
        </w:rPr>
        <w:t>ț</w:t>
      </w:r>
      <w:r w:rsidRPr="00354B1C">
        <w:rPr>
          <w:rFonts w:ascii="Arial" w:hAnsi="Arial" w:cs="Arial"/>
        </w:rPr>
        <w:t xml:space="preserve">a </w:t>
      </w:r>
      <w:r w:rsidRPr="00354B1C">
        <w:rPr>
          <w:rFonts w:ascii="Arial" w:hAnsi="Arial" w:cs="Arial"/>
          <w:lang w:val="ro-RO"/>
        </w:rPr>
        <w:t>personalului</w:t>
      </w:r>
      <w:r w:rsidRPr="00354B1C">
        <w:rPr>
          <w:rFonts w:ascii="Arial" w:hAnsi="Arial" w:cs="Arial"/>
        </w:rPr>
        <w:t xml:space="preserve"> pl</w:t>
      </w:r>
      <w:r w:rsidRPr="00354B1C">
        <w:rPr>
          <w:rFonts w:ascii="Arial" w:hAnsi="Arial" w:cs="Arial"/>
          <w:lang w:val="ro-RO"/>
        </w:rPr>
        <w:t>ă</w:t>
      </w:r>
      <w:r w:rsidRPr="00354B1C">
        <w:rPr>
          <w:rFonts w:ascii="Arial" w:hAnsi="Arial" w:cs="Arial"/>
        </w:rPr>
        <w:t xml:space="preserve">tit din fonduri publice — Titlul </w:t>
      </w:r>
      <w:r w:rsidRPr="00354B1C">
        <w:rPr>
          <w:rFonts w:ascii="Arial" w:hAnsi="Arial" w:cs="Arial"/>
          <w:lang w:val="ro-RO"/>
        </w:rPr>
        <w:t>I</w:t>
      </w:r>
      <w:r w:rsidRPr="00354B1C">
        <w:rPr>
          <w:rFonts w:ascii="Arial" w:hAnsi="Arial" w:cs="Arial"/>
        </w:rPr>
        <w:t>: Dispozi</w:t>
      </w:r>
      <w:r w:rsidRPr="00354B1C">
        <w:rPr>
          <w:rFonts w:ascii="Arial" w:hAnsi="Arial" w:cs="Arial"/>
          <w:lang w:val="ro-RO"/>
        </w:rPr>
        <w:t>ț</w:t>
      </w:r>
      <w:r w:rsidRPr="00354B1C">
        <w:rPr>
          <w:rFonts w:ascii="Arial" w:hAnsi="Arial" w:cs="Arial"/>
        </w:rPr>
        <w:t xml:space="preserve">ii generale </w:t>
      </w:r>
      <w:r w:rsidRPr="00354B1C">
        <w:rPr>
          <w:rFonts w:ascii="Arial" w:hAnsi="Arial" w:cs="Arial"/>
          <w:lang w:val="ro-RO"/>
        </w:rPr>
        <w:t>ș</w:t>
      </w:r>
      <w:r w:rsidRPr="00354B1C">
        <w:rPr>
          <w:rFonts w:ascii="Arial" w:hAnsi="Arial" w:cs="Arial"/>
        </w:rPr>
        <w:t>i Titlul II: Statutul func</w:t>
      </w:r>
      <w:r w:rsidRPr="00354B1C">
        <w:rPr>
          <w:rFonts w:ascii="Arial" w:hAnsi="Arial" w:cs="Arial"/>
          <w:lang w:val="ro-RO"/>
        </w:rPr>
        <w:t>ț</w:t>
      </w:r>
      <w:r w:rsidRPr="00354B1C">
        <w:rPr>
          <w:rFonts w:ascii="Arial" w:hAnsi="Arial" w:cs="Arial"/>
        </w:rPr>
        <w:t>ionarilor publici;</w:t>
      </w:r>
    </w:p>
    <w:p w:rsidR="006315C4" w:rsidRPr="00354B1C" w:rsidRDefault="00592E38" w:rsidP="006315C4">
      <w:pPr>
        <w:pStyle w:val="BodyText"/>
        <w:rPr>
          <w:rFonts w:ascii="Arial" w:hAnsi="Arial" w:cs="Arial"/>
          <w:b/>
          <w:bCs/>
          <w:i/>
        </w:rPr>
      </w:pPr>
      <w:r w:rsidRPr="00354B1C">
        <w:rPr>
          <w:rFonts w:ascii="Arial" w:hAnsi="Arial" w:cs="Arial"/>
          <w:b/>
          <w:bCs/>
          <w:i/>
        </w:rPr>
        <w:t>B. Tematic</w:t>
      </w:r>
      <w:r w:rsidRPr="00354B1C">
        <w:rPr>
          <w:rFonts w:ascii="Arial" w:hAnsi="Arial" w:cs="Arial"/>
          <w:b/>
          <w:bCs/>
          <w:i/>
          <w:lang w:val="ro-RO"/>
        </w:rPr>
        <w:t>ă</w:t>
      </w:r>
      <w:r w:rsidRPr="00354B1C">
        <w:rPr>
          <w:rFonts w:ascii="Arial" w:hAnsi="Arial" w:cs="Arial"/>
          <w:b/>
          <w:bCs/>
          <w:i/>
        </w:rPr>
        <w:t xml:space="preserve"> specific</w:t>
      </w:r>
      <w:r w:rsidRPr="00354B1C">
        <w:rPr>
          <w:rFonts w:ascii="Arial" w:hAnsi="Arial" w:cs="Arial"/>
          <w:b/>
          <w:bCs/>
          <w:i/>
          <w:lang w:val="ro-RO"/>
        </w:rPr>
        <w:t>ă</w:t>
      </w:r>
      <w:r w:rsidRPr="00354B1C">
        <w:rPr>
          <w:rFonts w:ascii="Arial" w:hAnsi="Arial" w:cs="Arial"/>
          <w:b/>
          <w:bCs/>
          <w:i/>
        </w:rPr>
        <w:t xml:space="preserve"> — Serviciul de administrare </w:t>
      </w:r>
      <w:r w:rsidRPr="00354B1C">
        <w:rPr>
          <w:rFonts w:ascii="Arial" w:hAnsi="Arial" w:cs="Arial"/>
          <w:b/>
          <w:bCs/>
          <w:i/>
          <w:lang w:val="ro-RO"/>
        </w:rPr>
        <w:t>ș</w:t>
      </w:r>
      <w:r w:rsidRPr="00354B1C">
        <w:rPr>
          <w:rFonts w:ascii="Arial" w:hAnsi="Arial" w:cs="Arial"/>
          <w:b/>
          <w:bCs/>
          <w:i/>
        </w:rPr>
        <w:t>i dezvoltare aplica</w:t>
      </w:r>
      <w:r w:rsidRPr="00354B1C">
        <w:rPr>
          <w:rFonts w:ascii="Arial" w:hAnsi="Arial" w:cs="Arial"/>
          <w:b/>
          <w:bCs/>
          <w:i/>
          <w:lang w:val="ro-RO"/>
        </w:rPr>
        <w:t>ț</w:t>
      </w:r>
      <w:r w:rsidRPr="00354B1C">
        <w:rPr>
          <w:rFonts w:ascii="Arial" w:hAnsi="Arial" w:cs="Arial"/>
          <w:b/>
          <w:bCs/>
          <w:i/>
        </w:rPr>
        <w:t xml:space="preserve">ii pentru gestiunea fondurilor structurale </w:t>
      </w:r>
      <w:r w:rsidRPr="00354B1C">
        <w:rPr>
          <w:rFonts w:ascii="Arial" w:hAnsi="Arial" w:cs="Arial"/>
          <w:b/>
          <w:bCs/>
          <w:i/>
          <w:lang w:val="ro-RO"/>
        </w:rPr>
        <w:t>ș</w:t>
      </w:r>
      <w:r w:rsidRPr="00354B1C">
        <w:rPr>
          <w:rFonts w:ascii="Arial" w:hAnsi="Arial" w:cs="Arial"/>
          <w:b/>
          <w:bCs/>
          <w:i/>
        </w:rPr>
        <w:t xml:space="preserve">i Serviciul de administrare </w:t>
      </w:r>
      <w:r w:rsidRPr="00354B1C">
        <w:rPr>
          <w:rFonts w:ascii="Arial" w:hAnsi="Arial" w:cs="Arial"/>
          <w:b/>
          <w:bCs/>
          <w:i/>
          <w:lang w:val="ro-RO"/>
        </w:rPr>
        <w:t>ș</w:t>
      </w:r>
      <w:r w:rsidRPr="00354B1C">
        <w:rPr>
          <w:rFonts w:ascii="Arial" w:hAnsi="Arial" w:cs="Arial"/>
          <w:b/>
          <w:bCs/>
          <w:i/>
        </w:rPr>
        <w:t>i dezvoltare aplica</w:t>
      </w:r>
      <w:r w:rsidRPr="00354B1C">
        <w:rPr>
          <w:rFonts w:ascii="Arial" w:hAnsi="Arial" w:cs="Arial"/>
          <w:b/>
          <w:bCs/>
          <w:i/>
          <w:lang w:val="ro-RO"/>
        </w:rPr>
        <w:t>ț</w:t>
      </w:r>
      <w:r w:rsidRPr="00354B1C">
        <w:rPr>
          <w:rFonts w:ascii="Arial" w:hAnsi="Arial" w:cs="Arial"/>
          <w:b/>
          <w:bCs/>
          <w:i/>
        </w:rPr>
        <w:t xml:space="preserve">ii </w:t>
      </w:r>
      <w:r w:rsidRPr="00354B1C">
        <w:rPr>
          <w:rFonts w:ascii="Arial" w:hAnsi="Arial" w:cs="Arial"/>
          <w:b/>
          <w:bCs/>
          <w:i/>
          <w:lang w:val="ro-RO"/>
        </w:rPr>
        <w:t>ș</w:t>
      </w:r>
      <w:r w:rsidRPr="00354B1C">
        <w:rPr>
          <w:rFonts w:ascii="Arial" w:hAnsi="Arial" w:cs="Arial"/>
          <w:b/>
          <w:bCs/>
          <w:i/>
        </w:rPr>
        <w:t>i servicii WEB</w:t>
      </w:r>
    </w:p>
    <w:p w:rsidR="00592E38" w:rsidRPr="00354B1C" w:rsidRDefault="00592E38" w:rsidP="006315C4">
      <w:pPr>
        <w:pStyle w:val="BodyText"/>
        <w:numPr>
          <w:ilvl w:val="0"/>
          <w:numId w:val="32"/>
        </w:numPr>
        <w:spacing w:before="0" w:after="0"/>
        <w:rPr>
          <w:rFonts w:ascii="Arial" w:hAnsi="Arial" w:cs="Arial"/>
          <w:b/>
          <w:bCs/>
          <w:i/>
        </w:rPr>
      </w:pPr>
      <w:r w:rsidRPr="00354B1C">
        <w:rPr>
          <w:rFonts w:ascii="Arial" w:hAnsi="Arial" w:cs="Arial"/>
        </w:rPr>
        <w:t>SQL, PL/SQL</w:t>
      </w:r>
    </w:p>
    <w:p w:rsidR="00592E38" w:rsidRPr="00354B1C" w:rsidRDefault="00592E38" w:rsidP="006315C4">
      <w:pPr>
        <w:pStyle w:val="BodyText"/>
        <w:numPr>
          <w:ilvl w:val="0"/>
          <w:numId w:val="32"/>
        </w:numPr>
        <w:spacing w:before="0" w:after="0"/>
        <w:rPr>
          <w:rFonts w:ascii="Arial" w:hAnsi="Arial" w:cs="Arial"/>
        </w:rPr>
      </w:pPr>
      <w:r w:rsidRPr="00354B1C">
        <w:rPr>
          <w:rFonts w:ascii="Arial" w:hAnsi="Arial" w:cs="Arial"/>
        </w:rPr>
        <w:t>HTML, XML — no</w:t>
      </w:r>
      <w:r w:rsidRPr="00354B1C">
        <w:rPr>
          <w:rFonts w:ascii="Arial" w:hAnsi="Arial" w:cs="Arial"/>
          <w:lang w:val="ro-RO"/>
        </w:rPr>
        <w:t>ț</w:t>
      </w:r>
      <w:r w:rsidRPr="00354B1C">
        <w:rPr>
          <w:rFonts w:ascii="Arial" w:hAnsi="Arial" w:cs="Arial"/>
        </w:rPr>
        <w:t>iuni de baz</w:t>
      </w:r>
      <w:r w:rsidRPr="00354B1C">
        <w:rPr>
          <w:rFonts w:ascii="Arial" w:hAnsi="Arial" w:cs="Arial"/>
          <w:lang w:val="ro-RO"/>
        </w:rPr>
        <w:t>ă</w:t>
      </w:r>
      <w:r w:rsidRPr="00354B1C">
        <w:rPr>
          <w:rFonts w:ascii="Arial" w:hAnsi="Arial" w:cs="Arial"/>
        </w:rPr>
        <w:t>.</w:t>
      </w:r>
    </w:p>
    <w:p w:rsidR="00592E38" w:rsidRPr="00354B1C" w:rsidRDefault="00592E38" w:rsidP="006315C4">
      <w:pPr>
        <w:pStyle w:val="BodyText"/>
        <w:numPr>
          <w:ilvl w:val="0"/>
          <w:numId w:val="32"/>
        </w:numPr>
        <w:spacing w:before="0" w:after="0"/>
        <w:rPr>
          <w:rFonts w:ascii="Arial" w:hAnsi="Arial" w:cs="Arial"/>
        </w:rPr>
      </w:pPr>
      <w:r w:rsidRPr="00354B1C">
        <w:rPr>
          <w:rFonts w:ascii="Arial" w:hAnsi="Arial" w:cs="Arial"/>
        </w:rPr>
        <w:t>Java — concepte de programare orientat</w:t>
      </w:r>
      <w:r w:rsidRPr="00354B1C">
        <w:rPr>
          <w:rFonts w:ascii="Arial" w:hAnsi="Arial" w:cs="Arial"/>
          <w:lang w:val="ro-RO"/>
        </w:rPr>
        <w:t>ă</w:t>
      </w:r>
      <w:r w:rsidRPr="00354B1C">
        <w:rPr>
          <w:rFonts w:ascii="Arial" w:hAnsi="Arial" w:cs="Arial"/>
        </w:rPr>
        <w:t xml:space="preserve"> pe obiect;</w:t>
      </w:r>
    </w:p>
    <w:p w:rsidR="00592E38" w:rsidRPr="00354B1C" w:rsidRDefault="00592E38" w:rsidP="006315C4">
      <w:pPr>
        <w:pStyle w:val="BodyText"/>
        <w:numPr>
          <w:ilvl w:val="0"/>
          <w:numId w:val="32"/>
        </w:numPr>
        <w:spacing w:before="0" w:after="0"/>
        <w:rPr>
          <w:rFonts w:ascii="Arial" w:hAnsi="Arial" w:cs="Arial"/>
        </w:rPr>
      </w:pPr>
      <w:r w:rsidRPr="00354B1C">
        <w:rPr>
          <w:rFonts w:ascii="Arial" w:hAnsi="Arial" w:cs="Arial"/>
        </w:rPr>
        <w:t xml:space="preserve">Administrare </w:t>
      </w:r>
      <w:r w:rsidRPr="00354B1C">
        <w:rPr>
          <w:rFonts w:ascii="Arial" w:hAnsi="Arial" w:cs="Arial"/>
          <w:lang w:val="ro-RO"/>
        </w:rPr>
        <w:t>ș</w:t>
      </w:r>
      <w:r w:rsidRPr="00354B1C">
        <w:rPr>
          <w:rFonts w:ascii="Arial" w:hAnsi="Arial" w:cs="Arial"/>
        </w:rPr>
        <w:t>i publicare de con</w:t>
      </w:r>
      <w:r w:rsidRPr="00354B1C">
        <w:rPr>
          <w:rFonts w:ascii="Arial" w:hAnsi="Arial" w:cs="Arial"/>
          <w:lang w:val="ro-RO"/>
        </w:rPr>
        <w:t>ț</w:t>
      </w:r>
      <w:r w:rsidRPr="00354B1C">
        <w:rPr>
          <w:rFonts w:ascii="Arial" w:hAnsi="Arial" w:cs="Arial"/>
        </w:rPr>
        <w:t xml:space="preserve">inut folosind portalul opensource Liferay. </w:t>
      </w:r>
    </w:p>
    <w:p w:rsidR="00592E38" w:rsidRPr="00354B1C" w:rsidRDefault="00592E38" w:rsidP="006315C4">
      <w:pPr>
        <w:pStyle w:val="BodyText"/>
        <w:numPr>
          <w:ilvl w:val="0"/>
          <w:numId w:val="32"/>
        </w:numPr>
        <w:spacing w:before="0" w:after="0"/>
        <w:rPr>
          <w:rFonts w:ascii="Arial" w:hAnsi="Arial" w:cs="Arial"/>
        </w:rPr>
      </w:pPr>
      <w:r w:rsidRPr="00354B1C">
        <w:rPr>
          <w:rFonts w:ascii="Arial" w:hAnsi="Arial" w:cs="Arial"/>
        </w:rPr>
        <w:t>Dezvolare rapid</w:t>
      </w:r>
      <w:r w:rsidRPr="00354B1C">
        <w:rPr>
          <w:rFonts w:ascii="Arial" w:hAnsi="Arial" w:cs="Arial"/>
          <w:lang w:val="ro-RO"/>
        </w:rPr>
        <w:t>ă</w:t>
      </w:r>
      <w:r w:rsidRPr="00354B1C">
        <w:rPr>
          <w:rFonts w:ascii="Arial" w:hAnsi="Arial" w:cs="Arial"/>
        </w:rPr>
        <w:t xml:space="preserve"> de aplica</w:t>
      </w:r>
      <w:r w:rsidRPr="00354B1C">
        <w:rPr>
          <w:rFonts w:ascii="Arial" w:hAnsi="Arial" w:cs="Arial"/>
          <w:lang w:val="ro-RO"/>
        </w:rPr>
        <w:t>ț</w:t>
      </w:r>
      <w:r w:rsidRPr="00354B1C">
        <w:rPr>
          <w:rFonts w:ascii="Arial" w:hAnsi="Arial" w:cs="Arial"/>
        </w:rPr>
        <w:t>ii web bazate pe model.</w:t>
      </w:r>
    </w:p>
    <w:p w:rsidR="00592E38" w:rsidRPr="00354B1C" w:rsidRDefault="00592E38" w:rsidP="00592E38">
      <w:pPr>
        <w:pStyle w:val="BodyText"/>
        <w:rPr>
          <w:rFonts w:ascii="Arial" w:hAnsi="Arial" w:cs="Arial"/>
          <w:b/>
          <w:bCs/>
          <w:i/>
        </w:rPr>
      </w:pPr>
      <w:r w:rsidRPr="00354B1C">
        <w:rPr>
          <w:rFonts w:ascii="Arial" w:hAnsi="Arial" w:cs="Arial"/>
          <w:b/>
          <w:bCs/>
          <w:i/>
        </w:rPr>
        <w:t>C. Tematic</w:t>
      </w:r>
      <w:r w:rsidRPr="00354B1C">
        <w:rPr>
          <w:rFonts w:ascii="Arial" w:hAnsi="Arial" w:cs="Arial"/>
          <w:b/>
          <w:bCs/>
          <w:i/>
          <w:lang w:val="ro-RO"/>
        </w:rPr>
        <w:t>ă</w:t>
      </w:r>
      <w:r w:rsidRPr="00354B1C">
        <w:rPr>
          <w:rFonts w:ascii="Arial" w:hAnsi="Arial" w:cs="Arial"/>
          <w:b/>
          <w:bCs/>
          <w:i/>
        </w:rPr>
        <w:t xml:space="preserve"> specific</w:t>
      </w:r>
      <w:r w:rsidRPr="00354B1C">
        <w:rPr>
          <w:rFonts w:ascii="Arial" w:hAnsi="Arial" w:cs="Arial"/>
          <w:b/>
          <w:bCs/>
          <w:i/>
          <w:lang w:val="ro-RO"/>
        </w:rPr>
        <w:t>ă</w:t>
      </w:r>
      <w:r w:rsidRPr="00354B1C">
        <w:rPr>
          <w:rFonts w:ascii="Arial" w:hAnsi="Arial" w:cs="Arial"/>
          <w:b/>
          <w:bCs/>
          <w:i/>
        </w:rPr>
        <w:t xml:space="preserve"> — Direc</w:t>
      </w:r>
      <w:r w:rsidRPr="00354B1C">
        <w:rPr>
          <w:rFonts w:ascii="Arial" w:hAnsi="Arial" w:cs="Arial"/>
          <w:b/>
          <w:bCs/>
          <w:i/>
          <w:lang w:val="ro-RO"/>
        </w:rPr>
        <w:t>ț</w:t>
      </w:r>
      <w:r w:rsidRPr="00354B1C">
        <w:rPr>
          <w:rFonts w:ascii="Arial" w:hAnsi="Arial" w:cs="Arial"/>
          <w:b/>
          <w:bCs/>
          <w:i/>
        </w:rPr>
        <w:t>ia Data Warehouse</w:t>
      </w:r>
    </w:p>
    <w:p w:rsidR="00592E38" w:rsidRPr="00354B1C" w:rsidRDefault="00592E38" w:rsidP="006315C4">
      <w:pPr>
        <w:pStyle w:val="BodyText"/>
        <w:numPr>
          <w:ilvl w:val="0"/>
          <w:numId w:val="13"/>
        </w:numPr>
        <w:spacing w:before="0" w:after="0"/>
        <w:rPr>
          <w:rFonts w:ascii="Arial" w:hAnsi="Arial" w:cs="Arial"/>
        </w:rPr>
      </w:pPr>
      <w:r w:rsidRPr="00354B1C">
        <w:rPr>
          <w:rFonts w:ascii="Arial" w:hAnsi="Arial" w:cs="Arial"/>
        </w:rPr>
        <w:t>HTML, XML — notiuni de baza.</w:t>
      </w:r>
    </w:p>
    <w:p w:rsidR="00592E38" w:rsidRPr="00354B1C" w:rsidRDefault="00592E38" w:rsidP="006315C4">
      <w:pPr>
        <w:pStyle w:val="BodyText"/>
        <w:numPr>
          <w:ilvl w:val="0"/>
          <w:numId w:val="13"/>
        </w:numPr>
        <w:spacing w:before="0" w:after="0"/>
        <w:rPr>
          <w:rFonts w:ascii="Arial" w:hAnsi="Arial" w:cs="Arial"/>
        </w:rPr>
      </w:pPr>
      <w:r w:rsidRPr="00354B1C">
        <w:rPr>
          <w:rFonts w:ascii="Arial" w:hAnsi="Arial" w:cs="Arial"/>
        </w:rPr>
        <w:t>SQL, PL/SQL</w:t>
      </w:r>
    </w:p>
    <w:p w:rsidR="00592E38" w:rsidRPr="00354B1C" w:rsidRDefault="00592E38" w:rsidP="006315C4">
      <w:pPr>
        <w:pStyle w:val="BodyText"/>
        <w:numPr>
          <w:ilvl w:val="0"/>
          <w:numId w:val="13"/>
        </w:numPr>
        <w:spacing w:before="0" w:after="0"/>
        <w:rPr>
          <w:rFonts w:ascii="Arial" w:hAnsi="Arial" w:cs="Arial"/>
        </w:rPr>
      </w:pPr>
      <w:r w:rsidRPr="00354B1C">
        <w:rPr>
          <w:rFonts w:ascii="Arial" w:hAnsi="Arial" w:cs="Arial"/>
        </w:rPr>
        <w:t>Microsoft Office: Word, Excel, PowerPoint, Libre Office</w:t>
      </w:r>
    </w:p>
    <w:p w:rsidR="00592E38" w:rsidRPr="00354B1C" w:rsidRDefault="00592E38" w:rsidP="006315C4">
      <w:pPr>
        <w:pStyle w:val="BodyText"/>
        <w:numPr>
          <w:ilvl w:val="0"/>
          <w:numId w:val="13"/>
        </w:numPr>
        <w:spacing w:before="0" w:after="0"/>
        <w:rPr>
          <w:rFonts w:ascii="Arial" w:hAnsi="Arial" w:cs="Arial"/>
        </w:rPr>
      </w:pPr>
      <w:r w:rsidRPr="00354B1C">
        <w:rPr>
          <w:rFonts w:ascii="Arial" w:hAnsi="Arial" w:cs="Arial"/>
        </w:rPr>
        <w:t>Lotus Notes</w:t>
      </w:r>
    </w:p>
    <w:p w:rsidR="00592E38" w:rsidRPr="00354B1C" w:rsidRDefault="00592E38" w:rsidP="006315C4">
      <w:pPr>
        <w:pStyle w:val="BodyText"/>
        <w:numPr>
          <w:ilvl w:val="0"/>
          <w:numId w:val="13"/>
        </w:numPr>
        <w:spacing w:before="0" w:after="0"/>
        <w:rPr>
          <w:rFonts w:ascii="Arial" w:hAnsi="Arial" w:cs="Arial"/>
        </w:rPr>
      </w:pPr>
      <w:r w:rsidRPr="00354B1C">
        <w:rPr>
          <w:rFonts w:ascii="Arial" w:hAnsi="Arial" w:cs="Arial"/>
        </w:rPr>
        <w:t>Cerinte legislative si functionale ale sistemelor informatice SIDOC, VIES</w:t>
      </w:r>
    </w:p>
    <w:p w:rsidR="00592E38" w:rsidRPr="00354B1C" w:rsidRDefault="00592E38" w:rsidP="006315C4">
      <w:pPr>
        <w:pStyle w:val="BodyText"/>
        <w:rPr>
          <w:rFonts w:ascii="Arial" w:hAnsi="Arial" w:cs="Arial"/>
          <w:b/>
          <w:bCs/>
          <w:i/>
        </w:rPr>
      </w:pPr>
      <w:r w:rsidRPr="00354B1C">
        <w:rPr>
          <w:rFonts w:ascii="Arial" w:hAnsi="Arial" w:cs="Arial"/>
          <w:b/>
          <w:bCs/>
          <w:i/>
        </w:rPr>
        <w:t>D. Tematică specifică — Directia Infrastructura TIC</w:t>
      </w:r>
    </w:p>
    <w:p w:rsidR="00592E38" w:rsidRPr="00354B1C" w:rsidRDefault="00592E38" w:rsidP="006315C4">
      <w:pPr>
        <w:pStyle w:val="BodyText"/>
        <w:numPr>
          <w:ilvl w:val="0"/>
          <w:numId w:val="14"/>
        </w:numPr>
        <w:spacing w:before="0" w:after="0"/>
        <w:rPr>
          <w:rFonts w:ascii="Arial" w:hAnsi="Arial" w:cs="Arial"/>
        </w:rPr>
      </w:pPr>
      <w:r w:rsidRPr="00354B1C">
        <w:rPr>
          <w:rFonts w:ascii="Arial" w:hAnsi="Arial" w:cs="Arial"/>
        </w:rPr>
        <w:t>Sisteme de operare Windows pentru sta</w:t>
      </w:r>
      <w:r w:rsidRPr="00354B1C">
        <w:rPr>
          <w:rFonts w:ascii="Arial" w:hAnsi="Arial" w:cs="Arial"/>
          <w:lang w:val="ro-RO"/>
        </w:rPr>
        <w:t>ț</w:t>
      </w:r>
      <w:r w:rsidRPr="00354B1C">
        <w:rPr>
          <w:rFonts w:ascii="Arial" w:hAnsi="Arial" w:cs="Arial"/>
        </w:rPr>
        <w:t>ii de lucru</w:t>
      </w:r>
    </w:p>
    <w:p w:rsidR="00592E38" w:rsidRPr="00354B1C" w:rsidRDefault="00592E38" w:rsidP="006315C4">
      <w:pPr>
        <w:pStyle w:val="BodyText"/>
        <w:numPr>
          <w:ilvl w:val="0"/>
          <w:numId w:val="14"/>
        </w:numPr>
        <w:spacing w:before="0" w:after="0"/>
        <w:rPr>
          <w:rFonts w:ascii="Arial" w:hAnsi="Arial" w:cs="Arial"/>
        </w:rPr>
      </w:pPr>
      <w:r w:rsidRPr="00354B1C">
        <w:rPr>
          <w:rFonts w:ascii="Arial" w:hAnsi="Arial" w:cs="Arial"/>
        </w:rPr>
        <w:lastRenderedPageBreak/>
        <w:t>Sisteme de operare pentru servere: Linux, Unix , MS Windows Server 2003, 2008, 2012, Virtualizare: Concepte. Tipuri de virtualizare. Tehnologii de Virtualizare</w:t>
      </w:r>
    </w:p>
    <w:p w:rsidR="00592E38" w:rsidRPr="00354B1C" w:rsidRDefault="00592E38" w:rsidP="006315C4">
      <w:pPr>
        <w:pStyle w:val="BodyText"/>
        <w:numPr>
          <w:ilvl w:val="0"/>
          <w:numId w:val="14"/>
        </w:numPr>
        <w:spacing w:before="0" w:after="0"/>
        <w:rPr>
          <w:rFonts w:ascii="Arial" w:hAnsi="Arial" w:cs="Arial"/>
        </w:rPr>
      </w:pPr>
      <w:r w:rsidRPr="00354B1C">
        <w:rPr>
          <w:rFonts w:ascii="Arial" w:hAnsi="Arial" w:cs="Arial"/>
        </w:rPr>
        <w:t>Sisteme de mesagerie electronic</w:t>
      </w:r>
      <w:r w:rsidRPr="00354B1C">
        <w:rPr>
          <w:rFonts w:ascii="Arial" w:hAnsi="Arial" w:cs="Arial"/>
          <w:lang w:val="ro-RO"/>
        </w:rPr>
        <w:t>ă</w:t>
      </w:r>
      <w:r w:rsidRPr="00354B1C">
        <w:rPr>
          <w:rFonts w:ascii="Arial" w:hAnsi="Arial" w:cs="Arial"/>
        </w:rPr>
        <w:t xml:space="preserve"> -&gt; no</w:t>
      </w:r>
      <w:r w:rsidRPr="00354B1C">
        <w:rPr>
          <w:rFonts w:ascii="Arial" w:hAnsi="Arial" w:cs="Arial"/>
          <w:lang w:val="ro-RO"/>
        </w:rPr>
        <w:t>ț</w:t>
      </w:r>
      <w:r w:rsidRPr="00354B1C">
        <w:rPr>
          <w:rFonts w:ascii="Arial" w:hAnsi="Arial" w:cs="Arial"/>
        </w:rPr>
        <w:t xml:space="preserve">iuni </w:t>
      </w:r>
      <w:r w:rsidRPr="00354B1C">
        <w:rPr>
          <w:rFonts w:ascii="Arial" w:hAnsi="Arial" w:cs="Arial"/>
          <w:lang w:val="ro-RO"/>
        </w:rPr>
        <w:t>ș</w:t>
      </w:r>
      <w:r w:rsidRPr="00354B1C">
        <w:rPr>
          <w:rFonts w:ascii="Arial" w:hAnsi="Arial" w:cs="Arial"/>
        </w:rPr>
        <w:t>i principii generale</w:t>
      </w:r>
    </w:p>
    <w:p w:rsidR="00592E38" w:rsidRPr="00354B1C" w:rsidRDefault="00592E38" w:rsidP="006315C4">
      <w:pPr>
        <w:pStyle w:val="BodyText"/>
        <w:numPr>
          <w:ilvl w:val="0"/>
          <w:numId w:val="14"/>
        </w:numPr>
        <w:spacing w:before="0" w:after="0"/>
        <w:rPr>
          <w:rFonts w:ascii="Arial" w:hAnsi="Arial" w:cs="Arial"/>
        </w:rPr>
      </w:pPr>
      <w:r w:rsidRPr="00354B1C">
        <w:rPr>
          <w:rFonts w:ascii="Arial" w:hAnsi="Arial" w:cs="Arial"/>
        </w:rPr>
        <w:t>Re</w:t>
      </w:r>
      <w:r w:rsidRPr="00354B1C">
        <w:rPr>
          <w:rFonts w:ascii="Arial" w:hAnsi="Arial" w:cs="Arial"/>
          <w:lang w:val="ro-RO"/>
        </w:rPr>
        <w:t>ț</w:t>
      </w:r>
      <w:r w:rsidRPr="00354B1C">
        <w:rPr>
          <w:rFonts w:ascii="Arial" w:hAnsi="Arial" w:cs="Arial"/>
        </w:rPr>
        <w:t>ele locale de calculatoare</w:t>
      </w:r>
    </w:p>
    <w:p w:rsidR="00592E38" w:rsidRPr="00354B1C" w:rsidRDefault="00592E38" w:rsidP="006315C4">
      <w:pPr>
        <w:pStyle w:val="BodyText"/>
        <w:numPr>
          <w:ilvl w:val="0"/>
          <w:numId w:val="14"/>
        </w:numPr>
        <w:spacing w:before="0" w:after="0"/>
        <w:rPr>
          <w:rFonts w:ascii="Arial" w:hAnsi="Arial" w:cs="Arial"/>
        </w:rPr>
      </w:pPr>
      <w:r w:rsidRPr="00354B1C">
        <w:rPr>
          <w:rFonts w:ascii="Arial" w:hAnsi="Arial" w:cs="Arial"/>
        </w:rPr>
        <w:t>Comunica</w:t>
      </w:r>
      <w:r w:rsidRPr="00354B1C">
        <w:rPr>
          <w:rFonts w:ascii="Arial" w:hAnsi="Arial" w:cs="Arial"/>
          <w:lang w:val="ro-RO"/>
        </w:rPr>
        <w:t>ț</w:t>
      </w:r>
      <w:r w:rsidRPr="00354B1C">
        <w:rPr>
          <w:rFonts w:ascii="Arial" w:hAnsi="Arial" w:cs="Arial"/>
        </w:rPr>
        <w:t xml:space="preserve">ii de date, voce </w:t>
      </w:r>
      <w:r w:rsidRPr="00354B1C">
        <w:rPr>
          <w:rFonts w:ascii="Arial" w:hAnsi="Arial" w:cs="Arial"/>
          <w:lang w:val="ro-RO"/>
        </w:rPr>
        <w:t>ș</w:t>
      </w:r>
      <w:r w:rsidRPr="00354B1C">
        <w:rPr>
          <w:rFonts w:ascii="Arial" w:hAnsi="Arial" w:cs="Arial"/>
        </w:rPr>
        <w:t>i imagine</w:t>
      </w:r>
    </w:p>
    <w:p w:rsidR="00592E38" w:rsidRPr="00354B1C" w:rsidRDefault="00592E38" w:rsidP="006315C4">
      <w:pPr>
        <w:pStyle w:val="BodyText"/>
        <w:numPr>
          <w:ilvl w:val="0"/>
          <w:numId w:val="14"/>
        </w:numPr>
        <w:spacing w:before="0" w:after="0"/>
        <w:rPr>
          <w:rFonts w:ascii="Arial" w:hAnsi="Arial" w:cs="Arial"/>
        </w:rPr>
      </w:pPr>
      <w:r w:rsidRPr="00354B1C">
        <w:rPr>
          <w:rFonts w:ascii="Arial" w:hAnsi="Arial" w:cs="Arial"/>
        </w:rPr>
        <w:t>Securitate la nivel de sta</w:t>
      </w:r>
      <w:r w:rsidRPr="00354B1C">
        <w:rPr>
          <w:rFonts w:ascii="Arial" w:hAnsi="Arial" w:cs="Arial"/>
          <w:lang w:val="ro-RO"/>
        </w:rPr>
        <w:t>ț</w:t>
      </w:r>
      <w:r w:rsidRPr="00354B1C">
        <w:rPr>
          <w:rFonts w:ascii="Arial" w:hAnsi="Arial" w:cs="Arial"/>
        </w:rPr>
        <w:t xml:space="preserve">ii de lucru </w:t>
      </w:r>
      <w:r w:rsidRPr="00354B1C">
        <w:rPr>
          <w:rFonts w:ascii="Arial" w:hAnsi="Arial" w:cs="Arial"/>
          <w:lang w:val="ro-RO"/>
        </w:rPr>
        <w:t>ș</w:t>
      </w:r>
      <w:r w:rsidRPr="00354B1C">
        <w:rPr>
          <w:rFonts w:ascii="Arial" w:hAnsi="Arial" w:cs="Arial"/>
        </w:rPr>
        <w:t>i la nivel de re</w:t>
      </w:r>
      <w:r w:rsidRPr="00354B1C">
        <w:rPr>
          <w:rFonts w:ascii="Arial" w:hAnsi="Arial" w:cs="Arial"/>
          <w:lang w:val="ro-RO"/>
        </w:rPr>
        <w:t>ț</w:t>
      </w:r>
      <w:r w:rsidRPr="00354B1C">
        <w:rPr>
          <w:rFonts w:ascii="Arial" w:hAnsi="Arial" w:cs="Arial"/>
        </w:rPr>
        <w:t>ea. Solu</w:t>
      </w:r>
      <w:r w:rsidRPr="00354B1C">
        <w:rPr>
          <w:rFonts w:ascii="Arial" w:hAnsi="Arial" w:cs="Arial"/>
          <w:lang w:val="ro-RO"/>
        </w:rPr>
        <w:t>ț</w:t>
      </w:r>
      <w:r w:rsidRPr="00354B1C">
        <w:rPr>
          <w:rFonts w:ascii="Arial" w:hAnsi="Arial" w:cs="Arial"/>
        </w:rPr>
        <w:t xml:space="preserve">ii antivirus </w:t>
      </w:r>
      <w:r w:rsidRPr="00354B1C">
        <w:rPr>
          <w:rFonts w:ascii="Arial" w:hAnsi="Arial" w:cs="Arial"/>
          <w:lang w:val="ro-RO"/>
        </w:rPr>
        <w:t>ș</w:t>
      </w:r>
      <w:r w:rsidRPr="00354B1C">
        <w:rPr>
          <w:rFonts w:ascii="Arial" w:hAnsi="Arial" w:cs="Arial"/>
        </w:rPr>
        <w:t>i echipamente firewall</w:t>
      </w:r>
    </w:p>
    <w:p w:rsidR="00592E38" w:rsidRPr="00354B1C" w:rsidRDefault="00592E38" w:rsidP="00592E38">
      <w:pPr>
        <w:pStyle w:val="BodyText"/>
        <w:rPr>
          <w:rFonts w:ascii="Arial" w:hAnsi="Arial" w:cs="Arial"/>
        </w:rPr>
      </w:pPr>
      <w:r w:rsidRPr="00354B1C">
        <w:rPr>
          <w:rFonts w:ascii="Arial" w:hAnsi="Arial" w:cs="Arial"/>
        </w:rPr>
        <w:t>Obs :“Serviciul comunicatii date — punctele 1, 4, 5 si 6 de la Tematică specifică *Biroul managementul drepturilor de acces si al statiilor de lucru — punctele 1, 2, 4 si 7 de la Tematică specifică</w:t>
      </w:r>
    </w:p>
    <w:p w:rsidR="00592E38" w:rsidRPr="00354B1C" w:rsidRDefault="00592E38" w:rsidP="00592E38">
      <w:pPr>
        <w:pStyle w:val="BodyText"/>
        <w:rPr>
          <w:rFonts w:ascii="Arial" w:hAnsi="Arial" w:cs="Arial"/>
        </w:rPr>
      </w:pPr>
    </w:p>
    <w:p w:rsidR="00592E38" w:rsidRPr="00354B1C" w:rsidRDefault="00592E38" w:rsidP="00592E38">
      <w:pPr>
        <w:pStyle w:val="BodyText"/>
        <w:rPr>
          <w:rFonts w:ascii="Arial" w:hAnsi="Arial" w:cs="Arial"/>
          <w:b/>
          <w:bCs/>
          <w:i/>
        </w:rPr>
      </w:pPr>
      <w:r w:rsidRPr="00354B1C">
        <w:rPr>
          <w:rFonts w:ascii="Arial" w:hAnsi="Arial" w:cs="Arial"/>
          <w:b/>
          <w:bCs/>
          <w:i/>
        </w:rPr>
        <w:t>E. Tematică specifică — Direc</w:t>
      </w:r>
      <w:r w:rsidRPr="00354B1C">
        <w:rPr>
          <w:rFonts w:ascii="Arial" w:hAnsi="Arial" w:cs="Arial"/>
          <w:b/>
          <w:bCs/>
          <w:i/>
          <w:lang w:val="ro-RO"/>
        </w:rPr>
        <w:t>ț</w:t>
      </w:r>
      <w:r w:rsidRPr="00354B1C">
        <w:rPr>
          <w:rFonts w:ascii="Arial" w:hAnsi="Arial" w:cs="Arial"/>
          <w:b/>
          <w:bCs/>
          <w:i/>
        </w:rPr>
        <w:t>ia Tehnologia Informa</w:t>
      </w:r>
      <w:r w:rsidRPr="00354B1C">
        <w:rPr>
          <w:rFonts w:ascii="Arial" w:hAnsi="Arial" w:cs="Arial"/>
          <w:b/>
          <w:bCs/>
          <w:i/>
          <w:lang w:val="ro-RO"/>
        </w:rPr>
        <w:t>ț</w:t>
      </w:r>
      <w:r w:rsidRPr="00354B1C">
        <w:rPr>
          <w:rFonts w:ascii="Arial" w:hAnsi="Arial" w:cs="Arial"/>
          <w:b/>
          <w:bCs/>
          <w:i/>
        </w:rPr>
        <w:t>iei, Comunica</w:t>
      </w:r>
      <w:r w:rsidRPr="00354B1C">
        <w:rPr>
          <w:rFonts w:ascii="Arial" w:hAnsi="Arial" w:cs="Arial"/>
          <w:b/>
          <w:bCs/>
          <w:i/>
          <w:lang w:val="ro-RO"/>
        </w:rPr>
        <w:t>ț</w:t>
      </w:r>
      <w:r w:rsidRPr="00354B1C">
        <w:rPr>
          <w:rFonts w:ascii="Arial" w:hAnsi="Arial" w:cs="Arial"/>
          <w:b/>
          <w:bCs/>
          <w:i/>
        </w:rPr>
        <w:t xml:space="preserve">ii </w:t>
      </w:r>
      <w:r w:rsidRPr="00354B1C">
        <w:rPr>
          <w:rFonts w:ascii="Arial" w:hAnsi="Arial" w:cs="Arial"/>
          <w:b/>
          <w:bCs/>
          <w:i/>
          <w:lang w:val="ro-RO"/>
        </w:rPr>
        <w:t>ș</w:t>
      </w:r>
      <w:r w:rsidRPr="00354B1C">
        <w:rPr>
          <w:rFonts w:ascii="Arial" w:hAnsi="Arial" w:cs="Arial"/>
          <w:b/>
          <w:bCs/>
          <w:i/>
        </w:rPr>
        <w:t>i Statistic</w:t>
      </w:r>
      <w:r w:rsidRPr="00354B1C">
        <w:rPr>
          <w:rFonts w:ascii="Arial" w:hAnsi="Arial" w:cs="Arial"/>
          <w:b/>
          <w:bCs/>
          <w:i/>
          <w:lang w:val="ro-RO"/>
        </w:rPr>
        <w:t>ă</w:t>
      </w:r>
      <w:r w:rsidRPr="00354B1C">
        <w:rPr>
          <w:rFonts w:ascii="Arial" w:hAnsi="Arial" w:cs="Arial"/>
          <w:b/>
          <w:bCs/>
          <w:i/>
        </w:rPr>
        <w:t xml:space="preserve"> Vamal</w:t>
      </w:r>
      <w:r w:rsidRPr="00354B1C">
        <w:rPr>
          <w:rFonts w:ascii="Arial" w:hAnsi="Arial" w:cs="Arial"/>
          <w:b/>
          <w:bCs/>
          <w:i/>
          <w:lang w:val="ro-RO"/>
        </w:rPr>
        <w:t>ă</w:t>
      </w:r>
    </w:p>
    <w:p w:rsidR="00592E38" w:rsidRPr="00354B1C" w:rsidRDefault="00592E38" w:rsidP="006315C4">
      <w:pPr>
        <w:pStyle w:val="BodyText"/>
        <w:numPr>
          <w:ilvl w:val="0"/>
          <w:numId w:val="15"/>
        </w:numPr>
        <w:spacing w:before="0" w:after="0"/>
        <w:rPr>
          <w:rFonts w:ascii="Arial" w:hAnsi="Arial" w:cs="Arial"/>
        </w:rPr>
      </w:pPr>
      <w:r w:rsidRPr="00354B1C">
        <w:rPr>
          <w:rFonts w:ascii="Arial" w:hAnsi="Arial" w:cs="Arial"/>
        </w:rPr>
        <w:t xml:space="preserve">Microsoft Office : Word, Excel, PowerPoint </w:t>
      </w:r>
    </w:p>
    <w:p w:rsidR="00592E38" w:rsidRPr="00354B1C" w:rsidRDefault="00592E38" w:rsidP="006315C4">
      <w:pPr>
        <w:pStyle w:val="BodyText"/>
        <w:numPr>
          <w:ilvl w:val="0"/>
          <w:numId w:val="15"/>
        </w:numPr>
        <w:spacing w:before="0" w:after="0"/>
        <w:rPr>
          <w:rFonts w:ascii="Arial" w:hAnsi="Arial" w:cs="Arial"/>
        </w:rPr>
      </w:pPr>
      <w:r w:rsidRPr="00354B1C">
        <w:rPr>
          <w:rFonts w:ascii="Arial" w:hAnsi="Arial" w:cs="Arial"/>
        </w:rPr>
        <w:t xml:space="preserve">Componentele Sistemului Informatic Integrat Vamal (SIIV) </w:t>
      </w:r>
    </w:p>
    <w:p w:rsidR="00592E38" w:rsidRPr="00354B1C" w:rsidRDefault="00592E38" w:rsidP="006315C4">
      <w:pPr>
        <w:pStyle w:val="BodyText"/>
        <w:numPr>
          <w:ilvl w:val="0"/>
          <w:numId w:val="15"/>
        </w:numPr>
        <w:spacing w:before="0" w:after="0"/>
        <w:rPr>
          <w:rFonts w:ascii="Arial" w:hAnsi="Arial" w:cs="Arial"/>
        </w:rPr>
      </w:pPr>
      <w:r w:rsidRPr="00354B1C">
        <w:rPr>
          <w:rFonts w:ascii="Arial" w:hAnsi="Arial" w:cs="Arial"/>
        </w:rPr>
        <w:t xml:space="preserve">Sisteme de gestiune a bazelor de date relationale: Oracle </w:t>
      </w:r>
    </w:p>
    <w:p w:rsidR="00592E38" w:rsidRPr="00354B1C" w:rsidRDefault="00592E38" w:rsidP="006315C4">
      <w:pPr>
        <w:pStyle w:val="BodyText"/>
        <w:numPr>
          <w:ilvl w:val="0"/>
          <w:numId w:val="15"/>
        </w:numPr>
        <w:spacing w:before="0" w:after="0"/>
        <w:rPr>
          <w:rFonts w:ascii="Arial" w:hAnsi="Arial" w:cs="Arial"/>
        </w:rPr>
      </w:pPr>
      <w:r w:rsidRPr="00354B1C">
        <w:rPr>
          <w:rFonts w:ascii="Arial" w:hAnsi="Arial" w:cs="Arial"/>
        </w:rPr>
        <w:t>Limbajul SQL</w:t>
      </w:r>
    </w:p>
    <w:p w:rsidR="006315C4" w:rsidRPr="00354B1C" w:rsidRDefault="006315C4" w:rsidP="00592E38">
      <w:pPr>
        <w:pStyle w:val="BodyText"/>
        <w:rPr>
          <w:rFonts w:ascii="Arial" w:hAnsi="Arial" w:cs="Arial"/>
          <w:b/>
          <w:bCs/>
          <w:i/>
        </w:rPr>
      </w:pPr>
    </w:p>
    <w:p w:rsidR="00592E38" w:rsidRPr="00354B1C" w:rsidRDefault="00592E38" w:rsidP="00592E38">
      <w:pPr>
        <w:pStyle w:val="BodyText"/>
        <w:rPr>
          <w:rFonts w:ascii="Arial" w:hAnsi="Arial" w:cs="Arial"/>
          <w:b/>
          <w:bCs/>
          <w:i/>
        </w:rPr>
      </w:pPr>
      <w:r w:rsidRPr="00354B1C">
        <w:rPr>
          <w:rFonts w:ascii="Arial" w:hAnsi="Arial" w:cs="Arial"/>
          <w:b/>
          <w:bCs/>
          <w:i/>
        </w:rPr>
        <w:t>F. Tematică specifică — Serviciul managementul proiectelor</w:t>
      </w:r>
    </w:p>
    <w:p w:rsidR="00592E38" w:rsidRPr="00354B1C" w:rsidRDefault="00592E38" w:rsidP="006315C4">
      <w:pPr>
        <w:pStyle w:val="BodyText"/>
        <w:numPr>
          <w:ilvl w:val="0"/>
          <w:numId w:val="16"/>
        </w:numPr>
        <w:spacing w:before="0" w:after="0"/>
        <w:rPr>
          <w:rFonts w:ascii="Arial" w:hAnsi="Arial" w:cs="Arial"/>
        </w:rPr>
      </w:pPr>
      <w:r w:rsidRPr="00354B1C">
        <w:rPr>
          <w:rFonts w:ascii="Arial" w:hAnsi="Arial" w:cs="Arial"/>
        </w:rPr>
        <w:t>Legea nr.98/2016 privind achizitiile publice, cu modificarile si completarile ulterioare</w:t>
      </w:r>
    </w:p>
    <w:p w:rsidR="00592E38" w:rsidRPr="00354B1C" w:rsidRDefault="006315C4" w:rsidP="006315C4">
      <w:pPr>
        <w:pStyle w:val="BodyText"/>
        <w:numPr>
          <w:ilvl w:val="0"/>
          <w:numId w:val="16"/>
        </w:numPr>
        <w:spacing w:before="0" w:after="0"/>
        <w:rPr>
          <w:rFonts w:ascii="Arial" w:hAnsi="Arial" w:cs="Arial"/>
        </w:rPr>
      </w:pPr>
      <w:r w:rsidRPr="00354B1C">
        <w:rPr>
          <w:rFonts w:ascii="Arial" w:hAnsi="Arial" w:cs="Arial"/>
        </w:rPr>
        <w:t>Hotă</w:t>
      </w:r>
      <w:r w:rsidR="00592E38" w:rsidRPr="00354B1C">
        <w:rPr>
          <w:rFonts w:ascii="Arial" w:hAnsi="Arial" w:cs="Arial"/>
        </w:rPr>
        <w:t>rarea nr. 395/2016 pentru aprobarea Normelor metodologice de aplicare a prevederilor referitoare la atribuirea contractului de achizitie publica/acordului-cadru din Legea nr. 98/2016 privind achizitiile publice</w:t>
      </w:r>
    </w:p>
    <w:p w:rsidR="00592E38" w:rsidRPr="00354B1C" w:rsidRDefault="00592E38" w:rsidP="006315C4">
      <w:pPr>
        <w:pStyle w:val="BodyText"/>
        <w:numPr>
          <w:ilvl w:val="0"/>
          <w:numId w:val="16"/>
        </w:numPr>
        <w:spacing w:before="0" w:after="0"/>
        <w:rPr>
          <w:rFonts w:ascii="Arial" w:hAnsi="Arial" w:cs="Arial"/>
        </w:rPr>
      </w:pPr>
      <w:r w:rsidRPr="00354B1C">
        <w:rPr>
          <w:rFonts w:ascii="Arial" w:hAnsi="Arial" w:cs="Arial"/>
        </w:rPr>
        <w:t xml:space="preserve">OMFP nr. 3180/26.09.2018 privind Regulamentul de organizare si functionare al Centrului National pentru Informatii Financiare </w:t>
      </w:r>
    </w:p>
    <w:p w:rsidR="00592E38" w:rsidRPr="00354B1C" w:rsidRDefault="00592E38" w:rsidP="006315C4">
      <w:pPr>
        <w:pStyle w:val="BodyText"/>
        <w:numPr>
          <w:ilvl w:val="0"/>
          <w:numId w:val="16"/>
        </w:numPr>
        <w:spacing w:before="0" w:after="0"/>
        <w:rPr>
          <w:rFonts w:ascii="Arial" w:hAnsi="Arial" w:cs="Arial"/>
        </w:rPr>
      </w:pPr>
      <w:r w:rsidRPr="00354B1C">
        <w:rPr>
          <w:rFonts w:ascii="Arial" w:hAnsi="Arial" w:cs="Arial"/>
        </w:rPr>
        <w:t>Jeremy Jay Lim, Project Management Con</w:t>
      </w:r>
      <w:r w:rsidRPr="00354B1C">
        <w:rPr>
          <w:rFonts w:ascii="Arial" w:hAnsi="Arial" w:cs="Arial"/>
          <w:lang w:val="ro-RO"/>
        </w:rPr>
        <w:t>cepts</w:t>
      </w:r>
      <w:r w:rsidRPr="00354B1C">
        <w:rPr>
          <w:rFonts w:ascii="Arial" w:hAnsi="Arial" w:cs="Arial"/>
        </w:rPr>
        <w:t xml:space="preserve"> (from PMBOK 5</w:t>
      </w:r>
      <w:r w:rsidRPr="00354B1C">
        <w:rPr>
          <w:rFonts w:ascii="Arial" w:hAnsi="Arial" w:cs="Arial"/>
          <w:vertAlign w:val="superscript"/>
        </w:rPr>
        <w:t>th</w:t>
      </w:r>
      <w:r w:rsidRPr="00354B1C">
        <w:rPr>
          <w:rFonts w:ascii="Arial" w:hAnsi="Arial" w:cs="Arial"/>
        </w:rPr>
        <w:t xml:space="preserve"> Ed) https://www.slideshare.net/smartgeek13</w:t>
      </w:r>
      <w:r w:rsidRPr="00354B1C">
        <w:rPr>
          <w:rFonts w:ascii="Arial" w:hAnsi="Arial" w:cs="Arial"/>
          <w:lang w:val="ro-RO"/>
        </w:rPr>
        <w:t>75/pr</w:t>
      </w:r>
      <w:r w:rsidRPr="00354B1C">
        <w:rPr>
          <w:rFonts w:ascii="Arial" w:hAnsi="Arial" w:cs="Arial"/>
        </w:rPr>
        <w:t>oject-management-concepts-from-pmbok-5th-ed  sau PRINCE 2 Concepts</w:t>
      </w:r>
    </w:p>
    <w:p w:rsidR="006C2D21" w:rsidRPr="00354B1C" w:rsidRDefault="006C2D21" w:rsidP="006315C4">
      <w:pPr>
        <w:pStyle w:val="BodyText"/>
        <w:jc w:val="center"/>
        <w:rPr>
          <w:rFonts w:ascii="Arial" w:hAnsi="Arial" w:cs="Arial"/>
          <w:b/>
        </w:rPr>
      </w:pPr>
      <w:r w:rsidRPr="00354B1C">
        <w:rPr>
          <w:rFonts w:ascii="Arial" w:hAnsi="Arial" w:cs="Arial"/>
          <w:b/>
        </w:rPr>
        <w:t>Direcţia Generală Juridică</w:t>
      </w:r>
    </w:p>
    <w:p w:rsidR="006C2D21" w:rsidRPr="00354B1C" w:rsidRDefault="006C2D21" w:rsidP="006315C4">
      <w:pPr>
        <w:pStyle w:val="NormalWeb"/>
        <w:numPr>
          <w:ilvl w:val="0"/>
          <w:numId w:val="33"/>
        </w:numPr>
        <w:spacing w:before="0" w:beforeAutospacing="0" w:after="0"/>
        <w:rPr>
          <w:rFonts w:ascii="Arial" w:hAnsi="Arial" w:cs="Arial"/>
        </w:rPr>
      </w:pPr>
      <w:r w:rsidRPr="00354B1C">
        <w:rPr>
          <w:rFonts w:ascii="Arial" w:hAnsi="Arial" w:cs="Arial"/>
        </w:rPr>
        <w:t>Constituția României, republicată;</w:t>
      </w:r>
    </w:p>
    <w:p w:rsidR="006C2D21" w:rsidRPr="00354B1C" w:rsidRDefault="006C2D21" w:rsidP="006315C4">
      <w:pPr>
        <w:pStyle w:val="NormalWeb"/>
        <w:numPr>
          <w:ilvl w:val="0"/>
          <w:numId w:val="33"/>
        </w:numPr>
        <w:spacing w:before="0" w:beforeAutospacing="0" w:after="0"/>
        <w:rPr>
          <w:rFonts w:ascii="Arial" w:hAnsi="Arial" w:cs="Arial"/>
        </w:rPr>
      </w:pPr>
      <w:r w:rsidRPr="00354B1C">
        <w:rPr>
          <w:rFonts w:ascii="Arial" w:hAnsi="Arial" w:cs="Arial"/>
        </w:rPr>
        <w:t>Ordonanța de urgență a Guvernului nr.57/2019, cu completările ulterioare:</w:t>
      </w:r>
    </w:p>
    <w:p w:rsidR="006C2D21" w:rsidRPr="00354B1C" w:rsidRDefault="006C2D21" w:rsidP="006315C4">
      <w:pPr>
        <w:pStyle w:val="NormalWeb"/>
        <w:spacing w:before="0" w:beforeAutospacing="0" w:after="0"/>
        <w:ind w:firstLine="360"/>
        <w:rPr>
          <w:rFonts w:ascii="Arial" w:hAnsi="Arial" w:cs="Arial"/>
        </w:rPr>
      </w:pPr>
      <w:r w:rsidRPr="00354B1C">
        <w:rPr>
          <w:rFonts w:ascii="Arial" w:hAnsi="Arial" w:cs="Arial"/>
        </w:rPr>
        <w:t xml:space="preserve">a) partea a II-a – Administrația publică centrală (art. 14 - 74); </w:t>
      </w:r>
    </w:p>
    <w:p w:rsidR="006C2D21" w:rsidRPr="00354B1C" w:rsidRDefault="006C2D21" w:rsidP="006315C4">
      <w:pPr>
        <w:pStyle w:val="NormalWeb"/>
        <w:spacing w:before="0" w:beforeAutospacing="0" w:after="0"/>
        <w:ind w:left="360"/>
        <w:rPr>
          <w:rFonts w:ascii="Arial" w:hAnsi="Arial" w:cs="Arial"/>
        </w:rPr>
      </w:pPr>
      <w:r w:rsidRPr="00354B1C">
        <w:rPr>
          <w:rFonts w:ascii="Arial" w:hAnsi="Arial" w:cs="Arial"/>
        </w:rPr>
        <w:t xml:space="preserve">b) partea a V-a – Reguli specifice privind proprietatea publică și privată a statului sau a unităților administrativ-teritoriale (art.284 - 364); </w:t>
      </w:r>
    </w:p>
    <w:p w:rsidR="006C2D21" w:rsidRPr="00354B1C" w:rsidRDefault="006C2D21" w:rsidP="006315C4">
      <w:pPr>
        <w:pStyle w:val="NormalWeb"/>
        <w:spacing w:before="0" w:beforeAutospacing="0" w:after="0"/>
        <w:ind w:left="360"/>
        <w:rPr>
          <w:rFonts w:ascii="Arial" w:hAnsi="Arial" w:cs="Arial"/>
        </w:rPr>
      </w:pPr>
      <w:r w:rsidRPr="00354B1C">
        <w:rPr>
          <w:rFonts w:ascii="Arial" w:hAnsi="Arial" w:cs="Arial"/>
        </w:rPr>
        <w:t>c) partea a VI-a – Statutul funcționarilor publici, prevederi aplicabile personalului contractual din administrația publică și evidența personalului plătit din fonduri publice (art.365 - 562);</w:t>
      </w:r>
    </w:p>
    <w:p w:rsidR="006C2D21" w:rsidRPr="00354B1C" w:rsidRDefault="006C2D21" w:rsidP="006315C4">
      <w:pPr>
        <w:pStyle w:val="NormalWeb"/>
        <w:spacing w:before="0" w:beforeAutospacing="0" w:after="0"/>
        <w:ind w:firstLine="360"/>
        <w:rPr>
          <w:rFonts w:ascii="Arial" w:hAnsi="Arial" w:cs="Arial"/>
        </w:rPr>
      </w:pPr>
      <w:r w:rsidRPr="00354B1C">
        <w:rPr>
          <w:rFonts w:ascii="Arial" w:hAnsi="Arial" w:cs="Arial"/>
        </w:rPr>
        <w:t>d) partea a VII-a – Răspunderea administrativă (art.563 - 579).</w:t>
      </w:r>
    </w:p>
    <w:p w:rsidR="006C2D21" w:rsidRPr="00354B1C" w:rsidRDefault="006C2D21" w:rsidP="006315C4">
      <w:pPr>
        <w:pStyle w:val="NormalWeb"/>
        <w:numPr>
          <w:ilvl w:val="0"/>
          <w:numId w:val="33"/>
        </w:numPr>
        <w:spacing w:before="0" w:beforeAutospacing="0" w:after="0"/>
        <w:rPr>
          <w:rFonts w:ascii="Arial" w:hAnsi="Arial" w:cs="Arial"/>
        </w:rPr>
      </w:pPr>
      <w:r w:rsidRPr="00354B1C">
        <w:rPr>
          <w:rFonts w:ascii="Arial" w:hAnsi="Arial" w:cs="Arial"/>
        </w:rPr>
        <w:t>Legea nr.287/2009 privind Codul civil, republicată, cu modificările și completările ulterioare:</w:t>
      </w:r>
    </w:p>
    <w:p w:rsidR="006C2D21" w:rsidRPr="00354B1C" w:rsidRDefault="006C2D21" w:rsidP="006315C4">
      <w:pPr>
        <w:pStyle w:val="NormalWeb"/>
        <w:spacing w:before="0" w:beforeAutospacing="0" w:after="0"/>
        <w:ind w:firstLine="360"/>
        <w:rPr>
          <w:rFonts w:ascii="Arial" w:hAnsi="Arial" w:cs="Arial"/>
        </w:rPr>
      </w:pPr>
      <w:r w:rsidRPr="00354B1C">
        <w:rPr>
          <w:rFonts w:ascii="Arial" w:hAnsi="Arial" w:cs="Arial"/>
        </w:rPr>
        <w:t xml:space="preserve">a) Cartea I, titlul IV – Persoana juridică (art.187- 251); </w:t>
      </w:r>
    </w:p>
    <w:p w:rsidR="006C2D21" w:rsidRPr="00354B1C" w:rsidRDefault="006C2D21" w:rsidP="006315C4">
      <w:pPr>
        <w:pStyle w:val="NormalWeb"/>
        <w:spacing w:before="0" w:beforeAutospacing="0" w:after="0"/>
        <w:ind w:left="360"/>
        <w:rPr>
          <w:rFonts w:ascii="Arial" w:hAnsi="Arial" w:cs="Arial"/>
        </w:rPr>
      </w:pPr>
      <w:r w:rsidRPr="00354B1C">
        <w:rPr>
          <w:rFonts w:ascii="Arial" w:hAnsi="Arial" w:cs="Arial"/>
        </w:rPr>
        <w:t xml:space="preserve">b) Cartea a III-a, titlul I, cap.II Drepturi reale în general (art.551 - 554); titlu lI Proprietatea privată (art.555 - 692), titlul III Dezmembrămintele dreptului de proprietate privată (art.693 - 772), Titlul VI Proprietatea publică (art.858 - 875); </w:t>
      </w:r>
    </w:p>
    <w:p w:rsidR="006315C4" w:rsidRPr="00354B1C" w:rsidRDefault="006C2D21" w:rsidP="006315C4">
      <w:pPr>
        <w:pStyle w:val="NormalWeb"/>
        <w:spacing w:before="0" w:beforeAutospacing="0" w:after="0"/>
        <w:ind w:firstLine="360"/>
        <w:rPr>
          <w:rFonts w:ascii="Arial" w:hAnsi="Arial" w:cs="Arial"/>
        </w:rPr>
      </w:pPr>
      <w:r w:rsidRPr="00354B1C">
        <w:rPr>
          <w:rFonts w:ascii="Arial" w:hAnsi="Arial" w:cs="Arial"/>
        </w:rPr>
        <w:t xml:space="preserve">c) Cartea a VI-a, Titlul III Calculul termenelor (art.2551 - 2556). </w:t>
      </w:r>
    </w:p>
    <w:p w:rsidR="006315C4" w:rsidRPr="00354B1C" w:rsidRDefault="006C2D21" w:rsidP="006C2D21">
      <w:pPr>
        <w:pStyle w:val="NormalWeb"/>
        <w:numPr>
          <w:ilvl w:val="0"/>
          <w:numId w:val="33"/>
        </w:numPr>
        <w:spacing w:before="0" w:beforeAutospacing="0" w:after="0"/>
        <w:rPr>
          <w:rFonts w:ascii="Arial" w:hAnsi="Arial" w:cs="Arial"/>
        </w:rPr>
      </w:pPr>
      <w:r w:rsidRPr="00354B1C">
        <w:rPr>
          <w:rFonts w:ascii="Arial" w:hAnsi="Arial" w:cs="Arial"/>
        </w:rPr>
        <w:t>Legea nr.24/2000 privind normele de tehnică legislativă pentru elaborarea actelor normative, republicată, cu modificările și completările ulterioare;</w:t>
      </w:r>
    </w:p>
    <w:p w:rsidR="006315C4" w:rsidRPr="00354B1C" w:rsidRDefault="006C2D21" w:rsidP="006C2D21">
      <w:pPr>
        <w:pStyle w:val="NormalWeb"/>
        <w:numPr>
          <w:ilvl w:val="0"/>
          <w:numId w:val="33"/>
        </w:numPr>
        <w:spacing w:before="0" w:beforeAutospacing="0" w:after="0"/>
        <w:rPr>
          <w:rFonts w:ascii="Arial" w:hAnsi="Arial" w:cs="Arial"/>
        </w:rPr>
      </w:pPr>
      <w:r w:rsidRPr="00354B1C">
        <w:rPr>
          <w:rFonts w:ascii="Arial" w:hAnsi="Arial" w:cs="Arial"/>
        </w:rPr>
        <w:t xml:space="preserve"> Legea nr.500/2002 privind finanțele publice, cu modificările și completările ulterioare;</w:t>
      </w:r>
    </w:p>
    <w:p w:rsidR="006315C4" w:rsidRPr="00354B1C" w:rsidRDefault="006C2D21" w:rsidP="006C2D21">
      <w:pPr>
        <w:pStyle w:val="NormalWeb"/>
        <w:numPr>
          <w:ilvl w:val="0"/>
          <w:numId w:val="33"/>
        </w:numPr>
        <w:spacing w:before="0" w:beforeAutospacing="0" w:after="0"/>
        <w:rPr>
          <w:rFonts w:ascii="Arial" w:hAnsi="Arial" w:cs="Arial"/>
        </w:rPr>
      </w:pPr>
      <w:r w:rsidRPr="00354B1C">
        <w:rPr>
          <w:rFonts w:ascii="Arial" w:hAnsi="Arial" w:cs="Arial"/>
        </w:rPr>
        <w:lastRenderedPageBreak/>
        <w:t xml:space="preserve">Legea 544/2001 privind liberul acces la informațiile de interes public, cu modificările și completările ulterioare; </w:t>
      </w:r>
    </w:p>
    <w:p w:rsidR="006315C4" w:rsidRPr="00354B1C" w:rsidRDefault="006C2D21" w:rsidP="006C2D21">
      <w:pPr>
        <w:pStyle w:val="NormalWeb"/>
        <w:numPr>
          <w:ilvl w:val="0"/>
          <w:numId w:val="33"/>
        </w:numPr>
        <w:spacing w:before="0" w:beforeAutospacing="0" w:after="0"/>
        <w:rPr>
          <w:rFonts w:ascii="Arial" w:hAnsi="Arial" w:cs="Arial"/>
        </w:rPr>
      </w:pPr>
      <w:r w:rsidRPr="00354B1C">
        <w:rPr>
          <w:rFonts w:ascii="Arial" w:hAnsi="Arial" w:cs="Arial"/>
        </w:rPr>
        <w:t>Legea nr.554/2004 a contenciosului administrativ, cu modificările și completările ulterioare;</w:t>
      </w:r>
    </w:p>
    <w:p w:rsidR="006315C4" w:rsidRPr="00354B1C" w:rsidRDefault="006C2D21" w:rsidP="006C2D21">
      <w:pPr>
        <w:pStyle w:val="NormalWeb"/>
        <w:numPr>
          <w:ilvl w:val="0"/>
          <w:numId w:val="33"/>
        </w:numPr>
        <w:spacing w:before="0" w:beforeAutospacing="0" w:after="0"/>
        <w:rPr>
          <w:rFonts w:ascii="Arial" w:hAnsi="Arial" w:cs="Arial"/>
        </w:rPr>
      </w:pPr>
      <w:r w:rsidRPr="00354B1C">
        <w:rPr>
          <w:rFonts w:ascii="Arial" w:hAnsi="Arial" w:cs="Arial"/>
        </w:rPr>
        <w:t>Legea nr.213/1998 privind bunurile proprietate publică, cu modificările și completările ulterioare;</w:t>
      </w:r>
    </w:p>
    <w:p w:rsidR="006315C4" w:rsidRPr="00354B1C" w:rsidRDefault="006C2D21" w:rsidP="006C2D21">
      <w:pPr>
        <w:pStyle w:val="NormalWeb"/>
        <w:numPr>
          <w:ilvl w:val="0"/>
          <w:numId w:val="33"/>
        </w:numPr>
        <w:spacing w:before="0" w:beforeAutospacing="0" w:after="0"/>
        <w:rPr>
          <w:rFonts w:ascii="Arial" w:hAnsi="Arial" w:cs="Arial"/>
        </w:rPr>
      </w:pPr>
      <w:r w:rsidRPr="00354B1C">
        <w:rPr>
          <w:rFonts w:ascii="Arial" w:hAnsi="Arial" w:cs="Arial"/>
        </w:rPr>
        <w:t>Hotărârea Guvernului nr.34/2009 privind organizarea și funcționarea Ministerului Finanțelor Publice, cu modificările și completările ulterioare;</w:t>
      </w:r>
    </w:p>
    <w:p w:rsidR="006C2D21" w:rsidRPr="00354B1C" w:rsidRDefault="006C2D21" w:rsidP="006C2D21">
      <w:pPr>
        <w:pStyle w:val="NormalWeb"/>
        <w:numPr>
          <w:ilvl w:val="0"/>
          <w:numId w:val="33"/>
        </w:numPr>
        <w:spacing w:before="0" w:beforeAutospacing="0" w:after="0"/>
        <w:rPr>
          <w:rFonts w:ascii="Arial" w:hAnsi="Arial" w:cs="Arial"/>
        </w:rPr>
      </w:pPr>
      <w:r w:rsidRPr="00354B1C">
        <w:rPr>
          <w:rFonts w:ascii="Arial" w:hAnsi="Arial" w:cs="Arial"/>
        </w:rPr>
        <w:t xml:space="preserve">Hotărârea Guvernului nr.561/2009 pentru aprobarea Regulamentului privind procedurile, la nivelul Guvernului, pentru elaborarea, avizarea şi prezentarea proiectelor de documente de politici publice, a proiectelor de acte normative, precum şi a altor documente, în vederea adoptării/aprobării, cu modificările și completările ulterioare. </w:t>
      </w:r>
    </w:p>
    <w:p w:rsidR="006C2D21" w:rsidRPr="00354B1C" w:rsidRDefault="006C2D21" w:rsidP="006C2D21">
      <w:pPr>
        <w:pStyle w:val="NormalWeb"/>
        <w:spacing w:after="0"/>
        <w:rPr>
          <w:rFonts w:ascii="Arial" w:hAnsi="Arial" w:cs="Arial"/>
        </w:rPr>
      </w:pPr>
    </w:p>
    <w:p w:rsidR="006C2D21" w:rsidRPr="00354B1C" w:rsidRDefault="006C2D21" w:rsidP="006C2D21">
      <w:pPr>
        <w:jc w:val="center"/>
        <w:rPr>
          <w:rFonts w:ascii="Arial" w:hAnsi="Arial" w:cs="Arial"/>
          <w:b/>
          <w:color w:val="333333"/>
        </w:rPr>
      </w:pPr>
      <w:r w:rsidRPr="00354B1C">
        <w:rPr>
          <w:rFonts w:ascii="Arial" w:hAnsi="Arial" w:cs="Arial"/>
          <w:b/>
          <w:color w:val="333333"/>
        </w:rPr>
        <w:t>Direcția generală de legislație și reglementare în domeniul activelor statului</w:t>
      </w:r>
    </w:p>
    <w:p w:rsidR="00A27E11" w:rsidRPr="00354B1C" w:rsidRDefault="00A27E11" w:rsidP="006C2D21">
      <w:pPr>
        <w:jc w:val="center"/>
        <w:rPr>
          <w:rFonts w:ascii="Arial" w:hAnsi="Arial" w:cs="Arial"/>
          <w:b/>
          <w:color w:val="333333"/>
        </w:rPr>
      </w:pPr>
    </w:p>
    <w:p w:rsidR="00631941" w:rsidRPr="00354B1C" w:rsidRDefault="00631941" w:rsidP="00A27E11">
      <w:pPr>
        <w:pStyle w:val="ListParagraph"/>
        <w:widowControl w:val="0"/>
        <w:numPr>
          <w:ilvl w:val="0"/>
          <w:numId w:val="35"/>
        </w:numPr>
        <w:contextualSpacing/>
        <w:jc w:val="both"/>
        <w:rPr>
          <w:rFonts w:ascii="Arial" w:hAnsi="Arial" w:cs="Arial"/>
        </w:rPr>
      </w:pPr>
      <w:r w:rsidRPr="00354B1C">
        <w:rPr>
          <w:rFonts w:ascii="Arial" w:hAnsi="Arial" w:cs="Arial"/>
        </w:rPr>
        <w:t>Constituția României;</w:t>
      </w:r>
    </w:p>
    <w:p w:rsidR="00A27E11" w:rsidRPr="00354B1C" w:rsidRDefault="00631941" w:rsidP="00A27E11">
      <w:pPr>
        <w:pStyle w:val="ListParagraph"/>
        <w:widowControl w:val="0"/>
        <w:numPr>
          <w:ilvl w:val="0"/>
          <w:numId w:val="35"/>
        </w:numPr>
        <w:contextualSpacing/>
        <w:jc w:val="both"/>
        <w:rPr>
          <w:rFonts w:ascii="Arial" w:hAnsi="Arial" w:cs="Arial"/>
        </w:rPr>
      </w:pPr>
      <w:r w:rsidRPr="00354B1C">
        <w:rPr>
          <w:rFonts w:ascii="Arial" w:hAnsi="Arial" w:cs="Arial"/>
        </w:rPr>
        <w:t>Ordonanța de Urgență a Guvernului nr. 57/2019 privind Codul administrativ, Partea a VI-a Statutul funcționarilor publici, prevederi aplicabile personalului contractual din administrația publică și evidența personalului plătit din fonduri publice – Titlul I Dispoziții generale și Titlul II Statutul funcționarilor publici;</w:t>
      </w:r>
    </w:p>
    <w:p w:rsidR="00A27E11" w:rsidRPr="00354B1C" w:rsidRDefault="00631941" w:rsidP="00A27E11">
      <w:pPr>
        <w:pStyle w:val="ListParagraph"/>
        <w:widowControl w:val="0"/>
        <w:numPr>
          <w:ilvl w:val="0"/>
          <w:numId w:val="35"/>
        </w:numPr>
        <w:contextualSpacing/>
        <w:jc w:val="both"/>
        <w:rPr>
          <w:rFonts w:ascii="Arial" w:hAnsi="Arial" w:cs="Arial"/>
        </w:rPr>
      </w:pPr>
      <w:r w:rsidRPr="00354B1C">
        <w:rPr>
          <w:rFonts w:ascii="Arial" w:hAnsi="Arial" w:cs="Arial"/>
        </w:rPr>
        <w:t>Legea nr. 16 din  2 aprilie 1996 Legea Arhivelor Naţionale, republicată;</w:t>
      </w:r>
    </w:p>
    <w:p w:rsidR="00A27E11" w:rsidRPr="00354B1C" w:rsidRDefault="00631941" w:rsidP="00A27E11">
      <w:pPr>
        <w:pStyle w:val="ListParagraph"/>
        <w:widowControl w:val="0"/>
        <w:numPr>
          <w:ilvl w:val="0"/>
          <w:numId w:val="35"/>
        </w:numPr>
        <w:contextualSpacing/>
        <w:jc w:val="both"/>
        <w:rPr>
          <w:rFonts w:ascii="Arial" w:hAnsi="Arial" w:cs="Arial"/>
        </w:rPr>
      </w:pPr>
      <w:r w:rsidRPr="00354B1C">
        <w:rPr>
          <w:rFonts w:ascii="Arial" w:hAnsi="Arial" w:cs="Arial"/>
        </w:rPr>
        <w:t>Legea nr. 307/2006 din 12 iulie 2006 privind apărarea împotriva incendiilor republicată cu modificări și completări ulterioare</w:t>
      </w:r>
      <w:r w:rsidRPr="00354B1C">
        <w:rPr>
          <w:rFonts w:ascii="Arial" w:hAnsi="Arial" w:cs="Arial"/>
          <w:lang w:val="en-US"/>
        </w:rPr>
        <w:t>;</w:t>
      </w:r>
    </w:p>
    <w:p w:rsidR="00A27E11" w:rsidRPr="00354B1C" w:rsidRDefault="00631941" w:rsidP="00A27E11">
      <w:pPr>
        <w:pStyle w:val="ListParagraph"/>
        <w:widowControl w:val="0"/>
        <w:numPr>
          <w:ilvl w:val="0"/>
          <w:numId w:val="35"/>
        </w:numPr>
        <w:contextualSpacing/>
        <w:jc w:val="both"/>
        <w:rPr>
          <w:rFonts w:ascii="Arial" w:hAnsi="Arial" w:cs="Arial"/>
        </w:rPr>
      </w:pPr>
      <w:r w:rsidRPr="00354B1C">
        <w:rPr>
          <w:rFonts w:ascii="Arial" w:hAnsi="Arial" w:cs="Arial"/>
        </w:rPr>
        <w:t>Legea nr. 319/2006 din 14 iulie 2006 Legea securităţii şi sănătăţii în muncă, cu modificări și completări ulterioare</w:t>
      </w:r>
      <w:r w:rsidRPr="00354B1C">
        <w:rPr>
          <w:rFonts w:ascii="Arial" w:hAnsi="Arial" w:cs="Arial"/>
          <w:lang w:val="en-US"/>
        </w:rPr>
        <w:t>;</w:t>
      </w:r>
    </w:p>
    <w:p w:rsidR="00A27E11" w:rsidRPr="00354B1C" w:rsidRDefault="00631941" w:rsidP="00A27E11">
      <w:pPr>
        <w:pStyle w:val="ListParagraph"/>
        <w:widowControl w:val="0"/>
        <w:numPr>
          <w:ilvl w:val="0"/>
          <w:numId w:val="35"/>
        </w:numPr>
        <w:contextualSpacing/>
        <w:jc w:val="both"/>
        <w:rPr>
          <w:rFonts w:ascii="Arial" w:hAnsi="Arial" w:cs="Arial"/>
        </w:rPr>
      </w:pPr>
      <w:r w:rsidRPr="00354B1C">
        <w:rPr>
          <w:rFonts w:ascii="Arial" w:hAnsi="Arial" w:cs="Arial"/>
        </w:rPr>
        <w:t>Hotărârea Guvernului nr. 585 din 13 iunie 2002 pentru aprobarea Standardelor naţionale de protecţie a informaţiilor clasificate în România, cu modificări și completări ulterioare;</w:t>
      </w:r>
    </w:p>
    <w:p w:rsidR="00A27E11" w:rsidRPr="00354B1C" w:rsidRDefault="00631941" w:rsidP="00A27E11">
      <w:pPr>
        <w:pStyle w:val="ListParagraph"/>
        <w:widowControl w:val="0"/>
        <w:numPr>
          <w:ilvl w:val="0"/>
          <w:numId w:val="35"/>
        </w:numPr>
        <w:contextualSpacing/>
        <w:jc w:val="both"/>
        <w:rPr>
          <w:rFonts w:ascii="Arial" w:hAnsi="Arial" w:cs="Arial"/>
        </w:rPr>
      </w:pPr>
      <w:r w:rsidRPr="00354B1C">
        <w:rPr>
          <w:rFonts w:ascii="Arial" w:hAnsi="Arial" w:cs="Arial"/>
        </w:rPr>
        <w:t>Hotărârea Guvernului nr. 34 din 22 ianuarie 2009, privind organizarea și funcționarea Ministerului Finanțelor Publice, cu modificările și completările ulterioare;</w:t>
      </w:r>
    </w:p>
    <w:p w:rsidR="00631941" w:rsidRPr="00354B1C" w:rsidRDefault="00631941" w:rsidP="00A27E11">
      <w:pPr>
        <w:pStyle w:val="ListParagraph"/>
        <w:widowControl w:val="0"/>
        <w:numPr>
          <w:ilvl w:val="0"/>
          <w:numId w:val="35"/>
        </w:numPr>
        <w:contextualSpacing/>
        <w:jc w:val="both"/>
        <w:rPr>
          <w:rFonts w:ascii="Arial" w:hAnsi="Arial" w:cs="Arial"/>
        </w:rPr>
      </w:pPr>
      <w:r w:rsidRPr="00354B1C">
        <w:rPr>
          <w:rFonts w:ascii="Arial" w:hAnsi="Arial" w:cs="Arial"/>
        </w:rPr>
        <w:t>Hotărârea Guvernului nr. 561/2009 pentru aprobarea Regulamentului privind procedurile, la nivelul Guvernului, pentru elaborarea, avizarea şi prezentarea proiectelor de documente de politici publice, a proiectelor de acte normative, precum şi a altor documente, în vederea adoptării/aprobării.</w:t>
      </w:r>
    </w:p>
    <w:p w:rsidR="00EF3A5F" w:rsidRPr="00354B1C" w:rsidRDefault="00EF3A5F" w:rsidP="006C2D21">
      <w:pPr>
        <w:jc w:val="both"/>
        <w:rPr>
          <w:rFonts w:ascii="Arial" w:hAnsi="Arial" w:cs="Arial"/>
          <w:b/>
        </w:rPr>
      </w:pPr>
    </w:p>
    <w:p w:rsidR="00631941" w:rsidRPr="00354B1C" w:rsidRDefault="00631941" w:rsidP="006C2D21">
      <w:pPr>
        <w:jc w:val="both"/>
        <w:rPr>
          <w:rFonts w:ascii="Arial" w:hAnsi="Arial" w:cs="Arial"/>
          <w:b/>
        </w:rPr>
      </w:pPr>
    </w:p>
    <w:p w:rsidR="00631941" w:rsidRPr="00354B1C" w:rsidRDefault="00631941" w:rsidP="00631941">
      <w:pPr>
        <w:spacing w:line="276" w:lineRule="auto"/>
        <w:jc w:val="center"/>
        <w:rPr>
          <w:rFonts w:ascii="Arial" w:hAnsi="Arial" w:cs="Arial"/>
          <w:b/>
        </w:rPr>
      </w:pPr>
      <w:r w:rsidRPr="00354B1C">
        <w:rPr>
          <w:rFonts w:ascii="Arial" w:hAnsi="Arial" w:cs="Arial"/>
          <w:b/>
          <w:lang w:val="ro-RO"/>
        </w:rPr>
        <w:t>Direcția Generală Management al Domeniilor Reglementate Specific</w:t>
      </w:r>
    </w:p>
    <w:p w:rsidR="00631941" w:rsidRPr="00354B1C" w:rsidRDefault="00631941" w:rsidP="006C2D21">
      <w:pPr>
        <w:jc w:val="both"/>
        <w:rPr>
          <w:rFonts w:ascii="Arial" w:hAnsi="Arial" w:cs="Arial"/>
          <w:b/>
        </w:rPr>
      </w:pPr>
    </w:p>
    <w:p w:rsidR="00A27E11" w:rsidRPr="00354B1C" w:rsidRDefault="00631941" w:rsidP="000A48B0">
      <w:pPr>
        <w:pStyle w:val="ListParagraph"/>
        <w:numPr>
          <w:ilvl w:val="0"/>
          <w:numId w:val="36"/>
        </w:numPr>
        <w:jc w:val="both"/>
        <w:rPr>
          <w:rFonts w:ascii="Arial" w:hAnsi="Arial" w:cs="Arial"/>
        </w:rPr>
      </w:pPr>
      <w:r w:rsidRPr="00354B1C">
        <w:rPr>
          <w:rFonts w:ascii="Arial" w:hAnsi="Arial" w:cs="Arial"/>
          <w:lang w:val="ro-RO" w:eastAsia="ro-RO"/>
        </w:rPr>
        <w:t>Constituţia României, republicată;</w:t>
      </w:r>
    </w:p>
    <w:p w:rsidR="00A27E11" w:rsidRPr="00354B1C" w:rsidRDefault="00631941" w:rsidP="000A48B0">
      <w:pPr>
        <w:pStyle w:val="ListParagraph"/>
        <w:numPr>
          <w:ilvl w:val="0"/>
          <w:numId w:val="36"/>
        </w:numPr>
        <w:jc w:val="both"/>
        <w:rPr>
          <w:rFonts w:ascii="Arial" w:hAnsi="Arial" w:cs="Arial"/>
        </w:rPr>
      </w:pPr>
      <w:r w:rsidRPr="00354B1C">
        <w:rPr>
          <w:rFonts w:ascii="Arial" w:hAnsi="Arial" w:cs="Arial"/>
          <w:lang w:val="ro-RO" w:eastAsia="ro-RO"/>
        </w:rPr>
        <w:t>Ordinul comun al ministrului finanţelor publice, ministrului administraţiei şi internelor şi preşedintelui Oficiului Naţional de Prevenire şi Combatere a Spălării Banilor nr. 663/110/76/2012 pentru aprobarea componenţei Comisiei de autorizare a activităţii de schimb valutar, cu modificările şi completările ulterioare.</w:t>
      </w:r>
    </w:p>
    <w:p w:rsidR="00A27E11" w:rsidRPr="00354B1C" w:rsidRDefault="00631941" w:rsidP="000A48B0">
      <w:pPr>
        <w:pStyle w:val="ListParagraph"/>
        <w:numPr>
          <w:ilvl w:val="0"/>
          <w:numId w:val="36"/>
        </w:numPr>
        <w:jc w:val="both"/>
        <w:rPr>
          <w:rFonts w:ascii="Arial" w:hAnsi="Arial" w:cs="Arial"/>
        </w:rPr>
      </w:pPr>
      <w:r w:rsidRPr="00354B1C">
        <w:rPr>
          <w:rFonts w:ascii="Arial" w:hAnsi="Arial" w:cs="Arial"/>
        </w:rPr>
        <w:t>Ordinul ministrului finantelor publice nr. 664/2012 privind autorizarea şi/sau înregistrarea entităţilor care desfăşoară activităţi de schimb valutar pe teritoriul României, altele decât cele care fac obiectul supravegherii BNR, cu modificările şi completările ulterioare;</w:t>
      </w:r>
    </w:p>
    <w:p w:rsidR="00A27E11" w:rsidRPr="00354B1C" w:rsidRDefault="00631941" w:rsidP="000A48B0">
      <w:pPr>
        <w:pStyle w:val="ListParagraph"/>
        <w:numPr>
          <w:ilvl w:val="0"/>
          <w:numId w:val="36"/>
        </w:numPr>
        <w:jc w:val="both"/>
        <w:rPr>
          <w:rFonts w:ascii="Arial" w:hAnsi="Arial" w:cs="Arial"/>
        </w:rPr>
      </w:pPr>
      <w:r w:rsidRPr="00354B1C">
        <w:rPr>
          <w:rFonts w:ascii="Arial" w:hAnsi="Arial" w:cs="Arial"/>
          <w:lang w:eastAsia="ro-RO"/>
        </w:rPr>
        <w:t>Ordonan</w:t>
      </w:r>
      <w:r w:rsidRPr="00354B1C">
        <w:rPr>
          <w:rFonts w:ascii="Arial" w:hAnsi="Arial" w:cs="Arial"/>
          <w:lang w:val="ro-RO" w:eastAsia="ro-RO"/>
        </w:rPr>
        <w:t>ță</w:t>
      </w:r>
      <w:r w:rsidRPr="00354B1C">
        <w:rPr>
          <w:rFonts w:ascii="Arial" w:hAnsi="Arial" w:cs="Arial"/>
          <w:lang w:val="ro-RO"/>
        </w:rPr>
        <w:t>de Urgențăa Guvernului n</w:t>
      </w:r>
      <w:r w:rsidRPr="00354B1C">
        <w:rPr>
          <w:rFonts w:ascii="Arial" w:hAnsi="Arial" w:cs="Arial"/>
        </w:rPr>
        <w:t>r. 57/2019 din 3 iulie 2019, privind Codul administrativ;</w:t>
      </w:r>
    </w:p>
    <w:p w:rsidR="00A27E11" w:rsidRPr="00354B1C" w:rsidRDefault="00631941" w:rsidP="000A48B0">
      <w:pPr>
        <w:pStyle w:val="ListParagraph"/>
        <w:numPr>
          <w:ilvl w:val="0"/>
          <w:numId w:val="36"/>
        </w:numPr>
        <w:jc w:val="both"/>
        <w:rPr>
          <w:rFonts w:ascii="Arial" w:hAnsi="Arial" w:cs="Arial"/>
        </w:rPr>
      </w:pPr>
      <w:r w:rsidRPr="00354B1C">
        <w:rPr>
          <w:rFonts w:ascii="Arial" w:hAnsi="Arial" w:cs="Arial"/>
        </w:rPr>
        <w:t>L</w:t>
      </w:r>
      <w:r w:rsidRPr="00354B1C">
        <w:rPr>
          <w:rFonts w:ascii="Arial" w:hAnsi="Arial" w:cs="Arial"/>
          <w:lang w:val="ro-RO"/>
        </w:rPr>
        <w:t>ege n</w:t>
      </w:r>
      <w:r w:rsidRPr="00354B1C">
        <w:rPr>
          <w:rFonts w:ascii="Arial" w:hAnsi="Arial" w:cs="Arial"/>
        </w:rPr>
        <w:t>r. 554/2004 din  2 decembrie 2004, Legea contenciosului administrativ;</w:t>
      </w:r>
    </w:p>
    <w:p w:rsidR="00631941" w:rsidRPr="00354B1C" w:rsidRDefault="00631941" w:rsidP="000A48B0">
      <w:pPr>
        <w:pStyle w:val="ListParagraph"/>
        <w:numPr>
          <w:ilvl w:val="0"/>
          <w:numId w:val="36"/>
        </w:numPr>
        <w:jc w:val="both"/>
        <w:rPr>
          <w:rFonts w:ascii="Arial" w:hAnsi="Arial" w:cs="Arial"/>
        </w:rPr>
      </w:pPr>
      <w:r w:rsidRPr="00354B1C">
        <w:rPr>
          <w:rFonts w:ascii="Arial" w:hAnsi="Arial" w:cs="Arial"/>
          <w:lang w:val="ro-RO"/>
        </w:rPr>
        <w:t>Legea nr</w:t>
      </w:r>
      <w:r w:rsidRPr="00354B1C">
        <w:rPr>
          <w:rFonts w:ascii="Arial" w:hAnsi="Arial" w:cs="Arial"/>
        </w:rPr>
        <w:t>. 129/2019 din 11 iulie 2019 pentru prevenirea şi combaterea spălării banilor şi finanţării terorismului, precum şi pentru modificarea şi completarea unor acte normative.</w:t>
      </w:r>
    </w:p>
    <w:p w:rsidR="00631941" w:rsidRPr="00354B1C" w:rsidRDefault="00631941" w:rsidP="00631941">
      <w:pPr>
        <w:jc w:val="both"/>
        <w:rPr>
          <w:rFonts w:ascii="Arial" w:hAnsi="Arial" w:cs="Arial"/>
          <w:b/>
        </w:rPr>
      </w:pPr>
    </w:p>
    <w:p w:rsidR="00C10971" w:rsidRPr="00354B1C" w:rsidRDefault="00C10971" w:rsidP="00631941">
      <w:pPr>
        <w:jc w:val="both"/>
        <w:rPr>
          <w:rFonts w:ascii="Arial" w:hAnsi="Arial" w:cs="Arial"/>
          <w:b/>
        </w:rPr>
      </w:pPr>
    </w:p>
    <w:p w:rsidR="005460C6" w:rsidRPr="00354B1C" w:rsidRDefault="005460C6" w:rsidP="00631941">
      <w:pPr>
        <w:jc w:val="both"/>
        <w:rPr>
          <w:rFonts w:ascii="Arial" w:hAnsi="Arial" w:cs="Arial"/>
          <w:b/>
        </w:rPr>
      </w:pPr>
    </w:p>
    <w:p w:rsidR="00C10971" w:rsidRPr="00354B1C" w:rsidRDefault="00C10971" w:rsidP="00C10971">
      <w:pPr>
        <w:suppressAutoHyphens/>
        <w:ind w:left="432"/>
        <w:jc w:val="center"/>
        <w:rPr>
          <w:rFonts w:ascii="Arial" w:hAnsi="Arial" w:cs="Arial"/>
          <w:lang w:val="ro-RO"/>
        </w:rPr>
      </w:pPr>
      <w:r w:rsidRPr="00354B1C">
        <w:rPr>
          <w:rFonts w:ascii="Arial" w:hAnsi="Arial" w:cs="Arial"/>
          <w:b/>
          <w:bCs/>
          <w:lang w:val="pt-BR"/>
        </w:rPr>
        <w:t>Direcţia generală de programare bugetară</w:t>
      </w:r>
    </w:p>
    <w:p w:rsidR="00631941" w:rsidRPr="00354B1C" w:rsidRDefault="00631941" w:rsidP="00631941">
      <w:pPr>
        <w:jc w:val="both"/>
        <w:rPr>
          <w:rFonts w:ascii="Arial" w:hAnsi="Arial" w:cs="Arial"/>
          <w:b/>
        </w:rPr>
      </w:pPr>
    </w:p>
    <w:p w:rsidR="005460C6" w:rsidRPr="00354B1C" w:rsidRDefault="00C10971" w:rsidP="005460C6">
      <w:pPr>
        <w:pStyle w:val="ListParagraph"/>
        <w:numPr>
          <w:ilvl w:val="0"/>
          <w:numId w:val="37"/>
        </w:numPr>
        <w:autoSpaceDE w:val="0"/>
        <w:autoSpaceDN w:val="0"/>
        <w:adjustRightInd w:val="0"/>
        <w:jc w:val="both"/>
        <w:rPr>
          <w:rFonts w:ascii="Arial" w:hAnsi="Arial" w:cs="Arial"/>
        </w:rPr>
      </w:pPr>
      <w:r w:rsidRPr="00354B1C">
        <w:rPr>
          <w:rFonts w:ascii="Arial" w:hAnsi="Arial" w:cs="Arial"/>
        </w:rPr>
        <w:t>Legea privind finanţele publice nr. 500/2002, cu modificările şi completările ulterioare</w:t>
      </w:r>
    </w:p>
    <w:p w:rsidR="005460C6" w:rsidRPr="00354B1C" w:rsidRDefault="00C10971" w:rsidP="005460C6">
      <w:pPr>
        <w:pStyle w:val="ListParagraph"/>
        <w:numPr>
          <w:ilvl w:val="0"/>
          <w:numId w:val="37"/>
        </w:numPr>
        <w:autoSpaceDE w:val="0"/>
        <w:autoSpaceDN w:val="0"/>
        <w:adjustRightInd w:val="0"/>
        <w:jc w:val="both"/>
        <w:rPr>
          <w:rFonts w:ascii="Arial" w:hAnsi="Arial" w:cs="Arial"/>
        </w:rPr>
      </w:pPr>
      <w:r w:rsidRPr="00354B1C">
        <w:rPr>
          <w:rFonts w:ascii="Arial" w:hAnsi="Arial" w:cs="Arial"/>
        </w:rPr>
        <w:t>Legea responsabilităţii fiscal-bugetare, nr. 69/2010, republicata, cu modificările și completările ulterioare;</w:t>
      </w:r>
    </w:p>
    <w:p w:rsidR="005460C6" w:rsidRPr="00354B1C" w:rsidRDefault="00C10971" w:rsidP="005460C6">
      <w:pPr>
        <w:pStyle w:val="ListParagraph"/>
        <w:numPr>
          <w:ilvl w:val="0"/>
          <w:numId w:val="37"/>
        </w:numPr>
        <w:autoSpaceDE w:val="0"/>
        <w:autoSpaceDN w:val="0"/>
        <w:adjustRightInd w:val="0"/>
        <w:jc w:val="both"/>
        <w:rPr>
          <w:rFonts w:ascii="Arial" w:hAnsi="Arial" w:cs="Arial"/>
        </w:rPr>
      </w:pPr>
      <w:r w:rsidRPr="00354B1C">
        <w:rPr>
          <w:rFonts w:ascii="Arial" w:hAnsi="Arial" w:cs="Arial"/>
        </w:rPr>
        <w:t>Legea bugetului de stat pe anul 2019, nr. 50/2019, cu modificările și completările ulterioare;</w:t>
      </w:r>
    </w:p>
    <w:p w:rsidR="005460C6" w:rsidRPr="00354B1C" w:rsidRDefault="00C10971" w:rsidP="005460C6">
      <w:pPr>
        <w:pStyle w:val="ListParagraph"/>
        <w:numPr>
          <w:ilvl w:val="0"/>
          <w:numId w:val="37"/>
        </w:numPr>
        <w:autoSpaceDE w:val="0"/>
        <w:autoSpaceDN w:val="0"/>
        <w:adjustRightInd w:val="0"/>
        <w:jc w:val="both"/>
        <w:rPr>
          <w:rFonts w:ascii="Arial" w:hAnsi="Arial" w:cs="Arial"/>
        </w:rPr>
      </w:pPr>
      <w:r w:rsidRPr="00354B1C">
        <w:rPr>
          <w:rFonts w:ascii="Arial" w:hAnsi="Arial" w:cs="Arial"/>
        </w:rPr>
        <w:t>Ordinul ministrului finanțelor publice nr. 3903/2018 privind stabilirea structurii situaţiilor referitoare la monitorizarea derulării programului de investiţii publice potrivit prevederilor art. 44 din Legea nr. 500/2002 privind finanţele publice, precum şi pentru stabilirea conţinutului-cadru al raportărilor privind stadiul de implementare a proiectelor de investiţii publice semnificative potrivit prevederilor art. II din Hotărârea Guvernului nr. 363/2018 pentru modificarea şi completarea Normelor metodologice privind prioritizarea proiectelor de investiţii publice, aprobate prin Hotărârea Guvernului nr. 225/2014.</w:t>
      </w:r>
    </w:p>
    <w:p w:rsidR="005460C6" w:rsidRPr="00354B1C" w:rsidRDefault="00C10971" w:rsidP="005460C6">
      <w:pPr>
        <w:pStyle w:val="ListParagraph"/>
        <w:numPr>
          <w:ilvl w:val="0"/>
          <w:numId w:val="37"/>
        </w:numPr>
        <w:autoSpaceDE w:val="0"/>
        <w:autoSpaceDN w:val="0"/>
        <w:adjustRightInd w:val="0"/>
        <w:jc w:val="both"/>
        <w:rPr>
          <w:rFonts w:ascii="Arial" w:hAnsi="Arial" w:cs="Arial"/>
        </w:rPr>
      </w:pPr>
      <w:r w:rsidRPr="00354B1C">
        <w:rPr>
          <w:rFonts w:ascii="Arial" w:hAnsi="Arial" w:cs="Arial"/>
        </w:rPr>
        <w:t>Ordonanța de urgență a Guvernului nr.57/2019 privind Codul administrativ, cu completările ulterioare, partea a VI-a, titlul II Statutul fucționarilor publici;</w:t>
      </w:r>
    </w:p>
    <w:p w:rsidR="00C10971" w:rsidRPr="00354B1C" w:rsidRDefault="00C10971" w:rsidP="005460C6">
      <w:pPr>
        <w:pStyle w:val="ListParagraph"/>
        <w:numPr>
          <w:ilvl w:val="0"/>
          <w:numId w:val="37"/>
        </w:numPr>
        <w:autoSpaceDE w:val="0"/>
        <w:autoSpaceDN w:val="0"/>
        <w:adjustRightInd w:val="0"/>
        <w:jc w:val="both"/>
        <w:rPr>
          <w:rFonts w:ascii="Arial" w:hAnsi="Arial" w:cs="Arial"/>
        </w:rPr>
      </w:pPr>
      <w:r w:rsidRPr="00354B1C">
        <w:rPr>
          <w:rFonts w:ascii="Arial" w:hAnsi="Arial" w:cs="Arial"/>
        </w:rPr>
        <w:t>Constituția României, republicată</w:t>
      </w:r>
    </w:p>
    <w:p w:rsidR="0077683E" w:rsidRPr="00354B1C" w:rsidRDefault="0077683E" w:rsidP="0077683E">
      <w:pPr>
        <w:pStyle w:val="ListParagraph"/>
        <w:jc w:val="center"/>
        <w:rPr>
          <w:rFonts w:ascii="Arial" w:hAnsi="Arial" w:cs="Arial"/>
          <w:b/>
          <w:color w:val="333333"/>
          <w:lang w:val="fr-FR"/>
        </w:rPr>
      </w:pPr>
    </w:p>
    <w:p w:rsidR="0077683E" w:rsidRPr="00354B1C" w:rsidRDefault="0077683E" w:rsidP="0077683E">
      <w:pPr>
        <w:pStyle w:val="ListParagraph"/>
        <w:jc w:val="center"/>
        <w:rPr>
          <w:rFonts w:ascii="Arial" w:hAnsi="Arial" w:cs="Arial"/>
          <w:b/>
          <w:color w:val="333333"/>
          <w:lang w:val="fr-FR"/>
        </w:rPr>
      </w:pPr>
    </w:p>
    <w:p w:rsidR="0077683E" w:rsidRPr="00354B1C" w:rsidRDefault="0077683E" w:rsidP="005460C6">
      <w:pPr>
        <w:suppressAutoHyphens/>
        <w:ind w:left="432"/>
        <w:jc w:val="center"/>
        <w:rPr>
          <w:rFonts w:ascii="Arial" w:hAnsi="Arial" w:cs="Arial"/>
          <w:b/>
          <w:bCs/>
          <w:lang w:val="pt-BR"/>
        </w:rPr>
      </w:pPr>
      <w:r w:rsidRPr="00354B1C">
        <w:rPr>
          <w:rFonts w:ascii="Arial" w:hAnsi="Arial" w:cs="Arial"/>
          <w:b/>
          <w:bCs/>
          <w:lang w:val="pt-BR"/>
        </w:rPr>
        <w:t>Direcția Generală Ajutor de Stat</w:t>
      </w:r>
    </w:p>
    <w:p w:rsidR="005460C6" w:rsidRPr="00354B1C" w:rsidRDefault="0077683E" w:rsidP="005460C6">
      <w:pPr>
        <w:pStyle w:val="NormalWeb"/>
        <w:numPr>
          <w:ilvl w:val="0"/>
          <w:numId w:val="38"/>
        </w:numPr>
        <w:shd w:val="clear" w:color="auto" w:fill="FFFFFF"/>
        <w:spacing w:before="0" w:after="0"/>
        <w:jc w:val="both"/>
        <w:rPr>
          <w:rFonts w:ascii="Arial" w:hAnsi="Arial" w:cs="Arial"/>
        </w:rPr>
      </w:pPr>
      <w:r w:rsidRPr="00354B1C">
        <w:rPr>
          <w:rStyle w:val="Hyperlink"/>
          <w:rFonts w:ascii="Arial" w:hAnsi="Arial" w:cs="Arial"/>
          <w:color w:val="auto"/>
          <w:u w:val="none"/>
        </w:rPr>
        <w:t xml:space="preserve">Constituția României, republicată, publicată în Monitorul Oficial nr.  767/31.10.2003;                                                                                                                                                                                                                                                                                                                                                                                                                                                                                                                                                                                                                       </w:t>
      </w:r>
    </w:p>
    <w:p w:rsidR="005460C6" w:rsidRPr="00354B1C" w:rsidRDefault="0077683E" w:rsidP="005460C6">
      <w:pPr>
        <w:pStyle w:val="NormalWeb"/>
        <w:numPr>
          <w:ilvl w:val="0"/>
          <w:numId w:val="38"/>
        </w:numPr>
        <w:shd w:val="clear" w:color="auto" w:fill="FFFFFF"/>
        <w:spacing w:before="0" w:after="0"/>
        <w:jc w:val="both"/>
        <w:rPr>
          <w:rFonts w:ascii="Arial" w:hAnsi="Arial" w:cs="Arial"/>
        </w:rPr>
      </w:pPr>
      <w:r w:rsidRPr="00354B1C">
        <w:rPr>
          <w:rStyle w:val="Hyperlink"/>
          <w:rFonts w:ascii="Arial" w:hAnsi="Arial" w:cs="Arial"/>
          <w:bCs/>
          <w:color w:val="auto"/>
          <w:u w:val="none"/>
        </w:rPr>
        <w:t>Ordonanţa de Urgenţă a Guvernului nr. 77/2014 privind procedurile naţionale în domeniul ajutorului de stat, precum şi pentru modificarea şi completarea Legii concurenţei nr. 21/1996, modificată şi completată prin efectul Legii nr. 20/2015, publicată în Monitorul Oficial nr. 160/06.03.2015;</w:t>
      </w:r>
    </w:p>
    <w:p w:rsidR="005460C6" w:rsidRPr="00354B1C" w:rsidRDefault="0077683E" w:rsidP="005460C6">
      <w:pPr>
        <w:pStyle w:val="NormalWeb"/>
        <w:numPr>
          <w:ilvl w:val="0"/>
          <w:numId w:val="38"/>
        </w:numPr>
        <w:shd w:val="clear" w:color="auto" w:fill="FFFFFF"/>
        <w:spacing w:before="0" w:after="0"/>
        <w:jc w:val="both"/>
        <w:rPr>
          <w:rFonts w:ascii="Arial" w:hAnsi="Arial" w:cs="Arial"/>
        </w:rPr>
      </w:pPr>
      <w:r w:rsidRPr="00354B1C">
        <w:rPr>
          <w:rStyle w:val="Hyperlink"/>
          <w:rFonts w:ascii="Arial" w:hAnsi="Arial" w:cs="Arial"/>
          <w:bCs/>
          <w:color w:val="auto"/>
          <w:u w:val="none"/>
        </w:rPr>
        <w:t xml:space="preserve">Regulamentul (UE) nr. 1589/2015 </w:t>
      </w:r>
      <w:r w:rsidRPr="00354B1C">
        <w:rPr>
          <w:rFonts w:ascii="Arial" w:hAnsi="Arial" w:cs="Arial"/>
        </w:rPr>
        <w:t>de stabilire a normelor de aplicare a art. 108 din TFUE;</w:t>
      </w:r>
    </w:p>
    <w:p w:rsidR="005460C6" w:rsidRPr="00354B1C" w:rsidRDefault="0077683E" w:rsidP="005460C6">
      <w:pPr>
        <w:pStyle w:val="NormalWeb"/>
        <w:numPr>
          <w:ilvl w:val="0"/>
          <w:numId w:val="38"/>
        </w:numPr>
        <w:shd w:val="clear" w:color="auto" w:fill="FFFFFF"/>
        <w:spacing w:before="0" w:after="0"/>
        <w:jc w:val="both"/>
        <w:rPr>
          <w:rFonts w:ascii="Arial" w:hAnsi="Arial" w:cs="Arial"/>
        </w:rPr>
      </w:pPr>
      <w:r w:rsidRPr="00354B1C">
        <w:rPr>
          <w:rFonts w:ascii="Arial" w:hAnsi="Arial" w:cs="Arial"/>
        </w:rPr>
        <w:t>Regulamentul (UE) nr. 651/2014 din 17 iunie 2014 de declarare a anumitor categorii de ajutoare compatibile cu piața internă în aplicarea articolelor 107 și 108 din tratat – Capitolul I, Capitolul II și Capitolul III – Subsecțiunea A;</w:t>
      </w:r>
    </w:p>
    <w:p w:rsidR="0077683E" w:rsidRPr="00354B1C" w:rsidRDefault="0077683E" w:rsidP="005460C6">
      <w:pPr>
        <w:pStyle w:val="NormalWeb"/>
        <w:numPr>
          <w:ilvl w:val="0"/>
          <w:numId w:val="38"/>
        </w:numPr>
        <w:shd w:val="clear" w:color="auto" w:fill="FFFFFF"/>
        <w:spacing w:before="0" w:after="0"/>
        <w:jc w:val="both"/>
        <w:rPr>
          <w:rFonts w:ascii="Arial" w:hAnsi="Arial" w:cs="Arial"/>
        </w:rPr>
      </w:pPr>
      <w:r w:rsidRPr="00354B1C">
        <w:rPr>
          <w:rFonts w:ascii="Arial" w:hAnsi="Arial" w:cs="Arial"/>
        </w:rPr>
        <w:t>Ordonanța de urgență nr. 57/2019 privind Codul administrativ, Partea a VI-a-Titlul I-Dispoziții generale și Titlul II- Statutul funcționarilor publici.</w:t>
      </w:r>
    </w:p>
    <w:p w:rsidR="0077683E" w:rsidRPr="00354B1C" w:rsidRDefault="0077683E" w:rsidP="0077683E">
      <w:pPr>
        <w:pStyle w:val="ListParagraph"/>
        <w:shd w:val="clear" w:color="auto" w:fill="FFFFFF"/>
        <w:suppressAutoHyphens w:val="0"/>
        <w:ind w:left="0" w:firstLine="720"/>
        <w:jc w:val="both"/>
        <w:rPr>
          <w:rFonts w:ascii="Arial" w:hAnsi="Arial" w:cs="Arial"/>
        </w:rPr>
      </w:pPr>
    </w:p>
    <w:p w:rsidR="002B0663" w:rsidRPr="00354B1C" w:rsidRDefault="002B0663" w:rsidP="0077683E">
      <w:pPr>
        <w:pStyle w:val="ListParagraph"/>
        <w:shd w:val="clear" w:color="auto" w:fill="FFFFFF"/>
        <w:suppressAutoHyphens w:val="0"/>
        <w:ind w:left="0" w:firstLine="720"/>
        <w:jc w:val="both"/>
        <w:rPr>
          <w:rFonts w:ascii="Arial" w:hAnsi="Arial" w:cs="Arial"/>
        </w:rPr>
      </w:pPr>
    </w:p>
    <w:p w:rsidR="002B0663" w:rsidRPr="00354B1C" w:rsidRDefault="002B0663" w:rsidP="002B0663">
      <w:pPr>
        <w:pStyle w:val="BodyText2"/>
        <w:spacing w:line="276" w:lineRule="auto"/>
        <w:ind w:right="140"/>
        <w:jc w:val="center"/>
        <w:rPr>
          <w:rFonts w:ascii="Arial" w:hAnsi="Arial" w:cs="Arial"/>
          <w:b/>
          <w:szCs w:val="26"/>
        </w:rPr>
      </w:pPr>
      <w:r w:rsidRPr="00354B1C">
        <w:rPr>
          <w:rFonts w:ascii="Arial" w:hAnsi="Arial" w:cs="Arial"/>
          <w:b/>
          <w:szCs w:val="26"/>
        </w:rPr>
        <w:t>Direcţia generală managementul resurselor umane</w:t>
      </w:r>
    </w:p>
    <w:p w:rsidR="00354B1C" w:rsidRDefault="00354B1C" w:rsidP="00354B1C">
      <w:pPr>
        <w:pStyle w:val="ListParagraph"/>
        <w:tabs>
          <w:tab w:val="left" w:pos="743"/>
        </w:tabs>
        <w:suppressAutoHyphens w:val="0"/>
        <w:ind w:left="786"/>
        <w:contextualSpacing/>
        <w:jc w:val="both"/>
        <w:rPr>
          <w:rFonts w:ascii="Arial" w:hAnsi="Arial" w:cs="Arial"/>
        </w:rPr>
      </w:pPr>
    </w:p>
    <w:p w:rsidR="002B0663" w:rsidRPr="00354B1C" w:rsidRDefault="002B0663" w:rsidP="005460C6">
      <w:pPr>
        <w:pStyle w:val="ListParagraph"/>
        <w:numPr>
          <w:ilvl w:val="0"/>
          <w:numId w:val="19"/>
        </w:numPr>
        <w:tabs>
          <w:tab w:val="left" w:pos="743"/>
        </w:tabs>
        <w:suppressAutoHyphens w:val="0"/>
        <w:contextualSpacing/>
        <w:jc w:val="both"/>
        <w:rPr>
          <w:rFonts w:ascii="Arial" w:hAnsi="Arial" w:cs="Arial"/>
        </w:rPr>
      </w:pPr>
      <w:r w:rsidRPr="00354B1C">
        <w:rPr>
          <w:rFonts w:ascii="Arial" w:hAnsi="Arial" w:cs="Arial"/>
          <w:lang w:eastAsia="ro-RO"/>
        </w:rPr>
        <w:t xml:space="preserve">Hotărârea Guvernului nr.34/2009 privind organizarea şi funcţionarea Ministerului Finanţelor Publice, </w:t>
      </w:r>
      <w:r w:rsidRPr="00354B1C">
        <w:rPr>
          <w:rFonts w:ascii="Arial" w:hAnsi="Arial" w:cs="Arial"/>
        </w:rPr>
        <w:t>cu modificările şi completările ulterioare;</w:t>
      </w:r>
    </w:p>
    <w:p w:rsidR="002B0663" w:rsidRPr="00354B1C" w:rsidRDefault="002B0663" w:rsidP="005460C6">
      <w:pPr>
        <w:numPr>
          <w:ilvl w:val="0"/>
          <w:numId w:val="19"/>
        </w:numPr>
        <w:suppressAutoHyphens/>
        <w:jc w:val="both"/>
        <w:rPr>
          <w:rFonts w:ascii="Arial" w:hAnsi="Arial" w:cs="Arial"/>
          <w:lang w:eastAsia="ro-RO"/>
        </w:rPr>
      </w:pPr>
      <w:r w:rsidRPr="00354B1C">
        <w:rPr>
          <w:rFonts w:ascii="Arial" w:hAnsi="Arial" w:cs="Arial"/>
          <w:lang w:eastAsia="ro-RO"/>
        </w:rPr>
        <w:t>Ordonanța de urgență a Guvernului nr. 57/2019 privind Codul administrativ, Partea a VI-a, Titlul I și Titlul II, cu completările ulterioare;</w:t>
      </w:r>
    </w:p>
    <w:p w:rsidR="002B0663" w:rsidRPr="00354B1C" w:rsidRDefault="002B0663" w:rsidP="005460C6">
      <w:pPr>
        <w:numPr>
          <w:ilvl w:val="0"/>
          <w:numId w:val="19"/>
        </w:numPr>
        <w:tabs>
          <w:tab w:val="left" w:pos="743"/>
        </w:tabs>
        <w:jc w:val="both"/>
        <w:rPr>
          <w:rFonts w:ascii="Arial" w:eastAsia="Calibri" w:hAnsi="Arial" w:cs="Arial"/>
          <w:lang w:eastAsia="ro-RO"/>
        </w:rPr>
      </w:pPr>
      <w:r w:rsidRPr="00354B1C">
        <w:rPr>
          <w:rFonts w:ascii="Arial" w:eastAsia="Calibri" w:hAnsi="Arial" w:cs="Arial"/>
          <w:lang w:eastAsia="ro-RO"/>
        </w:rPr>
        <w:t>Legea - cadru nr.153/2017 privind salarizarea personalului plătit din fonduri publice, cu modificările şi completările ulterioare;</w:t>
      </w:r>
    </w:p>
    <w:p w:rsidR="002B0663" w:rsidRPr="00354B1C" w:rsidRDefault="002B0663" w:rsidP="005460C6">
      <w:pPr>
        <w:pStyle w:val="BodyText2"/>
        <w:numPr>
          <w:ilvl w:val="0"/>
          <w:numId w:val="19"/>
        </w:numPr>
        <w:tabs>
          <w:tab w:val="left" w:pos="743"/>
        </w:tabs>
        <w:spacing w:after="0" w:line="240" w:lineRule="auto"/>
        <w:ind w:right="140"/>
        <w:jc w:val="both"/>
        <w:rPr>
          <w:rFonts w:ascii="Arial" w:hAnsi="Arial" w:cs="Arial"/>
        </w:rPr>
      </w:pPr>
      <w:r w:rsidRPr="00354B1C">
        <w:rPr>
          <w:rFonts w:ascii="Arial" w:hAnsi="Arial" w:cs="Arial"/>
        </w:rPr>
        <w:t>Constituția României, republicată;</w:t>
      </w:r>
    </w:p>
    <w:p w:rsidR="002B0663" w:rsidRPr="00354B1C" w:rsidRDefault="002B0663" w:rsidP="005460C6">
      <w:pPr>
        <w:pStyle w:val="ListParagraph"/>
        <w:numPr>
          <w:ilvl w:val="0"/>
          <w:numId w:val="19"/>
        </w:numPr>
        <w:tabs>
          <w:tab w:val="left" w:pos="743"/>
        </w:tabs>
        <w:suppressAutoHyphens w:val="0"/>
        <w:contextualSpacing/>
        <w:jc w:val="both"/>
        <w:rPr>
          <w:rFonts w:ascii="Arial" w:hAnsi="Arial" w:cs="Arial"/>
        </w:rPr>
      </w:pPr>
      <w:r w:rsidRPr="00354B1C">
        <w:rPr>
          <w:rFonts w:ascii="Arial" w:hAnsi="Arial" w:cs="Arial"/>
        </w:rPr>
        <w:t>Codul muncii, republicat, cu modificările şi completările ulterioare.</w:t>
      </w:r>
    </w:p>
    <w:p w:rsidR="002B0663" w:rsidRPr="00354B1C" w:rsidRDefault="002B0663" w:rsidP="005460C6">
      <w:pPr>
        <w:pStyle w:val="ListParagraph"/>
        <w:numPr>
          <w:ilvl w:val="0"/>
          <w:numId w:val="19"/>
        </w:numPr>
        <w:tabs>
          <w:tab w:val="left" w:pos="743"/>
        </w:tabs>
        <w:suppressAutoHyphens w:val="0"/>
        <w:contextualSpacing/>
        <w:jc w:val="both"/>
        <w:rPr>
          <w:rFonts w:ascii="Arial" w:hAnsi="Arial" w:cs="Arial"/>
        </w:rPr>
      </w:pPr>
      <w:r w:rsidRPr="00354B1C">
        <w:rPr>
          <w:rFonts w:ascii="Arial" w:hAnsi="Arial" w:cs="Arial"/>
        </w:rPr>
        <w:t>Legea nr.544/2001 privind liberul acces la informaţiile de interes public, cu modificările şi completările ulterioare,</w:t>
      </w:r>
    </w:p>
    <w:p w:rsidR="002B0663" w:rsidRPr="00354B1C" w:rsidRDefault="002B0663" w:rsidP="005460C6">
      <w:pPr>
        <w:pStyle w:val="ListParagraph"/>
        <w:numPr>
          <w:ilvl w:val="0"/>
          <w:numId w:val="19"/>
        </w:numPr>
        <w:tabs>
          <w:tab w:val="left" w:pos="743"/>
        </w:tabs>
        <w:suppressAutoHyphens w:val="0"/>
        <w:contextualSpacing/>
        <w:rPr>
          <w:rFonts w:ascii="Arial" w:hAnsi="Arial" w:cs="Arial"/>
          <w:sz w:val="25"/>
          <w:szCs w:val="25"/>
        </w:rPr>
      </w:pPr>
      <w:r w:rsidRPr="00354B1C">
        <w:rPr>
          <w:rFonts w:ascii="Arial" w:hAnsi="Arial" w:cs="Arial"/>
          <w:sz w:val="25"/>
          <w:szCs w:val="25"/>
        </w:rPr>
        <w:lastRenderedPageBreak/>
        <w:t xml:space="preserve">Regulamentul de organizare și funcționare al Direcției generale managementul resurselor umane: </w:t>
      </w:r>
      <w:hyperlink r:id="rId12" w:history="1">
        <w:r w:rsidR="005460C6" w:rsidRPr="00354B1C">
          <w:rPr>
            <w:rStyle w:val="Hyperlink"/>
            <w:rFonts w:ascii="Arial" w:hAnsi="Arial" w:cs="Arial"/>
            <w:sz w:val="25"/>
            <w:szCs w:val="25"/>
          </w:rPr>
          <w:t>http://discutii.mfinante.ro/static/10/Mfp/resurse/17rofdgmru_09012018.pdf</w:t>
        </w:r>
      </w:hyperlink>
    </w:p>
    <w:p w:rsidR="005460C6" w:rsidRPr="00354B1C" w:rsidRDefault="005460C6" w:rsidP="005460C6">
      <w:pPr>
        <w:tabs>
          <w:tab w:val="left" w:pos="743"/>
        </w:tabs>
        <w:contextualSpacing/>
        <w:rPr>
          <w:rFonts w:ascii="Arial" w:hAnsi="Arial" w:cs="Arial"/>
          <w:sz w:val="25"/>
          <w:szCs w:val="25"/>
        </w:rPr>
      </w:pPr>
    </w:p>
    <w:p w:rsidR="002B0663" w:rsidRDefault="002B0663" w:rsidP="002B0663">
      <w:pPr>
        <w:pStyle w:val="ListParagraph"/>
        <w:tabs>
          <w:tab w:val="left" w:pos="743"/>
        </w:tabs>
        <w:spacing w:line="276" w:lineRule="auto"/>
        <w:ind w:left="786"/>
        <w:jc w:val="both"/>
        <w:rPr>
          <w:rFonts w:ascii="Arial" w:hAnsi="Arial" w:cs="Arial"/>
          <w:sz w:val="26"/>
          <w:szCs w:val="26"/>
        </w:rPr>
      </w:pPr>
    </w:p>
    <w:p w:rsidR="00354B1C" w:rsidRPr="00354B1C" w:rsidRDefault="00354B1C" w:rsidP="002B0663">
      <w:pPr>
        <w:pStyle w:val="ListParagraph"/>
        <w:tabs>
          <w:tab w:val="left" w:pos="743"/>
        </w:tabs>
        <w:spacing w:line="276" w:lineRule="auto"/>
        <w:ind w:left="786"/>
        <w:jc w:val="both"/>
        <w:rPr>
          <w:rFonts w:ascii="Arial" w:hAnsi="Arial" w:cs="Arial"/>
          <w:sz w:val="26"/>
          <w:szCs w:val="26"/>
        </w:rPr>
      </w:pPr>
    </w:p>
    <w:p w:rsidR="00370BB0" w:rsidRPr="00354B1C" w:rsidRDefault="00370BB0" w:rsidP="00370BB0">
      <w:pPr>
        <w:jc w:val="center"/>
        <w:rPr>
          <w:rFonts w:ascii="Arial" w:hAnsi="Arial" w:cs="Arial"/>
          <w:b/>
          <w:lang w:val="it-IT"/>
        </w:rPr>
      </w:pPr>
      <w:r w:rsidRPr="00354B1C">
        <w:rPr>
          <w:rFonts w:ascii="Arial" w:hAnsi="Arial" w:cs="Arial"/>
          <w:b/>
          <w:lang w:val="it-IT"/>
        </w:rPr>
        <w:t xml:space="preserve">  Direcția Generală Trezorerie și Contabilitate Publică</w:t>
      </w:r>
    </w:p>
    <w:p w:rsidR="00370BB0" w:rsidRPr="00354B1C" w:rsidRDefault="00370BB0" w:rsidP="00370BB0">
      <w:pPr>
        <w:jc w:val="center"/>
        <w:rPr>
          <w:rFonts w:ascii="Arial" w:hAnsi="Arial" w:cs="Arial"/>
          <w:b/>
          <w:bCs/>
          <w:lang w:val="pt-BR"/>
        </w:rPr>
      </w:pPr>
    </w:p>
    <w:p w:rsidR="005460C6" w:rsidRPr="00354B1C" w:rsidRDefault="00370BB0" w:rsidP="005460C6">
      <w:pPr>
        <w:pStyle w:val="ListParagraph"/>
        <w:numPr>
          <w:ilvl w:val="0"/>
          <w:numId w:val="39"/>
        </w:numPr>
        <w:jc w:val="both"/>
        <w:rPr>
          <w:rFonts w:ascii="Arial" w:hAnsi="Arial" w:cs="Arial"/>
          <w:bCs/>
          <w:lang w:val="it-IT"/>
        </w:rPr>
      </w:pPr>
      <w:r w:rsidRPr="00354B1C">
        <w:rPr>
          <w:rFonts w:ascii="Arial" w:hAnsi="Arial" w:cs="Arial"/>
          <w:bCs/>
          <w:lang w:val="it-IT"/>
        </w:rPr>
        <w:t>Legea nr. 500/2002 privind finanțele publice, cu modificările și completările ulterioare;</w:t>
      </w:r>
    </w:p>
    <w:p w:rsidR="005460C6" w:rsidRPr="00354B1C" w:rsidRDefault="00370BB0" w:rsidP="005460C6">
      <w:pPr>
        <w:pStyle w:val="ListParagraph"/>
        <w:numPr>
          <w:ilvl w:val="0"/>
          <w:numId w:val="39"/>
        </w:numPr>
        <w:jc w:val="both"/>
        <w:rPr>
          <w:rFonts w:ascii="Arial" w:hAnsi="Arial" w:cs="Arial"/>
          <w:bCs/>
          <w:lang w:val="it-IT"/>
        </w:rPr>
      </w:pPr>
      <w:r w:rsidRPr="00354B1C">
        <w:rPr>
          <w:rFonts w:ascii="Arial" w:hAnsi="Arial" w:cs="Arial"/>
          <w:bCs/>
          <w:lang w:val="it-IT"/>
        </w:rPr>
        <w:t>Legea nr. 273/2006 privind finanțele publice locale,  cu modificările și completările ulterioare;</w:t>
      </w:r>
    </w:p>
    <w:p w:rsidR="005460C6" w:rsidRPr="00354B1C" w:rsidRDefault="00370BB0" w:rsidP="005460C6">
      <w:pPr>
        <w:pStyle w:val="ListParagraph"/>
        <w:numPr>
          <w:ilvl w:val="0"/>
          <w:numId w:val="39"/>
        </w:numPr>
        <w:jc w:val="both"/>
        <w:rPr>
          <w:rFonts w:ascii="Arial" w:hAnsi="Arial" w:cs="Arial"/>
          <w:bCs/>
          <w:lang w:val="it-IT"/>
        </w:rPr>
      </w:pPr>
      <w:r w:rsidRPr="00354B1C">
        <w:rPr>
          <w:rFonts w:ascii="Arial" w:hAnsi="Arial" w:cs="Arial"/>
          <w:bCs/>
          <w:lang w:val="it-IT"/>
        </w:rPr>
        <w:t>Ordonanța de urgență a Guvernului nr. 146/2002 privind formarea și utilizarea resurselor derulate prin trezoreria statului, republicată, cu modificările și completările ulterioare;</w:t>
      </w:r>
    </w:p>
    <w:p w:rsidR="005460C6" w:rsidRPr="00354B1C" w:rsidRDefault="00370BB0" w:rsidP="005460C6">
      <w:pPr>
        <w:pStyle w:val="ListParagraph"/>
        <w:numPr>
          <w:ilvl w:val="0"/>
          <w:numId w:val="39"/>
        </w:numPr>
        <w:jc w:val="both"/>
        <w:rPr>
          <w:rFonts w:ascii="Arial" w:hAnsi="Arial" w:cs="Arial"/>
          <w:bCs/>
          <w:lang w:val="it-IT"/>
        </w:rPr>
      </w:pPr>
      <w:r w:rsidRPr="00354B1C">
        <w:rPr>
          <w:rFonts w:ascii="Arial" w:hAnsi="Arial" w:cs="Arial"/>
          <w:bCs/>
          <w:lang w:val="it-IT"/>
        </w:rPr>
        <w:t>Ordinul ministrului finanțelor publice nr. 1235/2003 pentru aprobarea Normelor metodologice de aplicare a prevederilor Ordonanței de urgență a Guvernului nr. 146/2002 privind formarea și utilizarea resurselor derulate prin trezoreria statului, aprobată cu modificări prin Legea nr. 201/2003, cu modificările și completările ulterioare;</w:t>
      </w:r>
    </w:p>
    <w:p w:rsidR="005460C6" w:rsidRPr="00354B1C" w:rsidRDefault="00370BB0" w:rsidP="005460C6">
      <w:pPr>
        <w:pStyle w:val="ListParagraph"/>
        <w:numPr>
          <w:ilvl w:val="0"/>
          <w:numId w:val="39"/>
        </w:numPr>
        <w:jc w:val="both"/>
        <w:rPr>
          <w:rFonts w:ascii="Arial" w:hAnsi="Arial" w:cs="Arial"/>
          <w:bCs/>
          <w:lang w:val="it-IT"/>
        </w:rPr>
      </w:pPr>
      <w:r w:rsidRPr="00354B1C">
        <w:rPr>
          <w:rFonts w:ascii="Arial" w:hAnsi="Arial" w:cs="Arial"/>
          <w:bCs/>
          <w:lang w:val="it-IT"/>
        </w:rPr>
        <w:t>Ordinul ministrului finanțelor publice nr. 246/2005 pentru aprobarea Normelor metodologice privind utilizarea și completarea ordinului de plată pentru Trezoreria Statului (OPT), cu modificările și completările ulterioare;</w:t>
      </w:r>
    </w:p>
    <w:p w:rsidR="005460C6" w:rsidRPr="00354B1C" w:rsidRDefault="00370BB0" w:rsidP="005460C6">
      <w:pPr>
        <w:pStyle w:val="ListParagraph"/>
        <w:numPr>
          <w:ilvl w:val="0"/>
          <w:numId w:val="39"/>
        </w:numPr>
        <w:jc w:val="both"/>
        <w:rPr>
          <w:rFonts w:ascii="Arial" w:hAnsi="Arial" w:cs="Arial"/>
          <w:bCs/>
          <w:lang w:val="it-IT"/>
        </w:rPr>
      </w:pPr>
      <w:r w:rsidRPr="00354B1C">
        <w:rPr>
          <w:rFonts w:ascii="Arial" w:hAnsi="Arial" w:cs="Arial"/>
          <w:bCs/>
          <w:lang w:val="it-IT"/>
        </w:rPr>
        <w:t>Ordinul ministrului finanțelor publice nr. 1271/2004 pentru aprobarea Precizărilor privind structura codurilor IBAN aferente conturilor de cheltuieli și venituri bugetare, precum și conturilor  de disponibilități deschise la unitățile Trezoreriei Statului, cu modificările și completările ulterioare;</w:t>
      </w:r>
    </w:p>
    <w:p w:rsidR="005460C6" w:rsidRPr="00354B1C" w:rsidRDefault="00370BB0" w:rsidP="005460C6">
      <w:pPr>
        <w:pStyle w:val="ListParagraph"/>
        <w:numPr>
          <w:ilvl w:val="0"/>
          <w:numId w:val="39"/>
        </w:numPr>
        <w:jc w:val="both"/>
        <w:rPr>
          <w:rFonts w:ascii="Arial" w:hAnsi="Arial" w:cs="Arial"/>
          <w:bCs/>
          <w:lang w:val="it-IT"/>
        </w:rPr>
      </w:pPr>
      <w:r w:rsidRPr="00354B1C">
        <w:rPr>
          <w:rFonts w:ascii="Arial" w:hAnsi="Arial" w:cs="Arial"/>
          <w:bCs/>
          <w:lang w:val="it-IT"/>
        </w:rPr>
        <w:t>Ordinul ministrului finanțelor publice nr. 1801/2011 pentru aprobarea Normelor metodologice privind informațiile obligatorii care se înscriu în ordinele de plată pentru Trezoreria Statului prin care contribuabilii persoane fizice efectuează plăți către bugetele componente ale bugetului general consolidat prin contul tranzitoriu deschis pe numele Ministerului Finanțelor Publice și informațiile cuprinse în mesajul electronic de plăți care se transmite în sistemul informatic de către instituțiile de credit inițiatoare, cu modificările și completările ulterioare;</w:t>
      </w:r>
    </w:p>
    <w:p w:rsidR="005460C6" w:rsidRPr="00354B1C" w:rsidRDefault="00370BB0" w:rsidP="005460C6">
      <w:pPr>
        <w:pStyle w:val="ListParagraph"/>
        <w:numPr>
          <w:ilvl w:val="0"/>
          <w:numId w:val="39"/>
        </w:numPr>
        <w:jc w:val="both"/>
        <w:rPr>
          <w:rFonts w:ascii="Arial" w:hAnsi="Arial" w:cs="Arial"/>
          <w:bCs/>
          <w:lang w:val="it-IT"/>
        </w:rPr>
      </w:pPr>
      <w:r w:rsidRPr="00354B1C">
        <w:rPr>
          <w:rFonts w:ascii="Arial" w:hAnsi="Arial" w:cs="Arial"/>
          <w:bCs/>
          <w:lang w:val="it-IT"/>
        </w:rPr>
        <w:t>Ordonanța de urgență a Guvernului nr. 88/2013 privind adoptarea unor măsuri fiscal-bugetare pentru îndeplinirea unor angajamente convenite cu organismele internaționale, precum și pentru modificarea și completarea unor acte normative, cu modificările și completările ulterioare, Capitolul I “Implementarea şi funcţionarea sistemului naţional de verificare, monitorizare, raportare şi control al situaţiilor financiare, angajamentelor legale şi bugetelor entităţilor publice”;</w:t>
      </w:r>
    </w:p>
    <w:p w:rsidR="005460C6" w:rsidRPr="00354B1C" w:rsidRDefault="00370BB0" w:rsidP="005460C6">
      <w:pPr>
        <w:pStyle w:val="ListParagraph"/>
        <w:numPr>
          <w:ilvl w:val="0"/>
          <w:numId w:val="39"/>
        </w:numPr>
        <w:jc w:val="both"/>
        <w:rPr>
          <w:rFonts w:ascii="Arial" w:hAnsi="Arial" w:cs="Arial"/>
          <w:bCs/>
          <w:lang w:val="it-IT"/>
        </w:rPr>
      </w:pPr>
      <w:r w:rsidRPr="00354B1C">
        <w:rPr>
          <w:rFonts w:ascii="Arial" w:hAnsi="Arial" w:cs="Arial"/>
          <w:lang w:val="it-IT"/>
        </w:rPr>
        <w:t>Ordinul ministrului finantelor publice nr. 517/2016 pentru aprobarea de proceduri aferente unor module care fac parte din procedura de funcţionare a sistemului naţional de raportare – Forexebug,</w:t>
      </w:r>
      <w:r w:rsidRPr="00354B1C">
        <w:rPr>
          <w:rFonts w:ascii="Arial" w:hAnsi="Arial" w:cs="Arial"/>
          <w:bCs/>
          <w:lang w:val="it-IT"/>
        </w:rPr>
        <w:t xml:space="preserve"> cu modificările și completările ulterioare</w:t>
      </w:r>
      <w:r w:rsidRPr="00354B1C">
        <w:rPr>
          <w:rFonts w:ascii="Arial" w:hAnsi="Arial" w:cs="Arial"/>
          <w:lang w:val="it-IT"/>
        </w:rPr>
        <w:t>;</w:t>
      </w:r>
      <w:r w:rsidRPr="00354B1C">
        <w:rPr>
          <w:rFonts w:ascii="Arial" w:hAnsi="Arial" w:cs="Arial"/>
          <w:bCs/>
          <w:lang w:val="it-IT"/>
        </w:rPr>
        <w:tab/>
      </w:r>
    </w:p>
    <w:p w:rsidR="005460C6" w:rsidRPr="00354B1C" w:rsidRDefault="00370BB0" w:rsidP="005460C6">
      <w:pPr>
        <w:pStyle w:val="ListParagraph"/>
        <w:numPr>
          <w:ilvl w:val="0"/>
          <w:numId w:val="39"/>
        </w:numPr>
        <w:jc w:val="both"/>
        <w:rPr>
          <w:rFonts w:ascii="Arial" w:hAnsi="Arial" w:cs="Arial"/>
          <w:bCs/>
          <w:lang w:val="it-IT"/>
        </w:rPr>
      </w:pPr>
      <w:r w:rsidRPr="00354B1C">
        <w:rPr>
          <w:rFonts w:ascii="Arial" w:hAnsi="Arial" w:cs="Arial"/>
          <w:bCs/>
          <w:lang w:val="it-IT"/>
        </w:rPr>
        <w:t>Norma Băncii Naționale a României nr. 1/2013 privind operațiunile cu numerar ale instituțiilor de credit și Trezoreria Statului în relația cu Banca Națională a României și decontarea acestora;</w:t>
      </w:r>
    </w:p>
    <w:p w:rsidR="005460C6" w:rsidRPr="00354B1C" w:rsidRDefault="00370BB0" w:rsidP="005460C6">
      <w:pPr>
        <w:pStyle w:val="ListParagraph"/>
        <w:numPr>
          <w:ilvl w:val="0"/>
          <w:numId w:val="39"/>
        </w:numPr>
        <w:jc w:val="both"/>
        <w:rPr>
          <w:rFonts w:ascii="Arial" w:hAnsi="Arial" w:cs="Arial"/>
          <w:bCs/>
          <w:lang w:val="it-IT"/>
        </w:rPr>
      </w:pPr>
      <w:r w:rsidRPr="00354B1C">
        <w:rPr>
          <w:rFonts w:ascii="Arial" w:hAnsi="Arial" w:cs="Arial"/>
          <w:bCs/>
          <w:lang w:val="it-IT"/>
        </w:rPr>
        <w:t>Constituția României, republicată;</w:t>
      </w:r>
    </w:p>
    <w:p w:rsidR="00370BB0" w:rsidRPr="00354B1C" w:rsidRDefault="00370BB0" w:rsidP="005460C6">
      <w:pPr>
        <w:pStyle w:val="ListParagraph"/>
        <w:numPr>
          <w:ilvl w:val="0"/>
          <w:numId w:val="39"/>
        </w:numPr>
        <w:jc w:val="both"/>
        <w:rPr>
          <w:rFonts w:ascii="Arial" w:hAnsi="Arial" w:cs="Arial"/>
          <w:bCs/>
          <w:lang w:val="it-IT"/>
        </w:rPr>
      </w:pPr>
      <w:r w:rsidRPr="00354B1C">
        <w:rPr>
          <w:rFonts w:ascii="Arial" w:hAnsi="Arial" w:cs="Arial"/>
          <w:bCs/>
          <w:lang w:val="it-IT"/>
        </w:rPr>
        <w:t xml:space="preserve">Ordonanța de urgență a Guvernului nr. 57/2019 </w:t>
      </w:r>
      <w:r w:rsidRPr="00354B1C">
        <w:rPr>
          <w:rFonts w:ascii="Arial" w:hAnsi="Arial" w:cs="Arial"/>
          <w:lang w:val="pt-BR" w:eastAsia="ro-RO"/>
        </w:rPr>
        <w:t xml:space="preserve">privind Codul </w:t>
      </w:r>
      <w:r w:rsidRPr="00354B1C">
        <w:rPr>
          <w:rFonts w:ascii="Arial" w:hAnsi="Arial" w:cs="Arial"/>
          <w:lang w:val="ro-RO" w:eastAsia="ro-RO"/>
        </w:rPr>
        <w:t xml:space="preserve">administrativ – Partea a VI-a  </w:t>
      </w:r>
      <w:r w:rsidRPr="00354B1C">
        <w:rPr>
          <w:rFonts w:ascii="Arial" w:hAnsi="Arial" w:cs="Arial"/>
          <w:bCs/>
          <w:lang w:val="it-IT"/>
        </w:rPr>
        <w:t>Statutul funcţionarilor publici, prevederi aplicabile personalului contractual din administraţia publică şi evidenţa personalului plătit din fonduri publice - Titlul II -</w:t>
      </w:r>
      <w:r w:rsidRPr="00354B1C">
        <w:rPr>
          <w:rFonts w:ascii="Arial" w:hAnsi="Arial" w:cs="Arial"/>
          <w:bCs/>
          <w:lang w:val="ro-RO"/>
        </w:rPr>
        <w:t>Statutul funcţionarilor publici</w:t>
      </w:r>
      <w:r w:rsidRPr="00354B1C">
        <w:rPr>
          <w:rFonts w:ascii="Arial" w:hAnsi="Arial" w:cs="Arial"/>
          <w:bCs/>
          <w:lang w:val="it-IT"/>
        </w:rPr>
        <w:t>.</w:t>
      </w:r>
    </w:p>
    <w:p w:rsidR="00370BB0" w:rsidRPr="00354B1C" w:rsidRDefault="00370BB0" w:rsidP="00370BB0">
      <w:pPr>
        <w:autoSpaceDE w:val="0"/>
        <w:autoSpaceDN w:val="0"/>
        <w:adjustRightInd w:val="0"/>
        <w:jc w:val="both"/>
        <w:rPr>
          <w:rFonts w:ascii="Arial" w:hAnsi="Arial" w:cs="Arial"/>
          <w:bCs/>
          <w:lang w:val="it-IT" w:eastAsia="zh-CN"/>
        </w:rPr>
      </w:pPr>
    </w:p>
    <w:p w:rsidR="005460C6" w:rsidRPr="00354B1C" w:rsidRDefault="005460C6" w:rsidP="00370BB0">
      <w:pPr>
        <w:autoSpaceDE w:val="0"/>
        <w:autoSpaceDN w:val="0"/>
        <w:adjustRightInd w:val="0"/>
        <w:jc w:val="both"/>
        <w:rPr>
          <w:rFonts w:ascii="Arial" w:hAnsi="Arial" w:cs="Arial"/>
          <w:bCs/>
          <w:lang w:val="it-IT" w:eastAsia="zh-CN"/>
        </w:rPr>
      </w:pPr>
    </w:p>
    <w:p w:rsidR="005460C6" w:rsidRDefault="005460C6" w:rsidP="00370BB0">
      <w:pPr>
        <w:autoSpaceDE w:val="0"/>
        <w:autoSpaceDN w:val="0"/>
        <w:adjustRightInd w:val="0"/>
        <w:jc w:val="both"/>
        <w:rPr>
          <w:rFonts w:ascii="Arial" w:hAnsi="Arial" w:cs="Arial"/>
          <w:bCs/>
          <w:lang w:val="it-IT" w:eastAsia="zh-CN"/>
        </w:rPr>
      </w:pPr>
    </w:p>
    <w:p w:rsidR="00370BB0" w:rsidRPr="00354B1C" w:rsidRDefault="00370BB0" w:rsidP="00370BB0">
      <w:pPr>
        <w:autoSpaceDE w:val="0"/>
        <w:autoSpaceDN w:val="0"/>
        <w:adjustRightInd w:val="0"/>
        <w:jc w:val="both"/>
        <w:rPr>
          <w:rFonts w:ascii="Arial" w:hAnsi="Arial" w:cs="Arial"/>
          <w:bCs/>
          <w:lang w:val="it-IT"/>
        </w:rPr>
      </w:pPr>
    </w:p>
    <w:p w:rsidR="00CA4EE0" w:rsidRPr="00354B1C" w:rsidRDefault="00CA4EE0" w:rsidP="00CA4EE0">
      <w:pPr>
        <w:ind w:firstLine="1"/>
        <w:jc w:val="center"/>
        <w:rPr>
          <w:rFonts w:ascii="Arial" w:hAnsi="Arial" w:cs="Arial"/>
          <w:b/>
        </w:rPr>
      </w:pPr>
      <w:r w:rsidRPr="00354B1C">
        <w:rPr>
          <w:rFonts w:ascii="Arial" w:hAnsi="Arial" w:cs="Arial"/>
          <w:b/>
          <w:color w:val="000000"/>
          <w:lang w:val="ro-RO"/>
        </w:rPr>
        <w:t xml:space="preserve">Direcția generală de legislație </w:t>
      </w:r>
    </w:p>
    <w:p w:rsidR="00CA4EE0" w:rsidRPr="00354B1C" w:rsidRDefault="00CA4EE0" w:rsidP="00CA4EE0">
      <w:pPr>
        <w:ind w:firstLine="1"/>
        <w:jc w:val="center"/>
        <w:rPr>
          <w:rFonts w:ascii="Arial" w:hAnsi="Arial" w:cs="Arial"/>
          <w:b/>
          <w:color w:val="000000"/>
          <w:lang w:val="ro-RO"/>
        </w:rPr>
      </w:pPr>
      <w:r w:rsidRPr="00354B1C">
        <w:rPr>
          <w:rFonts w:ascii="Arial" w:hAnsi="Arial" w:cs="Arial"/>
          <w:b/>
          <w:color w:val="000000"/>
          <w:lang w:val="ro-RO"/>
        </w:rPr>
        <w:t xml:space="preserve">Cod procedură fiscală, reglementări nefiscale și contabile  </w:t>
      </w:r>
    </w:p>
    <w:p w:rsidR="00CA4EE0" w:rsidRPr="00354B1C" w:rsidRDefault="00CA4EE0" w:rsidP="00CA4EE0">
      <w:pPr>
        <w:ind w:firstLine="1"/>
        <w:jc w:val="center"/>
        <w:rPr>
          <w:rFonts w:ascii="Arial" w:hAnsi="Arial" w:cs="Arial"/>
        </w:rPr>
      </w:pPr>
    </w:p>
    <w:p w:rsidR="00CA4EE0" w:rsidRPr="00354B1C" w:rsidRDefault="00CA4EE0" w:rsidP="00CA4EE0">
      <w:pPr>
        <w:ind w:firstLine="1"/>
        <w:jc w:val="center"/>
        <w:rPr>
          <w:rFonts w:ascii="Arial" w:hAnsi="Arial" w:cs="Arial"/>
        </w:rPr>
      </w:pPr>
      <w:r w:rsidRPr="00354B1C">
        <w:rPr>
          <w:rFonts w:ascii="Arial" w:hAnsi="Arial" w:cs="Arial"/>
          <w:i/>
          <w:iCs/>
          <w:color w:val="000000"/>
          <w:lang w:val="ro-RO"/>
        </w:rPr>
        <w:t xml:space="preserve">Serviciul </w:t>
      </w:r>
      <w:r w:rsidRPr="00354B1C">
        <w:rPr>
          <w:rFonts w:ascii="Arial" w:hAnsi="Arial" w:cs="Arial"/>
          <w:i/>
          <w:color w:val="000000"/>
          <w:lang w:val="ro-RO"/>
        </w:rPr>
        <w:t xml:space="preserve">sinteză și coerență legislativă Cod de procedură fiscală - </w:t>
      </w:r>
    </w:p>
    <w:p w:rsidR="00CA4EE0" w:rsidRPr="00354B1C" w:rsidRDefault="00CA4EE0" w:rsidP="00CA4EE0">
      <w:pPr>
        <w:ind w:firstLine="1"/>
        <w:jc w:val="center"/>
        <w:rPr>
          <w:rFonts w:ascii="Arial" w:hAnsi="Arial" w:cs="Arial"/>
        </w:rPr>
      </w:pPr>
      <w:r w:rsidRPr="00354B1C">
        <w:rPr>
          <w:rFonts w:ascii="Arial" w:hAnsi="Arial" w:cs="Arial"/>
          <w:i/>
          <w:color w:val="000000"/>
          <w:lang w:val="ro-RO"/>
        </w:rPr>
        <w:t>Cod fiscal și coordonare metodologic</w:t>
      </w:r>
      <w:r w:rsidRPr="00354B1C">
        <w:rPr>
          <w:rFonts w:ascii="Arial" w:hAnsi="Arial" w:cs="Arial"/>
          <w:i/>
          <w:color w:val="000000"/>
        </w:rPr>
        <w:t>ă a ANAF</w:t>
      </w:r>
    </w:p>
    <w:p w:rsidR="00CA4EE0" w:rsidRPr="00354B1C" w:rsidRDefault="00CA4EE0" w:rsidP="00CA4EE0">
      <w:pPr>
        <w:ind w:firstLine="1"/>
        <w:jc w:val="center"/>
        <w:rPr>
          <w:rFonts w:ascii="Arial" w:hAnsi="Arial" w:cs="Arial"/>
        </w:rPr>
      </w:pPr>
    </w:p>
    <w:p w:rsidR="005460C6" w:rsidRPr="00354B1C" w:rsidRDefault="00CA4EE0" w:rsidP="00CA4EE0">
      <w:pPr>
        <w:pStyle w:val="ListParagraph"/>
        <w:numPr>
          <w:ilvl w:val="0"/>
          <w:numId w:val="40"/>
        </w:numPr>
        <w:jc w:val="both"/>
        <w:rPr>
          <w:rFonts w:ascii="Arial" w:hAnsi="Arial" w:cs="Arial"/>
        </w:rPr>
      </w:pPr>
      <w:r w:rsidRPr="00354B1C">
        <w:rPr>
          <w:rFonts w:ascii="Arial" w:eastAsia="Arial" w:hAnsi="Arial" w:cs="Arial"/>
          <w:lang w:val="ro-RO"/>
        </w:rPr>
        <w:t>Constituția României, republicată;</w:t>
      </w:r>
    </w:p>
    <w:p w:rsidR="005460C6" w:rsidRPr="00354B1C" w:rsidRDefault="00CA4EE0" w:rsidP="00CA4EE0">
      <w:pPr>
        <w:pStyle w:val="ListParagraph"/>
        <w:numPr>
          <w:ilvl w:val="0"/>
          <w:numId w:val="40"/>
        </w:numPr>
        <w:jc w:val="both"/>
        <w:rPr>
          <w:rFonts w:ascii="Arial" w:hAnsi="Arial" w:cs="Arial"/>
        </w:rPr>
      </w:pPr>
      <w:r w:rsidRPr="00354B1C">
        <w:rPr>
          <w:rFonts w:ascii="Arial" w:hAnsi="Arial" w:cs="Arial"/>
          <w:lang w:val="ro-RO"/>
        </w:rPr>
        <w:t>Ordonanța de urgență a Guvernului nr. 57/2019 privind Codul administrativ, Partea a VI-a  – Titlul I – Dispoziții generale și Titlul II – Statutul funcționarilor publici;</w:t>
      </w:r>
    </w:p>
    <w:p w:rsidR="005460C6" w:rsidRPr="00354B1C" w:rsidRDefault="00CA4EE0" w:rsidP="00CA4EE0">
      <w:pPr>
        <w:pStyle w:val="ListParagraph"/>
        <w:numPr>
          <w:ilvl w:val="0"/>
          <w:numId w:val="40"/>
        </w:numPr>
        <w:jc w:val="both"/>
        <w:rPr>
          <w:rFonts w:ascii="Arial" w:hAnsi="Arial" w:cs="Arial"/>
        </w:rPr>
      </w:pPr>
      <w:r w:rsidRPr="00354B1C">
        <w:rPr>
          <w:rFonts w:ascii="Arial" w:hAnsi="Arial" w:cs="Arial"/>
          <w:lang w:val="ro-RO"/>
        </w:rPr>
        <w:t>Legea nr. 207/2015 privind Codul de procedură fiscală, cu modificările și completările ulterioare;</w:t>
      </w:r>
    </w:p>
    <w:p w:rsidR="005460C6" w:rsidRPr="00354B1C" w:rsidRDefault="00CA4EE0" w:rsidP="00CA4EE0">
      <w:pPr>
        <w:pStyle w:val="ListParagraph"/>
        <w:numPr>
          <w:ilvl w:val="0"/>
          <w:numId w:val="40"/>
        </w:numPr>
        <w:jc w:val="both"/>
        <w:rPr>
          <w:rFonts w:ascii="Arial" w:hAnsi="Arial" w:cs="Arial"/>
        </w:rPr>
      </w:pPr>
      <w:r w:rsidRPr="00354B1C">
        <w:rPr>
          <w:rFonts w:ascii="Arial" w:hAnsi="Arial" w:cs="Arial"/>
          <w:lang w:val="ro-RO"/>
        </w:rPr>
        <w:t>Hotărârea Guvernului nr. 34/2009 privind organizarea și funcționarea Ministerului Finanțelor Publice, cu modificările și completările ulterioare;</w:t>
      </w:r>
    </w:p>
    <w:p w:rsidR="00CA4EE0" w:rsidRPr="00354B1C" w:rsidRDefault="00CA4EE0" w:rsidP="00CA4EE0">
      <w:pPr>
        <w:pStyle w:val="ListParagraph"/>
        <w:numPr>
          <w:ilvl w:val="0"/>
          <w:numId w:val="40"/>
        </w:numPr>
        <w:jc w:val="both"/>
        <w:rPr>
          <w:rFonts w:ascii="Arial" w:hAnsi="Arial" w:cs="Arial"/>
        </w:rPr>
      </w:pPr>
      <w:r w:rsidRPr="00354B1C">
        <w:rPr>
          <w:rFonts w:ascii="Arial" w:hAnsi="Arial" w:cs="Arial"/>
          <w:lang w:val="ro-RO"/>
        </w:rPr>
        <w:t xml:space="preserve">Ordinul ministrului finanțelor publice nr. 1939/2019 privind stabilirea instituţiilor financiare care au obligaţia de declarare, categoriile de informaţii privind identificarea contribuabililor, precum şi informaţiile de natură financiară referitoare la conturile deschise şi/sau închise de aceştia la instituţiile financiare, instituţiile financiare nonraportoare din România şi conturile excluse de la obligaţia de declarare, regulile de conformare aplicabile de către aceste instituţii în vederea identificării conturilor raportabile de către acestea, precum şi procedura de declarare a acestor informaţii şi a normelor şi procedurilor administrative menite să asigure punerea în aplicare şi respectarea procedurilor de raportare şi diligenţă fiscală prevăzute în instrumentele juridice de drept internaţional la care România s-a angajat. </w:t>
      </w:r>
    </w:p>
    <w:p w:rsidR="00CA4EE0" w:rsidRPr="00354B1C" w:rsidRDefault="00CA4EE0" w:rsidP="00CA4EE0">
      <w:pPr>
        <w:ind w:firstLine="1"/>
        <w:jc w:val="center"/>
        <w:rPr>
          <w:rFonts w:ascii="Arial" w:hAnsi="Arial" w:cs="Arial"/>
          <w:lang w:val="ro-RO"/>
        </w:rPr>
      </w:pPr>
    </w:p>
    <w:p w:rsidR="00CA4EE0" w:rsidRPr="00354B1C" w:rsidRDefault="00CA4EE0" w:rsidP="00CA4EE0">
      <w:pPr>
        <w:ind w:firstLine="1"/>
        <w:jc w:val="center"/>
        <w:rPr>
          <w:rFonts w:ascii="Arial" w:hAnsi="Arial" w:cs="Arial"/>
          <w:i/>
          <w:lang w:val="ro-RO"/>
        </w:rPr>
      </w:pPr>
      <w:r w:rsidRPr="00354B1C">
        <w:rPr>
          <w:rFonts w:ascii="Arial" w:hAnsi="Arial" w:cs="Arial"/>
          <w:i/>
          <w:lang w:val="ro-RO"/>
        </w:rPr>
        <w:t>Serviciul legislație taxe și tarife nefiscale și domenii reglementate specific</w:t>
      </w:r>
    </w:p>
    <w:p w:rsidR="005460C6" w:rsidRPr="00354B1C" w:rsidRDefault="005460C6" w:rsidP="00CA4EE0">
      <w:pPr>
        <w:ind w:firstLine="1"/>
        <w:jc w:val="center"/>
        <w:rPr>
          <w:rFonts w:ascii="Arial" w:hAnsi="Arial" w:cs="Arial"/>
          <w:i/>
          <w:lang w:val="ro-RO"/>
        </w:rPr>
      </w:pPr>
    </w:p>
    <w:p w:rsidR="005460C6" w:rsidRPr="00354B1C" w:rsidRDefault="00CA4EE0" w:rsidP="005460C6">
      <w:pPr>
        <w:pStyle w:val="ListParagraph"/>
        <w:numPr>
          <w:ilvl w:val="0"/>
          <w:numId w:val="41"/>
        </w:numPr>
        <w:overflowPunct w:val="0"/>
        <w:autoSpaceDE w:val="0"/>
        <w:jc w:val="both"/>
        <w:textAlignment w:val="baseline"/>
        <w:rPr>
          <w:rFonts w:ascii="Arial" w:hAnsi="Arial" w:cs="Arial"/>
          <w:lang w:val="ro-RO"/>
        </w:rPr>
      </w:pPr>
      <w:r w:rsidRPr="00354B1C">
        <w:rPr>
          <w:rFonts w:ascii="Arial" w:hAnsi="Arial" w:cs="Arial"/>
          <w:lang w:val="ro-RO"/>
        </w:rPr>
        <w:t>Constituţia României;</w:t>
      </w:r>
    </w:p>
    <w:p w:rsidR="005460C6" w:rsidRPr="00354B1C" w:rsidRDefault="00CA4EE0" w:rsidP="005460C6">
      <w:pPr>
        <w:pStyle w:val="ListParagraph"/>
        <w:numPr>
          <w:ilvl w:val="0"/>
          <w:numId w:val="41"/>
        </w:numPr>
        <w:overflowPunct w:val="0"/>
        <w:autoSpaceDE w:val="0"/>
        <w:jc w:val="both"/>
        <w:textAlignment w:val="baseline"/>
        <w:rPr>
          <w:rFonts w:ascii="Arial" w:hAnsi="Arial" w:cs="Arial"/>
          <w:lang w:val="ro-RO"/>
        </w:rPr>
      </w:pPr>
      <w:r w:rsidRPr="00354B1C">
        <w:rPr>
          <w:rFonts w:ascii="Arial" w:hAnsi="Arial" w:cs="Arial"/>
          <w:lang w:val="ro-RO"/>
        </w:rPr>
        <w:t>Ordonanţa de urgenţă a Guvernului nr. 57/2019 privind Codul administrativ, cu completările ulterioare, Partea a VI a –Titlul I- Dispoziţii generale şi Titlul II-Statutul funcţionarilor publici;</w:t>
      </w:r>
    </w:p>
    <w:p w:rsidR="005460C6" w:rsidRPr="00354B1C" w:rsidRDefault="00CA4EE0" w:rsidP="005460C6">
      <w:pPr>
        <w:pStyle w:val="ListParagraph"/>
        <w:numPr>
          <w:ilvl w:val="0"/>
          <w:numId w:val="41"/>
        </w:numPr>
        <w:overflowPunct w:val="0"/>
        <w:autoSpaceDE w:val="0"/>
        <w:jc w:val="both"/>
        <w:textAlignment w:val="baseline"/>
        <w:rPr>
          <w:rFonts w:ascii="Arial" w:hAnsi="Arial" w:cs="Arial"/>
          <w:lang w:val="ro-RO"/>
        </w:rPr>
      </w:pPr>
      <w:r w:rsidRPr="00354B1C">
        <w:rPr>
          <w:rFonts w:ascii="Arial" w:hAnsi="Arial" w:cs="Arial"/>
          <w:lang w:val="ro-RO"/>
        </w:rPr>
        <w:t>Legea nr. 24/2000, privind normele de tehnică legislativă pentru elaborarea actelor normative, republicată, cu modificările și completările ulterioare;</w:t>
      </w:r>
    </w:p>
    <w:p w:rsidR="005460C6" w:rsidRPr="00354B1C" w:rsidRDefault="00CA4EE0" w:rsidP="005460C6">
      <w:pPr>
        <w:pStyle w:val="ListParagraph"/>
        <w:numPr>
          <w:ilvl w:val="0"/>
          <w:numId w:val="41"/>
        </w:numPr>
        <w:overflowPunct w:val="0"/>
        <w:autoSpaceDE w:val="0"/>
        <w:jc w:val="both"/>
        <w:textAlignment w:val="baseline"/>
        <w:rPr>
          <w:rFonts w:ascii="Arial" w:hAnsi="Arial" w:cs="Arial"/>
          <w:lang w:val="ro-RO"/>
        </w:rPr>
      </w:pPr>
      <w:r w:rsidRPr="00354B1C">
        <w:rPr>
          <w:rFonts w:ascii="Arial" w:hAnsi="Arial" w:cs="Arial"/>
          <w:lang w:val="ro-RO"/>
        </w:rPr>
        <w:t>Legea nr. 165/2018 privind acordarea biletelor de valoare;</w:t>
      </w:r>
    </w:p>
    <w:p w:rsidR="005460C6" w:rsidRPr="00354B1C" w:rsidRDefault="00CA4EE0" w:rsidP="005460C6">
      <w:pPr>
        <w:pStyle w:val="ListParagraph"/>
        <w:numPr>
          <w:ilvl w:val="0"/>
          <w:numId w:val="41"/>
        </w:numPr>
        <w:overflowPunct w:val="0"/>
        <w:autoSpaceDE w:val="0"/>
        <w:jc w:val="both"/>
        <w:textAlignment w:val="baseline"/>
        <w:rPr>
          <w:rFonts w:ascii="Arial" w:hAnsi="Arial" w:cs="Arial"/>
          <w:lang w:val="ro-RO"/>
        </w:rPr>
      </w:pPr>
      <w:r w:rsidRPr="00354B1C">
        <w:rPr>
          <w:rFonts w:ascii="Arial" w:hAnsi="Arial" w:cs="Arial"/>
          <w:lang w:val="ro-RO"/>
        </w:rPr>
        <w:t>Ordonanța de urgență a Guvernului nr. 28/1999 privind obligația operatorilor economici de a utiliza aparate de marcat electronice fiscale, republicată, cu modificările și completările ulterioare;</w:t>
      </w:r>
    </w:p>
    <w:p w:rsidR="005460C6" w:rsidRPr="00354B1C" w:rsidRDefault="00CA4EE0" w:rsidP="005460C6">
      <w:pPr>
        <w:pStyle w:val="ListParagraph"/>
        <w:numPr>
          <w:ilvl w:val="0"/>
          <w:numId w:val="41"/>
        </w:numPr>
        <w:overflowPunct w:val="0"/>
        <w:autoSpaceDE w:val="0"/>
        <w:jc w:val="both"/>
        <w:textAlignment w:val="baseline"/>
        <w:rPr>
          <w:rFonts w:ascii="Arial" w:hAnsi="Arial" w:cs="Arial"/>
          <w:lang w:val="ro-RO"/>
        </w:rPr>
      </w:pPr>
      <w:r w:rsidRPr="00354B1C">
        <w:rPr>
          <w:rFonts w:ascii="Arial" w:hAnsi="Arial" w:cs="Arial"/>
          <w:lang w:val="ro-RO"/>
        </w:rPr>
        <w:t>Ordonanța Guvernului nr.10/2015 pentru organizarea Loteriei bonurilor fiscale, cu modificările și completările ulterioare;</w:t>
      </w:r>
    </w:p>
    <w:p w:rsidR="005460C6" w:rsidRPr="00354B1C" w:rsidRDefault="00CA4EE0" w:rsidP="005460C6">
      <w:pPr>
        <w:pStyle w:val="ListParagraph"/>
        <w:numPr>
          <w:ilvl w:val="0"/>
          <w:numId w:val="41"/>
        </w:numPr>
        <w:overflowPunct w:val="0"/>
        <w:autoSpaceDE w:val="0"/>
        <w:jc w:val="both"/>
        <w:textAlignment w:val="baseline"/>
        <w:rPr>
          <w:rFonts w:ascii="Arial" w:hAnsi="Arial" w:cs="Arial"/>
          <w:lang w:val="ro-RO"/>
        </w:rPr>
      </w:pPr>
      <w:r w:rsidRPr="00354B1C">
        <w:rPr>
          <w:rFonts w:ascii="Arial" w:hAnsi="Arial" w:cs="Arial"/>
          <w:lang w:val="ro-RO"/>
        </w:rPr>
        <w:t>Hotărârea Guvernului nr. 34/2009 privind organizarea şi funcţionarea Ministerului Finanţelor Publice, cu modificările şi completările ulterioare;</w:t>
      </w:r>
    </w:p>
    <w:p w:rsidR="005460C6" w:rsidRPr="00354B1C" w:rsidRDefault="00CA4EE0" w:rsidP="005460C6">
      <w:pPr>
        <w:pStyle w:val="ListParagraph"/>
        <w:numPr>
          <w:ilvl w:val="0"/>
          <w:numId w:val="41"/>
        </w:numPr>
        <w:overflowPunct w:val="0"/>
        <w:autoSpaceDE w:val="0"/>
        <w:jc w:val="both"/>
        <w:textAlignment w:val="baseline"/>
        <w:rPr>
          <w:rFonts w:ascii="Arial" w:hAnsi="Arial" w:cs="Arial"/>
          <w:lang w:val="ro-RO"/>
        </w:rPr>
      </w:pPr>
      <w:r w:rsidRPr="00354B1C">
        <w:rPr>
          <w:rFonts w:ascii="Arial" w:hAnsi="Arial" w:cs="Arial"/>
          <w:lang w:val="ro-RO"/>
        </w:rPr>
        <w:t>Hotărârea Guvernului nr. 1045/2018 pentru aprobarea Normelor metodologice de aplicare a Legii nr. 165/2018 privind acordarea biletelor de valoare;</w:t>
      </w:r>
    </w:p>
    <w:p w:rsidR="00CA4EE0" w:rsidRPr="00354B1C" w:rsidRDefault="00CA4EE0" w:rsidP="005460C6">
      <w:pPr>
        <w:pStyle w:val="ListParagraph"/>
        <w:numPr>
          <w:ilvl w:val="0"/>
          <w:numId w:val="41"/>
        </w:numPr>
        <w:overflowPunct w:val="0"/>
        <w:autoSpaceDE w:val="0"/>
        <w:jc w:val="both"/>
        <w:textAlignment w:val="baseline"/>
        <w:rPr>
          <w:rFonts w:ascii="Arial" w:hAnsi="Arial" w:cs="Arial"/>
          <w:lang w:val="ro-RO"/>
        </w:rPr>
      </w:pPr>
      <w:r w:rsidRPr="00354B1C">
        <w:rPr>
          <w:rFonts w:ascii="Arial" w:hAnsi="Arial" w:cs="Arial"/>
          <w:lang w:val="ro-RO"/>
        </w:rPr>
        <w:t>Ordinul ministrului finanțelor publice nr. 417/2015 pentru aprobarea Instrucţiunilor de punere în aplicare a Ordonanţei Guvernului nr. 10/2015 pentru organizarea Loteriei bonurilor fiscale, a Regulamentului de organizare şi desfăşurare a extragerilor Loteriei bonurilor fiscale, a modelului şi conţinutul cererii de revendicare a premiilor la Loteria bonurilor fiscale, precum şi pentru instituirea Comisiei pentru supravegherea efectuării extragerilor Loteriei bonurilor fiscale, cu modificările și completările ulterioare.</w:t>
      </w:r>
    </w:p>
    <w:p w:rsidR="00CA4EE0" w:rsidRPr="00354B1C" w:rsidRDefault="00CA4EE0" w:rsidP="00CA4EE0">
      <w:pPr>
        <w:rPr>
          <w:rFonts w:ascii="Arial" w:hAnsi="Arial" w:cs="Arial"/>
          <w:b/>
          <w:sz w:val="28"/>
          <w:szCs w:val="28"/>
          <w:lang w:val="ro-RO"/>
        </w:rPr>
      </w:pPr>
    </w:p>
    <w:p w:rsidR="00370BB0" w:rsidRDefault="00370BB0" w:rsidP="00CA4EE0">
      <w:pPr>
        <w:autoSpaceDE w:val="0"/>
        <w:autoSpaceDN w:val="0"/>
        <w:adjustRightInd w:val="0"/>
        <w:jc w:val="center"/>
        <w:rPr>
          <w:rFonts w:ascii="Arial" w:hAnsi="Arial" w:cs="Arial"/>
          <w:lang w:val="ro-RO" w:eastAsia="ro-RO"/>
        </w:rPr>
      </w:pPr>
    </w:p>
    <w:p w:rsidR="00200B91" w:rsidRDefault="00200B91" w:rsidP="00CA4EE0">
      <w:pPr>
        <w:autoSpaceDE w:val="0"/>
        <w:autoSpaceDN w:val="0"/>
        <w:adjustRightInd w:val="0"/>
        <w:jc w:val="center"/>
        <w:rPr>
          <w:rFonts w:ascii="Arial" w:hAnsi="Arial" w:cs="Arial"/>
          <w:lang w:val="ro-RO" w:eastAsia="ro-RO"/>
        </w:rPr>
      </w:pPr>
    </w:p>
    <w:p w:rsidR="00200B91" w:rsidRPr="00354B1C" w:rsidRDefault="00200B91" w:rsidP="00CA4EE0">
      <w:pPr>
        <w:autoSpaceDE w:val="0"/>
        <w:autoSpaceDN w:val="0"/>
        <w:adjustRightInd w:val="0"/>
        <w:jc w:val="center"/>
        <w:rPr>
          <w:rFonts w:ascii="Arial" w:hAnsi="Arial" w:cs="Arial"/>
          <w:lang w:val="ro-RO" w:eastAsia="ro-RO"/>
        </w:rPr>
      </w:pPr>
    </w:p>
    <w:p w:rsidR="00CA4EE0" w:rsidRPr="00354B1C" w:rsidRDefault="00CA4EE0" w:rsidP="00CA4EE0">
      <w:pPr>
        <w:autoSpaceDE w:val="0"/>
        <w:autoSpaceDN w:val="0"/>
        <w:adjustRightInd w:val="0"/>
        <w:jc w:val="center"/>
        <w:rPr>
          <w:rFonts w:ascii="Arial" w:hAnsi="Arial" w:cs="Arial"/>
          <w:lang w:val="ro-RO" w:eastAsia="ro-RO"/>
        </w:rPr>
      </w:pPr>
    </w:p>
    <w:p w:rsidR="00CA4EE0" w:rsidRPr="00354B1C" w:rsidRDefault="00CA4EE0" w:rsidP="00CA4EE0">
      <w:pPr>
        <w:jc w:val="center"/>
        <w:rPr>
          <w:rFonts w:ascii="Arial" w:hAnsi="Arial" w:cs="Arial"/>
          <w:b/>
          <w:lang w:val="ro-RO"/>
        </w:rPr>
      </w:pPr>
      <w:r w:rsidRPr="00354B1C">
        <w:rPr>
          <w:rFonts w:ascii="Arial" w:hAnsi="Arial" w:cs="Arial"/>
          <w:b/>
          <w:lang w:val="ro-RO"/>
        </w:rPr>
        <w:t>Direcţia de Legislaţie şi Reglementări Contabile</w:t>
      </w:r>
    </w:p>
    <w:p w:rsidR="00CA4EE0" w:rsidRPr="00354B1C" w:rsidRDefault="00CA4EE0" w:rsidP="00CA4EE0">
      <w:pPr>
        <w:jc w:val="center"/>
        <w:rPr>
          <w:rFonts w:ascii="Arial" w:hAnsi="Arial" w:cs="Arial"/>
          <w:lang w:val="ro-RO"/>
        </w:rPr>
      </w:pPr>
    </w:p>
    <w:p w:rsidR="00354B1C" w:rsidRPr="00354B1C" w:rsidRDefault="00CA4EE0" w:rsidP="00354B1C">
      <w:pPr>
        <w:pStyle w:val="ListParagraph"/>
        <w:numPr>
          <w:ilvl w:val="0"/>
          <w:numId w:val="42"/>
        </w:numPr>
        <w:overflowPunct w:val="0"/>
        <w:autoSpaceDE w:val="0"/>
        <w:jc w:val="both"/>
        <w:textAlignment w:val="baseline"/>
        <w:rPr>
          <w:rFonts w:ascii="Arial" w:hAnsi="Arial" w:cs="Arial"/>
          <w:lang w:val="ro-RO"/>
        </w:rPr>
      </w:pPr>
      <w:r w:rsidRPr="00354B1C">
        <w:rPr>
          <w:rFonts w:ascii="Arial" w:hAnsi="Arial" w:cs="Arial"/>
          <w:lang w:val="ro-RO"/>
        </w:rPr>
        <w:t>Constituţia României;</w:t>
      </w:r>
    </w:p>
    <w:p w:rsidR="00354B1C" w:rsidRPr="00354B1C" w:rsidRDefault="00CA4EE0" w:rsidP="00354B1C">
      <w:pPr>
        <w:pStyle w:val="ListParagraph"/>
        <w:numPr>
          <w:ilvl w:val="0"/>
          <w:numId w:val="42"/>
        </w:numPr>
        <w:overflowPunct w:val="0"/>
        <w:autoSpaceDE w:val="0"/>
        <w:jc w:val="both"/>
        <w:textAlignment w:val="baseline"/>
        <w:rPr>
          <w:rFonts w:ascii="Arial" w:hAnsi="Arial" w:cs="Arial"/>
          <w:lang w:val="ro-RO"/>
        </w:rPr>
      </w:pPr>
      <w:r w:rsidRPr="00354B1C">
        <w:rPr>
          <w:rFonts w:ascii="Arial" w:hAnsi="Arial" w:cs="Arial"/>
          <w:lang w:val="ro-RO"/>
        </w:rPr>
        <w:t>Ordonanţa de urgenţă a Guvernului nr. 57/2019 privind Codul administrativ, cu completările ulterioare, Partea a VI a –Titlul I- Dispoziţii generale şi Titlul II-Statutul funcţionarilor publici;</w:t>
      </w:r>
    </w:p>
    <w:p w:rsidR="00354B1C" w:rsidRPr="00354B1C" w:rsidRDefault="00CA4EE0" w:rsidP="00354B1C">
      <w:pPr>
        <w:pStyle w:val="ListParagraph"/>
        <w:numPr>
          <w:ilvl w:val="0"/>
          <w:numId w:val="42"/>
        </w:numPr>
        <w:overflowPunct w:val="0"/>
        <w:autoSpaceDE w:val="0"/>
        <w:jc w:val="both"/>
        <w:textAlignment w:val="baseline"/>
        <w:rPr>
          <w:rFonts w:ascii="Arial" w:hAnsi="Arial" w:cs="Arial"/>
          <w:lang w:val="ro-RO"/>
        </w:rPr>
      </w:pPr>
      <w:r w:rsidRPr="00354B1C">
        <w:rPr>
          <w:rFonts w:ascii="Arial" w:hAnsi="Arial" w:cs="Arial"/>
          <w:lang w:val="ro-RO"/>
        </w:rPr>
        <w:t>Hotărârea Guvernului nr. 34/2009 privind organizarea şi funcţionarea Ministe</w:t>
      </w:r>
      <w:r w:rsidRPr="00354B1C">
        <w:rPr>
          <w:rFonts w:ascii="Arial" w:hAnsi="Arial" w:cs="Arial"/>
          <w:lang w:val="ro-RO"/>
        </w:rPr>
        <w:softHyphen/>
        <w:t>rului Finanţelor Publice, cu modificările şi completările ulterioare;</w:t>
      </w:r>
    </w:p>
    <w:p w:rsidR="00354B1C" w:rsidRPr="00354B1C" w:rsidRDefault="00CA4EE0" w:rsidP="00354B1C">
      <w:pPr>
        <w:pStyle w:val="ListParagraph"/>
        <w:numPr>
          <w:ilvl w:val="0"/>
          <w:numId w:val="42"/>
        </w:numPr>
        <w:overflowPunct w:val="0"/>
        <w:autoSpaceDE w:val="0"/>
        <w:jc w:val="both"/>
        <w:textAlignment w:val="baseline"/>
        <w:rPr>
          <w:rFonts w:ascii="Arial" w:hAnsi="Arial" w:cs="Arial"/>
          <w:lang w:val="ro-RO"/>
        </w:rPr>
      </w:pPr>
      <w:r w:rsidRPr="00354B1C">
        <w:rPr>
          <w:rFonts w:ascii="Arial" w:hAnsi="Arial" w:cs="Arial"/>
          <w:lang w:val="ro-RO"/>
        </w:rPr>
        <w:t>Legea contabilităţii nr. 82/1991, republicată, cu modificările şi completările ulte</w:t>
      </w:r>
      <w:r w:rsidRPr="00354B1C">
        <w:rPr>
          <w:rFonts w:ascii="Arial" w:hAnsi="Arial" w:cs="Arial"/>
          <w:lang w:val="ro-RO"/>
        </w:rPr>
        <w:softHyphen/>
        <w:t>rioare;</w:t>
      </w:r>
    </w:p>
    <w:p w:rsidR="00354B1C" w:rsidRPr="00354B1C" w:rsidRDefault="00CA4EE0" w:rsidP="00354B1C">
      <w:pPr>
        <w:pStyle w:val="ListParagraph"/>
        <w:numPr>
          <w:ilvl w:val="0"/>
          <w:numId w:val="42"/>
        </w:numPr>
        <w:overflowPunct w:val="0"/>
        <w:autoSpaceDE w:val="0"/>
        <w:jc w:val="both"/>
        <w:textAlignment w:val="baseline"/>
        <w:rPr>
          <w:rFonts w:ascii="Arial" w:hAnsi="Arial" w:cs="Arial"/>
          <w:lang w:val="ro-RO"/>
        </w:rPr>
      </w:pPr>
      <w:r w:rsidRPr="00354B1C">
        <w:rPr>
          <w:rFonts w:ascii="Arial" w:hAnsi="Arial" w:cs="Arial"/>
          <w:lang w:val="ro-RO"/>
        </w:rPr>
        <w:t>Reglementările contabile privind situațiile financiare anuale și situațiile financiare anuale consolidate, aprobate prin Ordinul ministrului finanţelor publice nr. 1.802/2014, cu modificările şi completările ulterioare;</w:t>
      </w:r>
    </w:p>
    <w:p w:rsidR="00354B1C" w:rsidRPr="00354B1C" w:rsidRDefault="00CA4EE0" w:rsidP="00354B1C">
      <w:pPr>
        <w:pStyle w:val="ListParagraph"/>
        <w:numPr>
          <w:ilvl w:val="0"/>
          <w:numId w:val="42"/>
        </w:numPr>
        <w:overflowPunct w:val="0"/>
        <w:autoSpaceDE w:val="0"/>
        <w:jc w:val="both"/>
        <w:textAlignment w:val="baseline"/>
        <w:rPr>
          <w:rFonts w:ascii="Arial" w:hAnsi="Arial" w:cs="Arial"/>
          <w:lang w:val="ro-RO"/>
        </w:rPr>
      </w:pPr>
      <w:r w:rsidRPr="00354B1C">
        <w:rPr>
          <w:rFonts w:ascii="Arial" w:hAnsi="Arial" w:cs="Arial"/>
          <w:lang w:val="ro-RO"/>
        </w:rPr>
        <w:t>Reglementările contabile conforme cu Standardele Internaţionale de Raportare Financiară, aprobate prin Ordinul ministrului finanţelor publice nr. 2.844/2016, cu modificările şi completările ulterioare;</w:t>
      </w:r>
    </w:p>
    <w:p w:rsidR="00CA4EE0" w:rsidRDefault="00CA4EE0" w:rsidP="00354B1C">
      <w:pPr>
        <w:pStyle w:val="ListParagraph"/>
        <w:numPr>
          <w:ilvl w:val="0"/>
          <w:numId w:val="42"/>
        </w:numPr>
        <w:overflowPunct w:val="0"/>
        <w:autoSpaceDE w:val="0"/>
        <w:jc w:val="both"/>
        <w:textAlignment w:val="baseline"/>
        <w:rPr>
          <w:rFonts w:ascii="Arial" w:hAnsi="Arial" w:cs="Arial"/>
          <w:lang w:val="ro-RO"/>
        </w:rPr>
      </w:pPr>
      <w:r w:rsidRPr="00354B1C">
        <w:rPr>
          <w:rFonts w:ascii="Arial" w:hAnsi="Arial" w:cs="Arial"/>
          <w:lang w:val="ro-RO"/>
        </w:rPr>
        <w:t>Ordinul ministrului finanţelor publice nr. 2.861/2009 pentru aprobarea Normelor privind organizarea şi efectuarea inventarierii elementelor de natura activelor, datoriilor şi capitalurilor proprii.</w:t>
      </w:r>
    </w:p>
    <w:p w:rsidR="009E324E" w:rsidRDefault="009E324E" w:rsidP="009E324E">
      <w:pPr>
        <w:pStyle w:val="ListParagraph"/>
        <w:overflowPunct w:val="0"/>
        <w:autoSpaceDE w:val="0"/>
        <w:jc w:val="both"/>
        <w:textAlignment w:val="baseline"/>
        <w:rPr>
          <w:rFonts w:ascii="Arial" w:hAnsi="Arial" w:cs="Arial"/>
          <w:lang w:val="ro-RO"/>
        </w:rPr>
      </w:pPr>
    </w:p>
    <w:p w:rsidR="009E324E" w:rsidRDefault="009E324E" w:rsidP="009E324E">
      <w:pPr>
        <w:pStyle w:val="ListParagraph"/>
        <w:overflowPunct w:val="0"/>
        <w:autoSpaceDE w:val="0"/>
        <w:jc w:val="both"/>
        <w:textAlignment w:val="baseline"/>
        <w:rPr>
          <w:rFonts w:ascii="Arial" w:hAnsi="Arial" w:cs="Arial"/>
          <w:lang w:val="ro-RO"/>
        </w:rPr>
      </w:pPr>
    </w:p>
    <w:p w:rsidR="009E324E" w:rsidRPr="00354B1C" w:rsidRDefault="009E324E" w:rsidP="009E324E">
      <w:pPr>
        <w:pStyle w:val="ListParagraph"/>
        <w:overflowPunct w:val="0"/>
        <w:autoSpaceDE w:val="0"/>
        <w:jc w:val="both"/>
        <w:textAlignment w:val="baseline"/>
        <w:rPr>
          <w:rFonts w:ascii="Arial" w:hAnsi="Arial" w:cs="Arial"/>
          <w:lang w:val="ro-RO"/>
        </w:rPr>
      </w:pPr>
    </w:p>
    <w:p w:rsidR="009E324E" w:rsidRPr="009E324E" w:rsidRDefault="009E324E" w:rsidP="009E324E">
      <w:pPr>
        <w:pStyle w:val="ListParagraph"/>
        <w:ind w:right="283"/>
        <w:jc w:val="center"/>
        <w:rPr>
          <w:rFonts w:ascii="Arial" w:eastAsia="Arial" w:hAnsi="Arial" w:cs="Arial"/>
          <w:b/>
          <w:bCs/>
          <w:lang w:val="en-US" w:eastAsia="ro-RO"/>
        </w:rPr>
      </w:pPr>
      <w:r w:rsidRPr="009E324E">
        <w:rPr>
          <w:rFonts w:ascii="Arial" w:eastAsia="Franklin Gothic Medium" w:hAnsi="Arial" w:cs="Arial"/>
          <w:b/>
          <w:color w:val="333333"/>
          <w:lang w:val="pt-BR" w:eastAsia="ro-RO"/>
        </w:rPr>
        <w:t>Corpul de Control</w:t>
      </w:r>
    </w:p>
    <w:p w:rsidR="009E324E" w:rsidRDefault="009E324E" w:rsidP="009E324E">
      <w:pPr>
        <w:ind w:firstLine="567"/>
        <w:jc w:val="both"/>
        <w:rPr>
          <w:rFonts w:ascii="Arial" w:hAnsi="Arial" w:cs="Arial"/>
        </w:rPr>
      </w:pPr>
    </w:p>
    <w:p w:rsidR="0003183C" w:rsidRPr="0003183C" w:rsidRDefault="009E324E" w:rsidP="0003183C">
      <w:pPr>
        <w:pStyle w:val="ListParagraph"/>
        <w:numPr>
          <w:ilvl w:val="1"/>
          <w:numId w:val="19"/>
        </w:numPr>
        <w:tabs>
          <w:tab w:val="clear" w:pos="1440"/>
          <w:tab w:val="num" w:pos="1134"/>
        </w:tabs>
        <w:ind w:left="709" w:hanging="283"/>
        <w:jc w:val="both"/>
        <w:rPr>
          <w:rFonts w:ascii="Arial" w:hAnsi="Arial"/>
        </w:rPr>
      </w:pPr>
      <w:r w:rsidRPr="0003183C">
        <w:rPr>
          <w:rFonts w:ascii="Arial" w:hAnsi="Arial" w:cs="Arial"/>
        </w:rPr>
        <w:t xml:space="preserve">Constituția României, republicată; </w:t>
      </w:r>
    </w:p>
    <w:p w:rsidR="0003183C" w:rsidRDefault="009E324E" w:rsidP="0003183C">
      <w:pPr>
        <w:pStyle w:val="ListParagraph"/>
        <w:numPr>
          <w:ilvl w:val="1"/>
          <w:numId w:val="19"/>
        </w:numPr>
        <w:tabs>
          <w:tab w:val="clear" w:pos="1440"/>
          <w:tab w:val="num" w:pos="1134"/>
        </w:tabs>
        <w:ind w:left="709" w:hanging="283"/>
        <w:jc w:val="both"/>
        <w:rPr>
          <w:rFonts w:ascii="Arial" w:hAnsi="Arial"/>
        </w:rPr>
      </w:pPr>
      <w:r w:rsidRPr="0003183C">
        <w:rPr>
          <w:rFonts w:ascii="Arial" w:hAnsi="Arial"/>
        </w:rPr>
        <w:t>Hotărârea Guvernului nr. 34/2009 privind organizarea şi funcţionarea Ministerului Finanţelor Publice;</w:t>
      </w:r>
    </w:p>
    <w:p w:rsidR="0003183C" w:rsidRDefault="009E324E" w:rsidP="0003183C">
      <w:pPr>
        <w:pStyle w:val="ListParagraph"/>
        <w:numPr>
          <w:ilvl w:val="1"/>
          <w:numId w:val="19"/>
        </w:numPr>
        <w:tabs>
          <w:tab w:val="clear" w:pos="1440"/>
          <w:tab w:val="num" w:pos="1134"/>
        </w:tabs>
        <w:ind w:left="709" w:hanging="283"/>
        <w:jc w:val="both"/>
        <w:rPr>
          <w:rFonts w:ascii="Arial" w:hAnsi="Arial"/>
        </w:rPr>
      </w:pPr>
      <w:r w:rsidRPr="0003183C">
        <w:rPr>
          <w:rFonts w:ascii="Arial" w:hAnsi="Arial"/>
        </w:rPr>
        <w:t>Ordonanța de urgența nr.57/2019 privind Codul administrativ: Partea a VI-a. Statutul funcționarilor publici, prevederi aplicabile personalului contractual din administrația publică și evidenta personalului plătit din fonduri publice;</w:t>
      </w:r>
    </w:p>
    <w:p w:rsidR="0003183C" w:rsidRPr="0003183C" w:rsidRDefault="009E324E" w:rsidP="0003183C">
      <w:pPr>
        <w:pStyle w:val="ListParagraph"/>
        <w:numPr>
          <w:ilvl w:val="1"/>
          <w:numId w:val="19"/>
        </w:numPr>
        <w:tabs>
          <w:tab w:val="clear" w:pos="1440"/>
          <w:tab w:val="num" w:pos="1134"/>
        </w:tabs>
        <w:ind w:left="709" w:hanging="283"/>
        <w:jc w:val="both"/>
        <w:rPr>
          <w:rFonts w:ascii="Arial" w:hAnsi="Arial"/>
        </w:rPr>
      </w:pPr>
      <w:r w:rsidRPr="0003183C">
        <w:rPr>
          <w:rFonts w:ascii="Arial" w:hAnsi="Arial"/>
        </w:rPr>
        <w:t xml:space="preserve">Legea nr.78/2000 </w:t>
      </w:r>
      <w:r w:rsidRPr="0003183C">
        <w:rPr>
          <w:rFonts w:ascii="Arial" w:hAnsi="Arial"/>
          <w:lang w:val="ro-RO"/>
        </w:rPr>
        <w:t>pentru prevenirea, descoperirea şi sancţionarea faptelor de corupţie;</w:t>
      </w:r>
    </w:p>
    <w:p w:rsidR="0003183C" w:rsidRDefault="009E324E" w:rsidP="0003183C">
      <w:pPr>
        <w:pStyle w:val="ListParagraph"/>
        <w:numPr>
          <w:ilvl w:val="1"/>
          <w:numId w:val="19"/>
        </w:numPr>
        <w:tabs>
          <w:tab w:val="clear" w:pos="1440"/>
          <w:tab w:val="num" w:pos="1134"/>
        </w:tabs>
        <w:ind w:left="709" w:hanging="283"/>
        <w:jc w:val="both"/>
        <w:rPr>
          <w:rFonts w:ascii="Arial" w:hAnsi="Arial"/>
        </w:rPr>
      </w:pPr>
      <w:r w:rsidRPr="0003183C">
        <w:rPr>
          <w:rFonts w:ascii="Arial" w:hAnsi="Arial"/>
        </w:rPr>
        <w:t>Legea nr. 544/2001 privind liberul acces la informaţiile de interes public;</w:t>
      </w:r>
    </w:p>
    <w:p w:rsidR="0003183C" w:rsidRDefault="009E324E" w:rsidP="0003183C">
      <w:pPr>
        <w:pStyle w:val="ListParagraph"/>
        <w:numPr>
          <w:ilvl w:val="1"/>
          <w:numId w:val="19"/>
        </w:numPr>
        <w:tabs>
          <w:tab w:val="clear" w:pos="1440"/>
          <w:tab w:val="num" w:pos="1134"/>
        </w:tabs>
        <w:ind w:left="709" w:hanging="283"/>
        <w:jc w:val="both"/>
        <w:rPr>
          <w:rFonts w:ascii="Arial" w:hAnsi="Arial"/>
        </w:rPr>
      </w:pPr>
      <w:r w:rsidRPr="0003183C">
        <w:rPr>
          <w:rFonts w:ascii="Arial" w:hAnsi="Arial"/>
        </w:rPr>
        <w:t>Legea nr. 571/2004 privind protecția personalului din autoritățile publice, instituțiile publice și din alte unități care semnalează încălcări ale legii;</w:t>
      </w:r>
    </w:p>
    <w:p w:rsidR="0003183C" w:rsidRDefault="009E324E" w:rsidP="0003183C">
      <w:pPr>
        <w:pStyle w:val="ListParagraph"/>
        <w:numPr>
          <w:ilvl w:val="1"/>
          <w:numId w:val="19"/>
        </w:numPr>
        <w:tabs>
          <w:tab w:val="clear" w:pos="1440"/>
          <w:tab w:val="num" w:pos="1134"/>
        </w:tabs>
        <w:ind w:left="709" w:hanging="283"/>
        <w:jc w:val="both"/>
        <w:rPr>
          <w:rFonts w:ascii="Arial" w:hAnsi="Arial"/>
        </w:rPr>
      </w:pPr>
      <w:r w:rsidRPr="0003183C">
        <w:rPr>
          <w:rFonts w:ascii="Arial" w:hAnsi="Arial"/>
        </w:rPr>
        <w:t xml:space="preserve">Ordinul ministrului finanțelor publice nr. 369/15.03.2016 pentru aprobarea </w:t>
      </w:r>
      <w:r w:rsidRPr="0003183C">
        <w:rPr>
          <w:rFonts w:ascii="Arial" w:hAnsi="Arial"/>
          <w:i/>
        </w:rPr>
        <w:t>„Codului de conduită a personalului din cadrul Ministerului Finanțelor Publice aparat propriu”</w:t>
      </w:r>
      <w:r w:rsidRPr="0003183C">
        <w:rPr>
          <w:rFonts w:ascii="Arial" w:hAnsi="Arial"/>
        </w:rPr>
        <w:t>;</w:t>
      </w:r>
    </w:p>
    <w:p w:rsidR="0003183C" w:rsidRDefault="009E324E" w:rsidP="0003183C">
      <w:pPr>
        <w:pStyle w:val="ListParagraph"/>
        <w:numPr>
          <w:ilvl w:val="1"/>
          <w:numId w:val="19"/>
        </w:numPr>
        <w:tabs>
          <w:tab w:val="clear" w:pos="1440"/>
          <w:tab w:val="num" w:pos="1134"/>
        </w:tabs>
        <w:ind w:left="709" w:hanging="283"/>
        <w:jc w:val="both"/>
        <w:rPr>
          <w:rFonts w:ascii="Arial" w:hAnsi="Arial"/>
        </w:rPr>
      </w:pPr>
      <w:r w:rsidRPr="0003183C">
        <w:rPr>
          <w:rFonts w:ascii="Arial" w:hAnsi="Arial"/>
        </w:rPr>
        <w:t>Ordonanța nr. 27/2002 privind reglementarea activității de soluționare a petițiilor;</w:t>
      </w:r>
    </w:p>
    <w:p w:rsidR="0003183C" w:rsidRDefault="009E324E" w:rsidP="0003183C">
      <w:pPr>
        <w:pStyle w:val="ListParagraph"/>
        <w:numPr>
          <w:ilvl w:val="1"/>
          <w:numId w:val="19"/>
        </w:numPr>
        <w:tabs>
          <w:tab w:val="clear" w:pos="1440"/>
          <w:tab w:val="num" w:pos="1134"/>
        </w:tabs>
        <w:ind w:left="709" w:hanging="283"/>
        <w:jc w:val="both"/>
        <w:rPr>
          <w:rFonts w:ascii="Arial" w:hAnsi="Arial"/>
        </w:rPr>
      </w:pPr>
      <w:r w:rsidRPr="0003183C">
        <w:rPr>
          <w:rFonts w:ascii="Arial" w:hAnsi="Arial"/>
        </w:rPr>
        <w:t>Procedura operațională ”Verificarea activității structurilor din cadrul ministerului și al entităților care funcționează în subordinea și sub autoritatea Ministerului Finanțelor publice” Cod: PO-38.01 Ed.I Rev.0, aprobată prin Ordinul ministrului finanțelor publice nr.680/2015;</w:t>
      </w:r>
    </w:p>
    <w:p w:rsidR="009E324E" w:rsidRPr="0003183C" w:rsidRDefault="009E324E" w:rsidP="0003183C">
      <w:pPr>
        <w:pStyle w:val="ListParagraph"/>
        <w:numPr>
          <w:ilvl w:val="1"/>
          <w:numId w:val="19"/>
        </w:numPr>
        <w:tabs>
          <w:tab w:val="clear" w:pos="1440"/>
          <w:tab w:val="num" w:pos="851"/>
        </w:tabs>
        <w:ind w:left="709" w:hanging="283"/>
        <w:jc w:val="both"/>
        <w:rPr>
          <w:rFonts w:ascii="Arial" w:hAnsi="Arial"/>
        </w:rPr>
      </w:pPr>
      <w:r w:rsidRPr="0003183C">
        <w:rPr>
          <w:rFonts w:ascii="Arial" w:hAnsi="Arial"/>
        </w:rPr>
        <w:t>Procedura de sistem ”Gestionarea petițiilor și circuitul acestora în cadrul Ministerului Finanțelor Publice și structurilor subordonate” Cod: PS-13 Ed.I Rev.0, aprobată prin Ordinul ministrului finanțelor publice nr.100/2012.</w:t>
      </w:r>
    </w:p>
    <w:p w:rsidR="00631941" w:rsidRPr="00354B1C" w:rsidRDefault="00631941" w:rsidP="00CA4EE0">
      <w:pPr>
        <w:jc w:val="both"/>
        <w:rPr>
          <w:rFonts w:ascii="Arial" w:hAnsi="Arial" w:cs="Arial"/>
          <w:b/>
        </w:rPr>
      </w:pPr>
    </w:p>
    <w:sectPr w:rsidR="00631941" w:rsidRPr="00354B1C" w:rsidSect="00A75DAB">
      <w:pgSz w:w="12240" w:h="15840"/>
      <w:pgMar w:top="568" w:right="900" w:bottom="851"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EE"/>
    <w:family w:val="roman"/>
    <w:pitch w:val="variable"/>
    <w:sig w:usb0="E0000AFF" w:usb1="500078FF" w:usb2="00000021" w:usb3="00000000" w:csb0="000001B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Franklin Gothic Demi">
    <w:panose1 w:val="020B07030201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ascii="Arial" w:hAnsi="Arial"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4"/>
    <w:multiLevelType w:val="singleLevel"/>
    <w:tmpl w:val="00000004"/>
    <w:name w:val="WW8Num10"/>
    <w:lvl w:ilvl="0">
      <w:start w:val="1"/>
      <w:numFmt w:val="decimal"/>
      <w:lvlText w:val="%1."/>
      <w:lvlJc w:val="left"/>
      <w:pPr>
        <w:tabs>
          <w:tab w:val="num" w:pos="720"/>
        </w:tabs>
        <w:ind w:left="720" w:hanging="360"/>
      </w:pPr>
      <w:rPr>
        <w:rFonts w:ascii="Arial" w:hAnsi="Arial" w:cs="Arial" w:hint="default"/>
        <w:bCs/>
        <w:sz w:val="26"/>
        <w:lang w:val="it-IT" w:eastAsia="ro-RO"/>
      </w:rPr>
    </w:lvl>
  </w:abstractNum>
  <w:abstractNum w:abstractNumId="2">
    <w:nsid w:val="00000005"/>
    <w:multiLevelType w:val="singleLevel"/>
    <w:tmpl w:val="00000005"/>
    <w:name w:val="WW8Num11"/>
    <w:lvl w:ilvl="0">
      <w:start w:val="1"/>
      <w:numFmt w:val="lowerLetter"/>
      <w:lvlText w:val="%1."/>
      <w:lvlJc w:val="left"/>
      <w:pPr>
        <w:tabs>
          <w:tab w:val="num" w:pos="0"/>
        </w:tabs>
        <w:ind w:left="900" w:hanging="360"/>
      </w:pPr>
      <w:rPr>
        <w:rFonts w:ascii="Arial" w:hAnsi="Arial" w:cs="Arial" w:hint="default"/>
        <w:b/>
        <w:lang w:val="ro-RO"/>
      </w:rPr>
    </w:lvl>
  </w:abstractNum>
  <w:abstractNum w:abstractNumId="3">
    <w:nsid w:val="00000006"/>
    <w:multiLevelType w:val="singleLevel"/>
    <w:tmpl w:val="00000006"/>
    <w:name w:val="WW8Num25"/>
    <w:lvl w:ilvl="0">
      <w:start w:val="1"/>
      <w:numFmt w:val="decimal"/>
      <w:lvlText w:val="%1."/>
      <w:lvlJc w:val="left"/>
      <w:pPr>
        <w:tabs>
          <w:tab w:val="num" w:pos="0"/>
        </w:tabs>
        <w:ind w:left="0" w:hanging="360"/>
      </w:pPr>
      <w:rPr>
        <w:rFonts w:ascii="Arial" w:eastAsia="SimSun" w:hAnsi="Arial" w:cs="Arial" w:hint="default"/>
        <w:bCs/>
        <w:iCs/>
        <w:kern w:val="2"/>
        <w:sz w:val="24"/>
        <w:szCs w:val="24"/>
        <w:lang w:val="it-IT" w:eastAsia="ro-RO" w:bidi="hi-IN"/>
      </w:rPr>
    </w:lvl>
  </w:abstractNum>
  <w:abstractNum w:abstractNumId="4">
    <w:nsid w:val="00000007"/>
    <w:multiLevelType w:val="singleLevel"/>
    <w:tmpl w:val="00000007"/>
    <w:name w:val="WW8Num26"/>
    <w:lvl w:ilvl="0">
      <w:start w:val="1"/>
      <w:numFmt w:val="lowerLetter"/>
      <w:lvlText w:val="%1."/>
      <w:lvlJc w:val="left"/>
      <w:pPr>
        <w:tabs>
          <w:tab w:val="num" w:pos="0"/>
        </w:tabs>
        <w:ind w:left="900" w:hanging="360"/>
      </w:pPr>
      <w:rPr>
        <w:rFonts w:ascii="Arial" w:hAnsi="Arial" w:cs="Arial" w:hint="default"/>
        <w:b/>
        <w:lang w:val="en-US" w:eastAsia="en-US"/>
      </w:rPr>
    </w:lvl>
  </w:abstractNum>
  <w:abstractNum w:abstractNumId="5">
    <w:nsid w:val="017F09E2"/>
    <w:multiLevelType w:val="hybridMultilevel"/>
    <w:tmpl w:val="9A00788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026A498C"/>
    <w:multiLevelType w:val="hybridMultilevel"/>
    <w:tmpl w:val="8402CEB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02FA650D"/>
    <w:multiLevelType w:val="multilevel"/>
    <w:tmpl w:val="00000002"/>
    <w:lvl w:ilvl="0">
      <w:start w:val="1"/>
      <w:numFmt w:val="decimal"/>
      <w:lvlText w:val="%1."/>
      <w:lvlJc w:val="left"/>
      <w:pPr>
        <w:tabs>
          <w:tab w:val="num" w:pos="720"/>
        </w:tabs>
        <w:ind w:left="720" w:hanging="360"/>
      </w:pPr>
      <w:rPr>
        <w:rFonts w:ascii="Arial" w:hAnsi="Arial"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7265E4B"/>
    <w:multiLevelType w:val="hybridMultilevel"/>
    <w:tmpl w:val="68D2961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09B762A7"/>
    <w:multiLevelType w:val="hybridMultilevel"/>
    <w:tmpl w:val="DB2CDFBC"/>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11813345"/>
    <w:multiLevelType w:val="multilevel"/>
    <w:tmpl w:val="1606455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13445A09"/>
    <w:multiLevelType w:val="hybridMultilevel"/>
    <w:tmpl w:val="9F0CF8D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14F523DC"/>
    <w:multiLevelType w:val="hybridMultilevel"/>
    <w:tmpl w:val="2F72B59C"/>
    <w:lvl w:ilvl="0" w:tplc="105E2D5C">
      <w:start w:val="1"/>
      <w:numFmt w:val="decimal"/>
      <w:lvlText w:val="%1."/>
      <w:lvlJc w:val="left"/>
      <w:pPr>
        <w:ind w:left="786" w:hanging="360"/>
      </w:pPr>
      <w:rPr>
        <w:b w:val="0"/>
      </w:r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3">
    <w:nsid w:val="18BF0A2C"/>
    <w:multiLevelType w:val="hybridMultilevel"/>
    <w:tmpl w:val="C598D8D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24D367F8"/>
    <w:multiLevelType w:val="multilevel"/>
    <w:tmpl w:val="AF886CB0"/>
    <w:lvl w:ilvl="0">
      <w:start w:val="1"/>
      <w:numFmt w:val="decimal"/>
      <w:lvlText w:val="%1)"/>
      <w:lvlJc w:val="left"/>
      <w:pPr>
        <w:ind w:left="360" w:hanging="360"/>
      </w:pPr>
      <w:rPr>
        <w:rFonts w:ascii="Arial" w:hAnsi="Arial"/>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26926101"/>
    <w:multiLevelType w:val="hybridMultilevel"/>
    <w:tmpl w:val="868C2EA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3017213E"/>
    <w:multiLevelType w:val="hybridMultilevel"/>
    <w:tmpl w:val="D9D8DBF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324F3F67"/>
    <w:multiLevelType w:val="hybridMultilevel"/>
    <w:tmpl w:val="E652910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3288489A"/>
    <w:multiLevelType w:val="hybridMultilevel"/>
    <w:tmpl w:val="F0DCC26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33AC7A99"/>
    <w:multiLevelType w:val="hybridMultilevel"/>
    <w:tmpl w:val="08A01DF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354F4B51"/>
    <w:multiLevelType w:val="singleLevel"/>
    <w:tmpl w:val="39BC6884"/>
    <w:lvl w:ilvl="0">
      <w:start w:val="1"/>
      <w:numFmt w:val="decimal"/>
      <w:lvlText w:val="%1)"/>
      <w:lvlJc w:val="left"/>
      <w:pPr>
        <w:tabs>
          <w:tab w:val="num" w:pos="720"/>
        </w:tabs>
        <w:ind w:left="720" w:hanging="720"/>
      </w:pPr>
      <w:rPr>
        <w:rFonts w:ascii="Arial" w:hAnsi="Arial" w:cs="Arial" w:hint="default"/>
        <w:sz w:val="24"/>
        <w:szCs w:val="24"/>
      </w:rPr>
    </w:lvl>
  </w:abstractNum>
  <w:abstractNum w:abstractNumId="21">
    <w:nsid w:val="35704BBD"/>
    <w:multiLevelType w:val="multilevel"/>
    <w:tmpl w:val="C4766EB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36CF6463"/>
    <w:multiLevelType w:val="multilevel"/>
    <w:tmpl w:val="992E14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383A55D6"/>
    <w:multiLevelType w:val="hybridMultilevel"/>
    <w:tmpl w:val="F2C041E0"/>
    <w:lvl w:ilvl="0" w:tplc="00000001">
      <w:start w:val="1"/>
      <w:numFmt w:val="bullet"/>
      <w:lvlText w:val="-"/>
      <w:lvlJc w:val="left"/>
      <w:pPr>
        <w:ind w:left="3479" w:hanging="360"/>
      </w:pPr>
      <w:rPr>
        <w:rFonts w:ascii="Liberation Serif" w:hAnsi="Liberation Serif" w:cs="Times New Roman"/>
        <w:color w:val="000000"/>
        <w:kern w:val="1"/>
        <w:sz w:val="28"/>
        <w:szCs w:val="28"/>
        <w:lang w:eastAsia="ro-RO"/>
      </w:rPr>
    </w:lvl>
    <w:lvl w:ilvl="1" w:tplc="04180003" w:tentative="1">
      <w:start w:val="1"/>
      <w:numFmt w:val="bullet"/>
      <w:lvlText w:val="o"/>
      <w:lvlJc w:val="left"/>
      <w:pPr>
        <w:ind w:left="4199" w:hanging="360"/>
      </w:pPr>
      <w:rPr>
        <w:rFonts w:ascii="Courier New" w:hAnsi="Courier New" w:cs="Courier New" w:hint="default"/>
      </w:rPr>
    </w:lvl>
    <w:lvl w:ilvl="2" w:tplc="04180005" w:tentative="1">
      <w:start w:val="1"/>
      <w:numFmt w:val="bullet"/>
      <w:lvlText w:val=""/>
      <w:lvlJc w:val="left"/>
      <w:pPr>
        <w:ind w:left="4919" w:hanging="360"/>
      </w:pPr>
      <w:rPr>
        <w:rFonts w:ascii="Wingdings" w:hAnsi="Wingdings" w:hint="default"/>
      </w:rPr>
    </w:lvl>
    <w:lvl w:ilvl="3" w:tplc="04180001" w:tentative="1">
      <w:start w:val="1"/>
      <w:numFmt w:val="bullet"/>
      <w:lvlText w:val=""/>
      <w:lvlJc w:val="left"/>
      <w:pPr>
        <w:ind w:left="5639" w:hanging="360"/>
      </w:pPr>
      <w:rPr>
        <w:rFonts w:ascii="Symbol" w:hAnsi="Symbol" w:hint="default"/>
      </w:rPr>
    </w:lvl>
    <w:lvl w:ilvl="4" w:tplc="04180003" w:tentative="1">
      <w:start w:val="1"/>
      <w:numFmt w:val="bullet"/>
      <w:lvlText w:val="o"/>
      <w:lvlJc w:val="left"/>
      <w:pPr>
        <w:ind w:left="6359" w:hanging="360"/>
      </w:pPr>
      <w:rPr>
        <w:rFonts w:ascii="Courier New" w:hAnsi="Courier New" w:cs="Courier New" w:hint="default"/>
      </w:rPr>
    </w:lvl>
    <w:lvl w:ilvl="5" w:tplc="04180005" w:tentative="1">
      <w:start w:val="1"/>
      <w:numFmt w:val="bullet"/>
      <w:lvlText w:val=""/>
      <w:lvlJc w:val="left"/>
      <w:pPr>
        <w:ind w:left="7079" w:hanging="360"/>
      </w:pPr>
      <w:rPr>
        <w:rFonts w:ascii="Wingdings" w:hAnsi="Wingdings" w:hint="default"/>
      </w:rPr>
    </w:lvl>
    <w:lvl w:ilvl="6" w:tplc="04180001" w:tentative="1">
      <w:start w:val="1"/>
      <w:numFmt w:val="bullet"/>
      <w:lvlText w:val=""/>
      <w:lvlJc w:val="left"/>
      <w:pPr>
        <w:ind w:left="7799" w:hanging="360"/>
      </w:pPr>
      <w:rPr>
        <w:rFonts w:ascii="Symbol" w:hAnsi="Symbol" w:hint="default"/>
      </w:rPr>
    </w:lvl>
    <w:lvl w:ilvl="7" w:tplc="04180003" w:tentative="1">
      <w:start w:val="1"/>
      <w:numFmt w:val="bullet"/>
      <w:lvlText w:val="o"/>
      <w:lvlJc w:val="left"/>
      <w:pPr>
        <w:ind w:left="8519" w:hanging="360"/>
      </w:pPr>
      <w:rPr>
        <w:rFonts w:ascii="Courier New" w:hAnsi="Courier New" w:cs="Courier New" w:hint="default"/>
      </w:rPr>
    </w:lvl>
    <w:lvl w:ilvl="8" w:tplc="04180005" w:tentative="1">
      <w:start w:val="1"/>
      <w:numFmt w:val="bullet"/>
      <w:lvlText w:val=""/>
      <w:lvlJc w:val="left"/>
      <w:pPr>
        <w:ind w:left="9239" w:hanging="360"/>
      </w:pPr>
      <w:rPr>
        <w:rFonts w:ascii="Wingdings" w:hAnsi="Wingdings" w:hint="default"/>
      </w:rPr>
    </w:lvl>
  </w:abstractNum>
  <w:abstractNum w:abstractNumId="24">
    <w:nsid w:val="39AE7732"/>
    <w:multiLevelType w:val="hybridMultilevel"/>
    <w:tmpl w:val="92623C88"/>
    <w:lvl w:ilvl="0" w:tplc="776CDD68">
      <w:start w:val="1"/>
      <w:numFmt w:val="decimal"/>
      <w:lvlText w:val="%1."/>
      <w:lvlJc w:val="left"/>
      <w:pPr>
        <w:ind w:left="72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3B9A3BBC"/>
    <w:multiLevelType w:val="hybridMultilevel"/>
    <w:tmpl w:val="DAAA2F78"/>
    <w:lvl w:ilvl="0" w:tplc="04180011">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6">
    <w:nsid w:val="3CD73ABC"/>
    <w:multiLevelType w:val="hybridMultilevel"/>
    <w:tmpl w:val="18223A8A"/>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7">
    <w:nsid w:val="46561C39"/>
    <w:multiLevelType w:val="hybridMultilevel"/>
    <w:tmpl w:val="B7FE42F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48C86F01"/>
    <w:multiLevelType w:val="hybridMultilevel"/>
    <w:tmpl w:val="C26ACF9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4D4E6B2A"/>
    <w:multiLevelType w:val="hybridMultilevel"/>
    <w:tmpl w:val="D53CDFF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51270F6E"/>
    <w:multiLevelType w:val="hybridMultilevel"/>
    <w:tmpl w:val="F63A9ED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5268390E"/>
    <w:multiLevelType w:val="hybridMultilevel"/>
    <w:tmpl w:val="841464D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53D904AF"/>
    <w:multiLevelType w:val="multilevel"/>
    <w:tmpl w:val="DF72CBB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5F185424"/>
    <w:multiLevelType w:val="multilevel"/>
    <w:tmpl w:val="680CF6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5F7F5FE9"/>
    <w:multiLevelType w:val="singleLevel"/>
    <w:tmpl w:val="7AA69F0A"/>
    <w:lvl w:ilvl="0">
      <w:start w:val="1"/>
      <w:numFmt w:val="lowerLetter"/>
      <w:lvlText w:val="%1)"/>
      <w:lvlJc w:val="left"/>
      <w:pPr>
        <w:tabs>
          <w:tab w:val="num" w:pos="1080"/>
        </w:tabs>
        <w:ind w:left="1080" w:hanging="360"/>
      </w:pPr>
      <w:rPr>
        <w:rFonts w:hint="default"/>
      </w:rPr>
    </w:lvl>
  </w:abstractNum>
  <w:abstractNum w:abstractNumId="35">
    <w:nsid w:val="66786478"/>
    <w:multiLevelType w:val="hybridMultilevel"/>
    <w:tmpl w:val="C882BAD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67F86FFA"/>
    <w:multiLevelType w:val="hybridMultilevel"/>
    <w:tmpl w:val="3BC8DBB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7458360B"/>
    <w:multiLevelType w:val="hybridMultilevel"/>
    <w:tmpl w:val="A2DA0BE8"/>
    <w:lvl w:ilvl="0" w:tplc="9050F7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F1028B"/>
    <w:multiLevelType w:val="hybridMultilevel"/>
    <w:tmpl w:val="1BE45162"/>
    <w:lvl w:ilvl="0" w:tplc="795055CC">
      <w:start w:val="1"/>
      <w:numFmt w:val="decimal"/>
      <w:lvlText w:val="%1."/>
      <w:lvlJc w:val="left"/>
      <w:pPr>
        <w:ind w:left="861" w:hanging="360"/>
      </w:pPr>
      <w:rPr>
        <w:rFonts w:ascii="Tahoma" w:hAnsi="Tahoma" w:cs="Tahoma" w:hint="default"/>
        <w:sz w:val="24"/>
        <w:szCs w:val="24"/>
      </w:r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39">
    <w:nsid w:val="7D7377E2"/>
    <w:multiLevelType w:val="singleLevel"/>
    <w:tmpl w:val="0C09000F"/>
    <w:lvl w:ilvl="0">
      <w:start w:val="1"/>
      <w:numFmt w:val="decimal"/>
      <w:lvlText w:val="%1."/>
      <w:lvlJc w:val="left"/>
      <w:pPr>
        <w:tabs>
          <w:tab w:val="num" w:pos="360"/>
        </w:tabs>
        <w:ind w:left="360" w:hanging="360"/>
      </w:pPr>
      <w:rPr>
        <w:rFonts w:hint="default"/>
      </w:rPr>
    </w:lvl>
  </w:abstractNum>
  <w:num w:numId="1">
    <w:abstractNumId w:val="39"/>
  </w:num>
  <w:num w:numId="2">
    <w:abstractNumId w:val="34"/>
  </w:num>
  <w:num w:numId="3">
    <w:abstractNumId w:val="0"/>
  </w:num>
  <w:num w:numId="4">
    <w:abstractNumId w:val="7"/>
  </w:num>
  <w:num w:numId="5">
    <w:abstractNumId w:val="20"/>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3"/>
  </w:num>
  <w:num w:numId="10">
    <w:abstractNumId w:val="4"/>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37"/>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2"/>
  </w:num>
  <w:num w:numId="23">
    <w:abstractNumId w:val="25"/>
  </w:num>
  <w:num w:numId="24">
    <w:abstractNumId w:val="30"/>
  </w:num>
  <w:num w:numId="25">
    <w:abstractNumId w:val="8"/>
  </w:num>
  <w:num w:numId="26">
    <w:abstractNumId w:val="28"/>
  </w:num>
  <w:num w:numId="27">
    <w:abstractNumId w:val="19"/>
  </w:num>
  <w:num w:numId="28">
    <w:abstractNumId w:val="35"/>
  </w:num>
  <w:num w:numId="29">
    <w:abstractNumId w:val="5"/>
  </w:num>
  <w:num w:numId="30">
    <w:abstractNumId w:val="9"/>
  </w:num>
  <w:num w:numId="31">
    <w:abstractNumId w:val="11"/>
  </w:num>
  <w:num w:numId="32">
    <w:abstractNumId w:val="24"/>
  </w:num>
  <w:num w:numId="33">
    <w:abstractNumId w:val="31"/>
  </w:num>
  <w:num w:numId="34">
    <w:abstractNumId w:val="18"/>
  </w:num>
  <w:num w:numId="35">
    <w:abstractNumId w:val="17"/>
  </w:num>
  <w:num w:numId="36">
    <w:abstractNumId w:val="6"/>
  </w:num>
  <w:num w:numId="37">
    <w:abstractNumId w:val="27"/>
  </w:num>
  <w:num w:numId="38">
    <w:abstractNumId w:val="16"/>
  </w:num>
  <w:num w:numId="39">
    <w:abstractNumId w:val="29"/>
  </w:num>
  <w:num w:numId="40">
    <w:abstractNumId w:val="36"/>
  </w:num>
  <w:num w:numId="41">
    <w:abstractNumId w:val="13"/>
  </w:num>
  <w:num w:numId="4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20"/>
  <w:hyphenationZone w:val="425"/>
  <w:characterSpacingControl w:val="doNotCompress"/>
  <w:compat/>
  <w:rsids>
    <w:rsidRoot w:val="0091430C"/>
    <w:rsid w:val="00001B03"/>
    <w:rsid w:val="00003B42"/>
    <w:rsid w:val="0003183C"/>
    <w:rsid w:val="000332C8"/>
    <w:rsid w:val="00080B82"/>
    <w:rsid w:val="00082372"/>
    <w:rsid w:val="00085811"/>
    <w:rsid w:val="00092A6C"/>
    <w:rsid w:val="00093CE8"/>
    <w:rsid w:val="000A4171"/>
    <w:rsid w:val="000A48B0"/>
    <w:rsid w:val="000D7730"/>
    <w:rsid w:val="000E1041"/>
    <w:rsid w:val="0010191A"/>
    <w:rsid w:val="00112356"/>
    <w:rsid w:val="00136928"/>
    <w:rsid w:val="001379F3"/>
    <w:rsid w:val="00143F44"/>
    <w:rsid w:val="0018020C"/>
    <w:rsid w:val="001D6B9C"/>
    <w:rsid w:val="001F030A"/>
    <w:rsid w:val="001F58D9"/>
    <w:rsid w:val="00200B91"/>
    <w:rsid w:val="002525DA"/>
    <w:rsid w:val="00261E28"/>
    <w:rsid w:val="00261E56"/>
    <w:rsid w:val="0026239E"/>
    <w:rsid w:val="002919AE"/>
    <w:rsid w:val="002A4C44"/>
    <w:rsid w:val="002B0663"/>
    <w:rsid w:val="002C0C4F"/>
    <w:rsid w:val="002C2808"/>
    <w:rsid w:val="002C28C4"/>
    <w:rsid w:val="002F568F"/>
    <w:rsid w:val="003275C9"/>
    <w:rsid w:val="0033412A"/>
    <w:rsid w:val="00354B1C"/>
    <w:rsid w:val="00370BB0"/>
    <w:rsid w:val="00383FA6"/>
    <w:rsid w:val="003843D0"/>
    <w:rsid w:val="00384419"/>
    <w:rsid w:val="003C04D5"/>
    <w:rsid w:val="003D15EC"/>
    <w:rsid w:val="003E4EE9"/>
    <w:rsid w:val="00427FC7"/>
    <w:rsid w:val="004331F1"/>
    <w:rsid w:val="00434060"/>
    <w:rsid w:val="00453A68"/>
    <w:rsid w:val="004569B1"/>
    <w:rsid w:val="004F7DCB"/>
    <w:rsid w:val="00525050"/>
    <w:rsid w:val="005460C6"/>
    <w:rsid w:val="005553D6"/>
    <w:rsid w:val="005867FA"/>
    <w:rsid w:val="00592E38"/>
    <w:rsid w:val="0059659D"/>
    <w:rsid w:val="005A083B"/>
    <w:rsid w:val="005A1798"/>
    <w:rsid w:val="005C1B52"/>
    <w:rsid w:val="005C3DA7"/>
    <w:rsid w:val="005E6AC1"/>
    <w:rsid w:val="00602ED3"/>
    <w:rsid w:val="00624DCF"/>
    <w:rsid w:val="006315C4"/>
    <w:rsid w:val="00631941"/>
    <w:rsid w:val="00645B1B"/>
    <w:rsid w:val="006554F6"/>
    <w:rsid w:val="006970D9"/>
    <w:rsid w:val="006A0260"/>
    <w:rsid w:val="006C2D21"/>
    <w:rsid w:val="006D1433"/>
    <w:rsid w:val="006F7629"/>
    <w:rsid w:val="00715F6F"/>
    <w:rsid w:val="007203A4"/>
    <w:rsid w:val="00722987"/>
    <w:rsid w:val="00724EED"/>
    <w:rsid w:val="007336FB"/>
    <w:rsid w:val="00757AD9"/>
    <w:rsid w:val="0077683E"/>
    <w:rsid w:val="0079509C"/>
    <w:rsid w:val="007B5531"/>
    <w:rsid w:val="007C7AB0"/>
    <w:rsid w:val="007D3E87"/>
    <w:rsid w:val="007E4B7C"/>
    <w:rsid w:val="00802063"/>
    <w:rsid w:val="00805F7E"/>
    <w:rsid w:val="008235E5"/>
    <w:rsid w:val="00825621"/>
    <w:rsid w:val="008307E9"/>
    <w:rsid w:val="00831AD7"/>
    <w:rsid w:val="0084325D"/>
    <w:rsid w:val="008A144D"/>
    <w:rsid w:val="008B4815"/>
    <w:rsid w:val="008D74A3"/>
    <w:rsid w:val="008E734D"/>
    <w:rsid w:val="0091430C"/>
    <w:rsid w:val="00924407"/>
    <w:rsid w:val="00944C75"/>
    <w:rsid w:val="009477F6"/>
    <w:rsid w:val="009637B0"/>
    <w:rsid w:val="009775A4"/>
    <w:rsid w:val="00977A6A"/>
    <w:rsid w:val="009B7D4F"/>
    <w:rsid w:val="009D6675"/>
    <w:rsid w:val="009E324E"/>
    <w:rsid w:val="009F45A4"/>
    <w:rsid w:val="00A133A9"/>
    <w:rsid w:val="00A14D1A"/>
    <w:rsid w:val="00A21193"/>
    <w:rsid w:val="00A27E11"/>
    <w:rsid w:val="00A35F11"/>
    <w:rsid w:val="00A5049D"/>
    <w:rsid w:val="00A520BF"/>
    <w:rsid w:val="00A75DAB"/>
    <w:rsid w:val="00A856D9"/>
    <w:rsid w:val="00A861A1"/>
    <w:rsid w:val="00A93717"/>
    <w:rsid w:val="00AA3B9C"/>
    <w:rsid w:val="00AB311A"/>
    <w:rsid w:val="00AD2E30"/>
    <w:rsid w:val="00AE62CE"/>
    <w:rsid w:val="00B05ED3"/>
    <w:rsid w:val="00B41FAA"/>
    <w:rsid w:val="00B46851"/>
    <w:rsid w:val="00B51AB3"/>
    <w:rsid w:val="00B855EC"/>
    <w:rsid w:val="00B87146"/>
    <w:rsid w:val="00B9265D"/>
    <w:rsid w:val="00BB31CC"/>
    <w:rsid w:val="00BD22F3"/>
    <w:rsid w:val="00C10971"/>
    <w:rsid w:val="00C2093B"/>
    <w:rsid w:val="00C21D04"/>
    <w:rsid w:val="00C3579D"/>
    <w:rsid w:val="00C67B55"/>
    <w:rsid w:val="00C768F8"/>
    <w:rsid w:val="00C84244"/>
    <w:rsid w:val="00CA2A35"/>
    <w:rsid w:val="00CA4EE0"/>
    <w:rsid w:val="00CD3B60"/>
    <w:rsid w:val="00D0263B"/>
    <w:rsid w:val="00D1062E"/>
    <w:rsid w:val="00D31DEA"/>
    <w:rsid w:val="00D60460"/>
    <w:rsid w:val="00D65E16"/>
    <w:rsid w:val="00D754F2"/>
    <w:rsid w:val="00DA5A7F"/>
    <w:rsid w:val="00DC5907"/>
    <w:rsid w:val="00DC5A64"/>
    <w:rsid w:val="00E12A31"/>
    <w:rsid w:val="00E17185"/>
    <w:rsid w:val="00E369A1"/>
    <w:rsid w:val="00E422AA"/>
    <w:rsid w:val="00E424BD"/>
    <w:rsid w:val="00E76995"/>
    <w:rsid w:val="00EE3581"/>
    <w:rsid w:val="00EF3A5F"/>
    <w:rsid w:val="00F05ADA"/>
    <w:rsid w:val="00F14208"/>
    <w:rsid w:val="00F30A3C"/>
    <w:rsid w:val="00F41311"/>
    <w:rsid w:val="00F8763F"/>
    <w:rsid w:val="00FC6ECD"/>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F44"/>
    <w:rPr>
      <w:sz w:val="24"/>
      <w:szCs w:val="24"/>
    </w:rPr>
  </w:style>
  <w:style w:type="paragraph" w:styleId="Heading4">
    <w:name w:val="heading 4"/>
    <w:basedOn w:val="Normal"/>
    <w:next w:val="Normal"/>
    <w:link w:val="Heading4Char"/>
    <w:qFormat/>
    <w:rsid w:val="00F41311"/>
    <w:pPr>
      <w:keepNext/>
      <w:jc w:val="center"/>
      <w:outlineLvl w:val="3"/>
    </w:pPr>
    <w:rPr>
      <w:sz w:val="28"/>
      <w:szCs w:val="20"/>
      <w:lang w:val="ro-RO"/>
    </w:rPr>
  </w:style>
  <w:style w:type="paragraph" w:styleId="Heading5">
    <w:name w:val="heading 5"/>
    <w:basedOn w:val="Normal"/>
    <w:next w:val="Normal"/>
    <w:link w:val="Heading5Char"/>
    <w:qFormat/>
    <w:rsid w:val="00F41311"/>
    <w:pPr>
      <w:keepNext/>
      <w:outlineLvl w:val="4"/>
    </w:pPr>
    <w:rPr>
      <w:sz w:val="28"/>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525050"/>
    <w:rPr>
      <w:rFonts w:ascii="Segoe UI" w:hAnsi="Segoe UI" w:cs="Segoe UI"/>
      <w:sz w:val="18"/>
      <w:szCs w:val="18"/>
    </w:rPr>
  </w:style>
  <w:style w:type="character" w:customStyle="1" w:styleId="BalloonTextChar">
    <w:name w:val="Balloon Text Char"/>
    <w:basedOn w:val="DefaultParagraphFont"/>
    <w:link w:val="BalloonText"/>
    <w:semiHidden/>
    <w:rsid w:val="00525050"/>
    <w:rPr>
      <w:rFonts w:ascii="Segoe UI" w:hAnsi="Segoe UI" w:cs="Segoe UI"/>
      <w:sz w:val="18"/>
      <w:szCs w:val="18"/>
    </w:rPr>
  </w:style>
  <w:style w:type="table" w:styleId="TableGrid">
    <w:name w:val="Table Grid"/>
    <w:basedOn w:val="TableNormal"/>
    <w:rsid w:val="005A08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
    <w:name w:val="Caracter Caracter"/>
    <w:basedOn w:val="Normal"/>
    <w:rsid w:val="00CA2A35"/>
    <w:rPr>
      <w:lang w:val="pl-PL" w:eastAsia="pl-PL"/>
    </w:rPr>
  </w:style>
  <w:style w:type="character" w:customStyle="1" w:styleId="Heading4Char">
    <w:name w:val="Heading 4 Char"/>
    <w:basedOn w:val="DefaultParagraphFont"/>
    <w:link w:val="Heading4"/>
    <w:rsid w:val="00F41311"/>
    <w:rPr>
      <w:sz w:val="28"/>
      <w:lang w:val="ro-RO"/>
    </w:rPr>
  </w:style>
  <w:style w:type="character" w:customStyle="1" w:styleId="Heading5Char">
    <w:name w:val="Heading 5 Char"/>
    <w:basedOn w:val="DefaultParagraphFont"/>
    <w:link w:val="Heading5"/>
    <w:rsid w:val="00F41311"/>
    <w:rPr>
      <w:sz w:val="28"/>
      <w:lang w:val="ro-RO"/>
    </w:rPr>
  </w:style>
  <w:style w:type="paragraph" w:styleId="Header">
    <w:name w:val="header"/>
    <w:basedOn w:val="Normal"/>
    <w:link w:val="HeaderChar"/>
    <w:rsid w:val="00F41311"/>
    <w:pPr>
      <w:tabs>
        <w:tab w:val="center" w:pos="4153"/>
        <w:tab w:val="right" w:pos="8306"/>
      </w:tabs>
    </w:pPr>
    <w:rPr>
      <w:sz w:val="20"/>
      <w:szCs w:val="20"/>
      <w:lang w:val="en-AU"/>
    </w:rPr>
  </w:style>
  <w:style w:type="character" w:customStyle="1" w:styleId="HeaderChar">
    <w:name w:val="Header Char"/>
    <w:basedOn w:val="DefaultParagraphFont"/>
    <w:link w:val="Header"/>
    <w:rsid w:val="00F41311"/>
    <w:rPr>
      <w:lang w:val="en-AU"/>
    </w:rPr>
  </w:style>
  <w:style w:type="paragraph" w:styleId="ListParagraph">
    <w:name w:val="List Paragraph"/>
    <w:basedOn w:val="Normal"/>
    <w:uiPriority w:val="34"/>
    <w:qFormat/>
    <w:rsid w:val="00A856D9"/>
    <w:pPr>
      <w:suppressAutoHyphens/>
      <w:ind w:left="720"/>
    </w:pPr>
    <w:rPr>
      <w:lang w:val="en-GB" w:eastAsia="zh-CN"/>
    </w:rPr>
  </w:style>
  <w:style w:type="character" w:styleId="Hyperlink">
    <w:name w:val="Hyperlink"/>
    <w:rsid w:val="00EF3A5F"/>
    <w:rPr>
      <w:color w:val="0000FF"/>
      <w:u w:val="single"/>
    </w:rPr>
  </w:style>
  <w:style w:type="character" w:customStyle="1" w:styleId="sttart1">
    <w:name w:val="st_tart1"/>
    <w:rsid w:val="00EF3A5F"/>
    <w:rPr>
      <w:color w:val="000000"/>
    </w:rPr>
  </w:style>
  <w:style w:type="paragraph" w:styleId="BodyText">
    <w:name w:val="Body Text"/>
    <w:basedOn w:val="Normal"/>
    <w:link w:val="BodyTextChar1"/>
    <w:unhideWhenUsed/>
    <w:qFormat/>
    <w:rsid w:val="00592E38"/>
    <w:pPr>
      <w:spacing w:before="180" w:after="180"/>
    </w:pPr>
    <w:rPr>
      <w:rFonts w:asciiTheme="minorHAnsi" w:eastAsiaTheme="minorHAnsi" w:hAnsiTheme="minorHAnsi" w:cstheme="minorBidi"/>
    </w:rPr>
  </w:style>
  <w:style w:type="character" w:customStyle="1" w:styleId="BodyTextChar">
    <w:name w:val="Body Text Char"/>
    <w:basedOn w:val="DefaultParagraphFont"/>
    <w:semiHidden/>
    <w:rsid w:val="00592E38"/>
    <w:rPr>
      <w:sz w:val="24"/>
      <w:szCs w:val="24"/>
    </w:rPr>
  </w:style>
  <w:style w:type="character" w:customStyle="1" w:styleId="BodyTextChar1">
    <w:name w:val="Body Text Char1"/>
    <w:basedOn w:val="DefaultParagraphFont"/>
    <w:link w:val="BodyText"/>
    <w:locked/>
    <w:rsid w:val="00592E38"/>
    <w:rPr>
      <w:rFonts w:asciiTheme="minorHAnsi" w:eastAsiaTheme="minorHAnsi" w:hAnsiTheme="minorHAnsi" w:cstheme="minorBidi"/>
      <w:sz w:val="24"/>
      <w:szCs w:val="24"/>
    </w:rPr>
  </w:style>
  <w:style w:type="paragraph" w:customStyle="1" w:styleId="FirstParagraph">
    <w:name w:val="First Paragraph"/>
    <w:basedOn w:val="BodyText"/>
    <w:next w:val="BodyText"/>
    <w:qFormat/>
    <w:rsid w:val="00592E38"/>
  </w:style>
  <w:style w:type="paragraph" w:styleId="NormalWeb">
    <w:name w:val="Normal (Web)"/>
    <w:basedOn w:val="Normal"/>
    <w:unhideWhenUsed/>
    <w:rsid w:val="006C2D21"/>
    <w:pPr>
      <w:spacing w:before="100" w:beforeAutospacing="1" w:after="119"/>
    </w:pPr>
    <w:rPr>
      <w:lang w:val="ro-RO" w:eastAsia="ro-RO"/>
    </w:rPr>
  </w:style>
  <w:style w:type="paragraph" w:styleId="BodyText2">
    <w:name w:val="Body Text 2"/>
    <w:basedOn w:val="Normal"/>
    <w:link w:val="BodyText2Char"/>
    <w:semiHidden/>
    <w:unhideWhenUsed/>
    <w:rsid w:val="002B0663"/>
    <w:pPr>
      <w:spacing w:after="120" w:line="480" w:lineRule="auto"/>
    </w:pPr>
  </w:style>
  <w:style w:type="character" w:customStyle="1" w:styleId="BodyText2Char">
    <w:name w:val="Body Text 2 Char"/>
    <w:basedOn w:val="DefaultParagraphFont"/>
    <w:link w:val="BodyText2"/>
    <w:semiHidden/>
    <w:rsid w:val="002B0663"/>
    <w:rPr>
      <w:sz w:val="24"/>
      <w:szCs w:val="24"/>
    </w:rPr>
  </w:style>
</w:styles>
</file>

<file path=word/webSettings.xml><?xml version="1.0" encoding="utf-8"?>
<w:webSettings xmlns:r="http://schemas.openxmlformats.org/officeDocument/2006/relationships" xmlns:w="http://schemas.openxmlformats.org/wordprocessingml/2006/main">
  <w:divs>
    <w:div w:id="404884027">
      <w:bodyDiv w:val="1"/>
      <w:marLeft w:val="0"/>
      <w:marRight w:val="0"/>
      <w:marTop w:val="0"/>
      <w:marBottom w:val="0"/>
      <w:divBdr>
        <w:top w:val="none" w:sz="0" w:space="0" w:color="auto"/>
        <w:left w:val="none" w:sz="0" w:space="0" w:color="auto"/>
        <w:bottom w:val="none" w:sz="0" w:space="0" w:color="auto"/>
        <w:right w:val="none" w:sz="0" w:space="0" w:color="auto"/>
      </w:divBdr>
    </w:div>
    <w:div w:id="561336247">
      <w:bodyDiv w:val="1"/>
      <w:marLeft w:val="0"/>
      <w:marRight w:val="0"/>
      <w:marTop w:val="0"/>
      <w:marBottom w:val="0"/>
      <w:divBdr>
        <w:top w:val="none" w:sz="0" w:space="0" w:color="auto"/>
        <w:left w:val="none" w:sz="0" w:space="0" w:color="auto"/>
        <w:bottom w:val="none" w:sz="0" w:space="0" w:color="auto"/>
        <w:right w:val="none" w:sz="0" w:space="0" w:color="auto"/>
      </w:divBdr>
    </w:div>
    <w:div w:id="886911068">
      <w:bodyDiv w:val="1"/>
      <w:marLeft w:val="0"/>
      <w:marRight w:val="0"/>
      <w:marTop w:val="0"/>
      <w:marBottom w:val="0"/>
      <w:divBdr>
        <w:top w:val="none" w:sz="0" w:space="0" w:color="auto"/>
        <w:left w:val="none" w:sz="0" w:space="0" w:color="auto"/>
        <w:bottom w:val="none" w:sz="0" w:space="0" w:color="auto"/>
        <w:right w:val="none" w:sz="0" w:space="0" w:color="auto"/>
      </w:divBdr>
    </w:div>
    <w:div w:id="1000230970">
      <w:bodyDiv w:val="1"/>
      <w:marLeft w:val="0"/>
      <w:marRight w:val="0"/>
      <w:marTop w:val="0"/>
      <w:marBottom w:val="0"/>
      <w:divBdr>
        <w:top w:val="none" w:sz="0" w:space="0" w:color="auto"/>
        <w:left w:val="none" w:sz="0" w:space="0" w:color="auto"/>
        <w:bottom w:val="none" w:sz="0" w:space="0" w:color="auto"/>
        <w:right w:val="none" w:sz="0" w:space="0" w:color="auto"/>
      </w:divBdr>
    </w:div>
    <w:div w:id="1086270272">
      <w:bodyDiv w:val="1"/>
      <w:marLeft w:val="0"/>
      <w:marRight w:val="0"/>
      <w:marTop w:val="0"/>
      <w:marBottom w:val="0"/>
      <w:divBdr>
        <w:top w:val="none" w:sz="0" w:space="0" w:color="auto"/>
        <w:left w:val="none" w:sz="0" w:space="0" w:color="auto"/>
        <w:bottom w:val="none" w:sz="0" w:space="0" w:color="auto"/>
        <w:right w:val="none" w:sz="0" w:space="0" w:color="auto"/>
      </w:divBdr>
    </w:div>
    <w:div w:id="1209754993">
      <w:bodyDiv w:val="1"/>
      <w:marLeft w:val="0"/>
      <w:marRight w:val="0"/>
      <w:marTop w:val="0"/>
      <w:marBottom w:val="0"/>
      <w:divBdr>
        <w:top w:val="none" w:sz="0" w:space="0" w:color="auto"/>
        <w:left w:val="none" w:sz="0" w:space="0" w:color="auto"/>
        <w:bottom w:val="none" w:sz="0" w:space="0" w:color="auto"/>
        <w:right w:val="none" w:sz="0" w:space="0" w:color="auto"/>
      </w:divBdr>
    </w:div>
    <w:div w:id="1533420838">
      <w:bodyDiv w:val="1"/>
      <w:marLeft w:val="0"/>
      <w:marRight w:val="0"/>
      <w:marTop w:val="0"/>
      <w:marBottom w:val="0"/>
      <w:divBdr>
        <w:top w:val="none" w:sz="0" w:space="0" w:color="auto"/>
        <w:left w:val="none" w:sz="0" w:space="0" w:color="auto"/>
        <w:bottom w:val="none" w:sz="0" w:space="0" w:color="auto"/>
        <w:right w:val="none" w:sz="0" w:space="0" w:color="auto"/>
      </w:divBdr>
    </w:div>
    <w:div w:id="1711758103">
      <w:bodyDiv w:val="1"/>
      <w:marLeft w:val="0"/>
      <w:marRight w:val="0"/>
      <w:marTop w:val="0"/>
      <w:marBottom w:val="0"/>
      <w:divBdr>
        <w:top w:val="none" w:sz="0" w:space="0" w:color="auto"/>
        <w:left w:val="none" w:sz="0" w:space="0" w:color="auto"/>
        <w:bottom w:val="none" w:sz="0" w:space="0" w:color="auto"/>
        <w:right w:val="none" w:sz="0" w:space="0" w:color="auto"/>
      </w:divBdr>
    </w:div>
    <w:div w:id="184813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ldbank.org/en/projects-operations/products-and-servic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finante.gov.ro/pagina.html?categoriebunuri=bei,berd,grupbm,bdce,fmi,bcdmn,bii,bice&amp;pagina=domenii&amp;menu=RelatiaInstitInternat" TargetMode="External"/><Relationship Id="rId12" Type="http://schemas.openxmlformats.org/officeDocument/2006/relationships/hyperlink" Target="http://discutii.mfinante.ro/static/10/Mfp/resurse/17rofdgmru_09012018.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iscutii.mfinante.ro/static/10/Mfp/legislatie/HG34_2009_MFP.pdf" TargetMode="External"/><Relationship Id="rId11" Type="http://schemas.openxmlformats.org/officeDocument/2006/relationships/hyperlink" Target="http://www.mfinante.gov.ro/pagina.html?categoriebunuri=bei,berd,grupbm,bdce,fmi,bcdmn,bii,bice&amp;pagina=domenii&amp;menu=RelatiaInstitInternat" TargetMode="External"/><Relationship Id="rId5" Type="http://schemas.openxmlformats.org/officeDocument/2006/relationships/image" Target="media/image1.jpeg"/><Relationship Id="rId10" Type="http://schemas.openxmlformats.org/officeDocument/2006/relationships/hyperlink" Target="https://www.eib.org/en/products/index.htm" TargetMode="External"/><Relationship Id="rId4" Type="http://schemas.openxmlformats.org/officeDocument/2006/relationships/webSettings" Target="webSettings.xml"/><Relationship Id="rId9" Type="http://schemas.openxmlformats.org/officeDocument/2006/relationships/hyperlink" Target="https://coebank.org/en/about/policies-and-guidelines/projects-and-loans-policies-and-guidelin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4750</Words>
  <Characters>27551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MEF</Company>
  <LinksUpToDate>false</LinksUpToDate>
  <CharactersWithSpaces>32237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Dinel</dc:creator>
  <cp:keywords/>
  <dc:description/>
  <cp:lastModifiedBy>74608387</cp:lastModifiedBy>
  <cp:revision>3</cp:revision>
  <cp:lastPrinted>2019-11-15T06:46:00Z</cp:lastPrinted>
  <dcterms:created xsi:type="dcterms:W3CDTF">2019-11-15T09:48:00Z</dcterms:created>
  <dcterms:modified xsi:type="dcterms:W3CDTF">2019-11-15T09:58:00Z</dcterms:modified>
</cp:coreProperties>
</file>