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23" w:rsidRDefault="005B1F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Trebuchet MS"/>
          <w:b/>
          <w:sz w:val="28"/>
          <w:szCs w:val="28"/>
          <w:lang w:val="ro-RO"/>
        </w:rPr>
      </w:pPr>
      <w:bookmarkStart w:id="0" w:name="_GoBack"/>
      <w:r>
        <w:rPr>
          <w:rFonts w:ascii="Trebuchet MS" w:hAnsi="Trebuchet MS" w:cs="Trebuchet MS"/>
          <w:b/>
          <w:sz w:val="28"/>
          <w:szCs w:val="28"/>
          <w:lang w:val="ro-RO"/>
        </w:rPr>
        <w:t>ANUNȚ</w:t>
      </w:r>
    </w:p>
    <w:p w:rsidR="00804F23" w:rsidRDefault="005B1F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Trebuchet MS"/>
          <w:b/>
          <w:sz w:val="28"/>
          <w:szCs w:val="28"/>
          <w:lang w:val="ro-RO"/>
        </w:rPr>
      </w:pPr>
      <w:r>
        <w:rPr>
          <w:rFonts w:ascii="Trebuchet MS" w:hAnsi="Trebuchet MS" w:cs="Trebuchet MS"/>
          <w:b/>
          <w:sz w:val="28"/>
          <w:szCs w:val="28"/>
          <w:lang w:val="ro-RO"/>
        </w:rPr>
        <w:t xml:space="preserve">PRIVIND SELECȚIA PRIMILOR MEMBRI AI ORGANELOR DE CONDUCERE </w:t>
      </w:r>
    </w:p>
    <w:p w:rsidR="00804F23" w:rsidRDefault="005B1F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Trebuchet MS"/>
          <w:b/>
          <w:sz w:val="28"/>
          <w:szCs w:val="28"/>
          <w:lang w:val="ro-RO"/>
        </w:rPr>
      </w:pPr>
      <w:r>
        <w:rPr>
          <w:rFonts w:ascii="Trebuchet MS" w:hAnsi="Trebuchet MS" w:cs="Trebuchet MS"/>
          <w:b/>
          <w:sz w:val="28"/>
          <w:szCs w:val="28"/>
          <w:lang w:val="ro-RO"/>
        </w:rPr>
        <w:t>ALE BĂNCII DE INVESTIȚII ȘI DEZVOLTARE</w:t>
      </w:r>
    </w:p>
    <w:bookmarkEnd w:id="0"/>
    <w:p w:rsidR="00804F23" w:rsidRDefault="00804F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rebuchet MS" w:hAnsi="Trebuchet MS" w:cs="Trebuchet MS"/>
          <w:b/>
          <w:sz w:val="28"/>
          <w:szCs w:val="28"/>
          <w:lang w:val="ro-RO"/>
        </w:rPr>
      </w:pPr>
    </w:p>
    <w:p w:rsidR="00804F23" w:rsidRDefault="00804F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Ministerul Finanțelor, în calitate de acționar unic al 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B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ă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nc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ii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 de Investi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ț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ii și Dezvoltare S.A.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 w:eastAsia="zh-CN"/>
        </w:rPr>
        <w:t xml:space="preserve">, anunță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declanșarea procedurii de recrutare și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selecție a primilor membri ai organelor statutare ale Băncii, respectiv Consiliul de supraveghere și Directoratului, după cum urmează:</w:t>
      </w:r>
    </w:p>
    <w:p w:rsidR="00804F23" w:rsidRDefault="00804F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numPr>
          <w:ilvl w:val="0"/>
          <w:numId w:val="2"/>
        </w:numPr>
        <w:jc w:val="both"/>
        <w:rPr>
          <w:rFonts w:ascii="Trebuchet MS" w:eastAsia="Georgia" w:hAnsi="Trebuchet MS" w:cs="Trebuchet MS"/>
          <w:b/>
          <w:bCs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b/>
          <w:bCs/>
          <w:color w:val="1F2124"/>
          <w:shd w:val="clear" w:color="auto" w:fill="FFFFFF"/>
          <w:lang w:val="ro-RO"/>
        </w:rPr>
        <w:t xml:space="preserve">7 posturi de membri ai Consiliului de supraveghere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din care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:</w:t>
      </w:r>
    </w:p>
    <w:p w:rsidR="00804F23" w:rsidRDefault="005B1FA7">
      <w:pPr>
        <w:ind w:left="720" w:firstLine="720"/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-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un membru poate fi din rândul funcţionarilor publici sau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al altor categorii de personal din cadrul autorităţilor sau instituţiilor publice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;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</w:t>
      </w:r>
    </w:p>
    <w:p w:rsidR="00804F23" w:rsidRDefault="005B1FA7">
      <w:pPr>
        <w:widowControl/>
        <w:numPr>
          <w:ilvl w:val="255"/>
          <w:numId w:val="0"/>
        </w:numPr>
        <w:suppressAutoHyphens/>
        <w:autoSpaceDE/>
        <w:autoSpaceDN/>
        <w:adjustRightInd/>
        <w:ind w:left="720" w:firstLine="720"/>
        <w:jc w:val="both"/>
        <w:rPr>
          <w:rFonts w:ascii="Trebuchet MS" w:eastAsia="Times New Roman CE" w:hAnsi="Trebuchet MS" w:cs="Trebuchet MS"/>
        </w:rPr>
      </w:pPr>
      <w:r>
        <w:rPr>
          <w:rFonts w:ascii="Trebuchet MS" w:eastAsia="Times New Roman CE" w:hAnsi="Trebuchet MS" w:cs="Trebuchet MS"/>
        </w:rPr>
        <w:t xml:space="preserve">- </w:t>
      </w:r>
      <w:r>
        <w:rPr>
          <w:rFonts w:ascii="Trebuchet MS" w:eastAsia="Times New Roman CE" w:hAnsi="Trebuchet MS" w:cs="Trebuchet MS"/>
          <w:lang w:val="ro-RO"/>
        </w:rPr>
        <w:t>cel puţin un membru trebuie să deţină competenţe în domeniul contabilităţii şi auditului statutar, dovedite prin documente de calificare pentru domeniile respective</w:t>
      </w:r>
      <w:r>
        <w:rPr>
          <w:rFonts w:ascii="Trebuchet MS" w:eastAsia="Times New Roman CE" w:hAnsi="Trebuchet MS" w:cs="Trebuchet MS"/>
          <w:lang w:val="ro-RO"/>
        </w:rPr>
        <w:t>,</w:t>
      </w:r>
      <w:r>
        <w:rPr>
          <w:rFonts w:ascii="Trebuchet MS" w:eastAsia="Times New Roman CE" w:hAnsi="Trebuchet MS" w:cs="Trebuchet MS"/>
        </w:rPr>
        <w:t xml:space="preserve"> conf</w:t>
      </w:r>
      <w:r>
        <w:rPr>
          <w:rFonts w:ascii="Trebuchet MS" w:eastAsia="Times New Roman CE" w:hAnsi="Trebuchet MS" w:cs="Trebuchet MS"/>
        </w:rPr>
        <w:t xml:space="preserve">orm prevederilor </w:t>
      </w:r>
      <w:r>
        <w:rPr>
          <w:rFonts w:ascii="Trebuchet MS" w:eastAsia="SimSun" w:hAnsi="Trebuchet MS" w:cs="Trebuchet MS"/>
          <w:color w:val="000000"/>
          <w:lang w:val="ro-RO" w:eastAsia="zh-CN" w:bidi="ar"/>
        </w:rPr>
        <w:t xml:space="preserve">din </w:t>
      </w:r>
      <w:r>
        <w:rPr>
          <w:rFonts w:ascii="Trebuchet MS" w:eastAsia="Times New Roman CE" w:hAnsi="Trebuchet MS" w:cs="Trebuchet MS"/>
          <w:lang w:val="ro-RO"/>
        </w:rPr>
        <w:t xml:space="preserve">Legea nr. 162/2017 </w:t>
      </w:r>
      <w:r>
        <w:rPr>
          <w:rFonts w:ascii="Trebuchet MS" w:eastAsia="Times New Roman CE" w:hAnsi="Trebuchet MS" w:cs="Trebuchet MS"/>
          <w:lang w:val="ro-RO"/>
        </w:rPr>
        <w:t>privind auditul statutar al situaţiilor financiare anuale şi al situaţiilor financiare anuale consolidate şi de modificare a unor acte normative,</w:t>
      </w:r>
      <w:r>
        <w:rPr>
          <w:rFonts w:ascii="Trebuchet MS" w:eastAsia="Times New Roman CE" w:hAnsi="Trebuchet MS" w:cs="Trebuchet MS"/>
          <w:i/>
          <w:iCs/>
          <w:lang w:val="ro-RO"/>
        </w:rPr>
        <w:t xml:space="preserve"> </w:t>
      </w:r>
      <w:r>
        <w:rPr>
          <w:rFonts w:ascii="Trebuchet MS" w:eastAsia="Times New Roman CE" w:hAnsi="Trebuchet MS" w:cs="Trebuchet MS"/>
          <w:lang w:val="ro-RO"/>
        </w:rPr>
        <w:t>cu modificările și completările ulterioare</w:t>
      </w:r>
      <w:r>
        <w:rPr>
          <w:rFonts w:ascii="Trebuchet MS" w:eastAsia="Times New Roman CE" w:hAnsi="Trebuchet MS" w:cs="Trebuchet MS"/>
        </w:rPr>
        <w:t xml:space="preserve"> </w:t>
      </w:r>
      <w:r>
        <w:rPr>
          <w:rFonts w:ascii="Trebuchet MS" w:eastAsia="Times New Roman CE" w:hAnsi="Trebuchet MS" w:cs="Trebuchet MS"/>
          <w:lang w:val="ro-RO"/>
        </w:rPr>
        <w:t>ș</w:t>
      </w:r>
      <w:r>
        <w:rPr>
          <w:rFonts w:ascii="Trebuchet MS" w:eastAsia="Times New Roman CE" w:hAnsi="Trebuchet MS" w:cs="Trebuchet MS"/>
          <w:lang w:val="ro-RO"/>
        </w:rPr>
        <w:t>i</w:t>
      </w:r>
      <w:r>
        <w:rPr>
          <w:rFonts w:ascii="Trebuchet MS" w:eastAsia="Times New Roman CE" w:hAnsi="Trebuchet MS" w:cs="Trebuchet MS"/>
        </w:rPr>
        <w:t xml:space="preserve"> a</w:t>
      </w:r>
      <w:r>
        <w:rPr>
          <w:rFonts w:ascii="Trebuchet MS" w:eastAsia="Times New Roman CE" w:hAnsi="Trebuchet MS" w:cs="Trebuchet MS"/>
          <w:lang w:val="ro-RO"/>
        </w:rPr>
        <w:t xml:space="preserve"> Ordinul ASPAAS nr. 123/2022 privind componența Comitetului de audit, </w:t>
      </w:r>
      <w:r>
        <w:rPr>
          <w:rFonts w:ascii="Trebuchet MS" w:eastAsia="Times New Roman CE" w:hAnsi="Trebuchet MS" w:cs="Trebuchet MS"/>
        </w:rPr>
        <w:t xml:space="preserve">cu </w:t>
      </w:r>
      <w:r>
        <w:rPr>
          <w:rFonts w:ascii="Trebuchet MS" w:eastAsia="Times New Roman CE" w:hAnsi="Trebuchet MS" w:cs="Trebuchet MS"/>
          <w:lang w:val="ro-RO"/>
        </w:rPr>
        <w:t>modificările și completările ulterioare</w:t>
      </w:r>
      <w:r>
        <w:rPr>
          <w:rFonts w:ascii="Trebuchet MS" w:eastAsia="Times New Roman CE" w:hAnsi="Trebuchet MS" w:cs="Trebuchet MS"/>
        </w:rPr>
        <w:t>.</w:t>
      </w:r>
    </w:p>
    <w:p w:rsidR="00804F23" w:rsidRDefault="00804F23">
      <w:pPr>
        <w:widowControl/>
        <w:numPr>
          <w:ilvl w:val="255"/>
          <w:numId w:val="0"/>
        </w:numPr>
        <w:suppressAutoHyphens/>
        <w:autoSpaceDE/>
        <w:autoSpaceDN/>
        <w:adjustRightInd/>
        <w:ind w:left="720" w:firstLine="720"/>
        <w:jc w:val="both"/>
        <w:rPr>
          <w:rFonts w:ascii="Trebuchet MS" w:eastAsia="Times New Roman CE" w:hAnsi="Trebuchet MS" w:cs="Trebuchet MS"/>
          <w:lang w:eastAsia="zh-CN"/>
        </w:rPr>
      </w:pPr>
    </w:p>
    <w:p w:rsidR="00804F23" w:rsidRDefault="005B1FA7">
      <w:pPr>
        <w:numPr>
          <w:ilvl w:val="0"/>
          <w:numId w:val="2"/>
        </w:numPr>
        <w:jc w:val="both"/>
        <w:rPr>
          <w:rFonts w:ascii="Trebuchet MS" w:eastAsia="Georgia" w:hAnsi="Trebuchet MS" w:cs="Trebuchet MS"/>
          <w:b/>
          <w:bCs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b/>
          <w:bCs/>
          <w:color w:val="1F2124"/>
          <w:shd w:val="clear" w:color="auto" w:fill="FFFFFF"/>
          <w:lang w:val="ro-RO"/>
        </w:rPr>
        <w:t>3 posturi de membri ai Directoratului (conducerea executivă):</w:t>
      </w:r>
      <w:r>
        <w:rPr>
          <w:rFonts w:ascii="Trebuchet MS" w:eastAsia="Georgia" w:hAnsi="Trebuchet MS" w:cs="Trebuchet MS"/>
          <w:b/>
          <w:bCs/>
          <w:color w:val="1F2124"/>
          <w:shd w:val="clear" w:color="auto" w:fill="FFFFFF"/>
        </w:rPr>
        <w:t xml:space="preserve"> </w:t>
      </w:r>
    </w:p>
    <w:p w:rsidR="00804F23" w:rsidRDefault="005B1FA7">
      <w:pPr>
        <w:widowControl/>
        <w:shd w:val="clear" w:color="auto" w:fill="FFFFFF"/>
        <w:tabs>
          <w:tab w:val="left" w:pos="0"/>
          <w:tab w:val="left" w:pos="510"/>
        </w:tabs>
        <w:autoSpaceDE/>
        <w:autoSpaceDN/>
        <w:adjustRightInd/>
        <w:jc w:val="both"/>
        <w:rPr>
          <w:rFonts w:ascii="Trebuchet MS" w:hAnsi="Trebuchet MS" w:cs="Trebuchet MS"/>
          <w:iCs/>
          <w:lang w:val="ro-RO"/>
        </w:rPr>
      </w:pPr>
      <w:r>
        <w:rPr>
          <w:rFonts w:ascii="Trebuchet MS" w:hAnsi="Trebuchet MS" w:cs="Trebuchet MS"/>
          <w:iCs/>
          <w:lang w:val="ro-RO"/>
        </w:rPr>
        <w:t xml:space="preserve"> </w:t>
      </w:r>
      <w:r>
        <w:rPr>
          <w:rFonts w:ascii="Trebuchet MS" w:hAnsi="Trebuchet MS" w:cs="Trebuchet MS"/>
          <w:iCs/>
          <w:lang w:val="ro-RO"/>
        </w:rPr>
        <w:tab/>
      </w:r>
      <w:r>
        <w:rPr>
          <w:rFonts w:ascii="Trebuchet MS" w:hAnsi="Trebuchet MS" w:cs="Trebuchet MS"/>
          <w:iCs/>
          <w:lang w:val="ro-RO"/>
        </w:rPr>
        <w:tab/>
      </w:r>
      <w:r>
        <w:rPr>
          <w:rFonts w:ascii="Trebuchet MS" w:hAnsi="Trebuchet MS" w:cs="Trebuchet MS"/>
          <w:iCs/>
          <w:lang w:val="ro-RO"/>
        </w:rPr>
        <w:tab/>
        <w:t xml:space="preserve">- 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1 Pre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ș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edinte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si 2 Vicepreședinți</w:t>
      </w:r>
      <w:r>
        <w:rPr>
          <w:rFonts w:ascii="Trebuchet MS" w:hAnsi="Trebuchet MS" w:cs="Trebuchet MS"/>
          <w:iCs/>
          <w:lang w:val="ro-RO"/>
        </w:rPr>
        <w:t xml:space="preserve"> </w:t>
      </w:r>
    </w:p>
    <w:p w:rsidR="00804F23" w:rsidRDefault="00804F23">
      <w:pPr>
        <w:jc w:val="both"/>
        <w:rPr>
          <w:rFonts w:ascii="Trebuchet MS" w:eastAsia="Georgia" w:hAnsi="Trebuchet MS" w:cs="Trebuchet MS"/>
          <w:color w:val="1F2124"/>
          <w:shd w:val="clear" w:color="auto" w:fill="FFFFFF"/>
        </w:rPr>
      </w:pPr>
    </w:p>
    <w:p w:rsidR="00804F23" w:rsidRDefault="005B1FA7">
      <w:pPr>
        <w:jc w:val="both"/>
        <w:rPr>
          <w:rFonts w:ascii="Trebuchet MS" w:eastAsia="Georgia" w:hAnsi="Trebuchet MS" w:cs="Trebuchet MS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</w:rPr>
        <w:t>Mandatul primilor membri ai organelor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 statuare nu poate depăşi 2 ani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, aceștia neputând fi realeși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.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</w:t>
      </w:r>
      <w:r>
        <w:rPr>
          <w:rFonts w:ascii="Trebuchet MS" w:eastAsia="Georgia" w:hAnsi="Trebuchet MS" w:cs="Trebuchet MS"/>
          <w:shd w:val="clear" w:color="auto" w:fill="FFFFFF"/>
          <w:lang w:val="ro-RO"/>
        </w:rPr>
        <w:t>Majoritatea membrilor Consiliului de supraveghere trebuie să fie independenți.</w:t>
      </w:r>
    </w:p>
    <w:p w:rsidR="00804F23" w:rsidRDefault="00804F23">
      <w:pPr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Selecţia se desfăşoară pe bază de dosar de înscriere şi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probă 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 xml:space="preserve">interviu cu respectarea prevederilor Legii nr. 207/2022, cu modificările şi completările ulterioare,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precum și ale prevederilor Regulamentului Băncii Naționale a României nr. 4/2023 privind cerințe prudențiale pentru băncile de dezvoltare.</w:t>
      </w:r>
    </w:p>
    <w:p w:rsidR="00804F23" w:rsidRDefault="00804F23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>CRITERII ȘI CON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DIȚII GENERALE 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OBLIGATORII 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DE PARTICIPARE PENTRU POSTURILE DE MEMBRI AI </w:t>
      </w: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>CONSILIULUI DE SUPRAVEGHERE ȘI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 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DIRECTORATULUI </w:t>
      </w: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>BĂNCII DE INVESTIȚII ȘI DEZVOLTARE</w:t>
      </w:r>
    </w:p>
    <w:p w:rsidR="00804F23" w:rsidRDefault="00804F23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studii superioare absolvite cu examen de licenţă în domenii relevante pentru activitatea financiar-b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ancară (economie, statistică şi econometrie, drept, contabilitate, audit, administraţie, reglementare financiară, tehnologia informaţiei);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studii/certificări (de ex. masterat/doctorat/MBA/CFA) în domenii relevante pentru activitatea financiar-bancară;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ind w:left="418" w:hanging="418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s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ă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cunoască limba română;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lastRenderedPageBreak/>
        <w:t xml:space="preserve">să dispună de o bună reputație; 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dispună de cunoștințe, aptitudini şi experiență suficiente pentru exercitarea responsabilităților aferente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 xml:space="preserve">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poziției pentru care candidează; 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fie capabil să-şi exercite responsabilitățile cu ones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titate, integritate şi gândire independentă, pentru a evalua şi pune în discuție în mod eficace deciziile conducerii superioare, precum şi alte decizii relevante ale conducerii, după caz, şi pentru a supraveghea şi monitoriza în mod eficace procesul de lua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re a respectivelor decizii; 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aibă capacitatea de a aloca timp suficient pentru îndeplinirea funcțiilor ce le revin şi să respecte cerințele referitoare la limitarea mandatelor prevăzute la art. 27 alin. (3) din Legea nr. 207/2022 pentru reglementarea un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or măsuri privind cadrul general aplicabil constituirii şi funcționării băncilor de dezvoltare din România, cu modificările şi completările ulterioare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Times New Roman" w:hAnsi="Trebuchet MS" w:cs="Trebuchet MS"/>
          <w:color w:val="FF0000"/>
          <w:sz w:val="23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să facă dovada unei bune cunoașteri a legislației incidente băncilor de dezvoltre: 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Legea societăților nr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. 31/1990 republicată, cu modificările și completările ulterioare,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Legea nr. 207/2022 </w:t>
      </w:r>
      <w:r>
        <w:rPr>
          <w:rFonts w:ascii="Trebuchet MS" w:eastAsia="Georgia" w:hAnsi="Trebuchet MS" w:cs="Trebuchet MS"/>
          <w:iCs/>
          <w:color w:val="1F2124"/>
          <w:sz w:val="24"/>
          <w:szCs w:val="24"/>
          <w:shd w:val="clear" w:color="auto" w:fill="FFFFFF"/>
          <w:lang w:val="ro-RO"/>
        </w:rPr>
        <w:t>pentru reglementarea unor măsuri privind cadrul general aplicabil constituirii şi funcţionării băncilor de dezvoltare din România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, cu modificările și completările ulterio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are, Hotărârea Guvernului României nr. 1204/2022 </w:t>
      </w:r>
      <w:r>
        <w:rPr>
          <w:rFonts w:ascii="Trebuchet MS" w:eastAsia="Georgia" w:hAnsi="Trebuchet MS" w:cs="Trebuchet MS"/>
          <w:iCs/>
          <w:color w:val="1F2124"/>
          <w:sz w:val="24"/>
          <w:szCs w:val="24"/>
          <w:shd w:val="clear" w:color="auto" w:fill="FFFFFF"/>
          <w:lang w:val="ro-RO"/>
        </w:rPr>
        <w:t>privind constituirea, organizarea şi funcţionarea Băncii de Investiţii şi Dezvoltare - S.A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, cu modificările și completările ulterioare, Regula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mentul Băncii Naționale a României nr. 4/2023 </w:t>
      </w:r>
      <w:r>
        <w:rPr>
          <w:rFonts w:ascii="Trebuchet MS" w:eastAsia="Georgia" w:hAnsi="Trebuchet MS" w:cs="Trebuchet MS"/>
          <w:iCs/>
          <w:sz w:val="24"/>
          <w:szCs w:val="24"/>
          <w:shd w:val="clear" w:color="auto" w:fill="FFFFFF"/>
          <w:lang w:val="ro-RO"/>
        </w:rPr>
        <w:t>privind cerințe pru</w:t>
      </w:r>
      <w:r>
        <w:rPr>
          <w:rFonts w:ascii="Trebuchet MS" w:eastAsia="Georgia" w:hAnsi="Trebuchet MS" w:cs="Trebuchet MS"/>
          <w:iCs/>
          <w:sz w:val="24"/>
          <w:szCs w:val="24"/>
          <w:shd w:val="clear" w:color="auto" w:fill="FFFFFF"/>
          <w:lang w:val="ro-RO"/>
        </w:rPr>
        <w:t>dențiale pentru băncile de dezvoltare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; 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cunoștințe/experiența profesională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în domenii relevante pentru activitatea băncilor de dezvoltare, de ex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 xml:space="preserve">: administrarea riscului, audit,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managementul proiectelor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 xml:space="preserve">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managementul resurselor umane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 xml:space="preserve">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contabilitate, fiscal,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analiză financiară, managementul activelor etc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.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înţeleagă activitatea unei bănci de dezvoltare, cadrul de administrare al acesteia, rolul şi responsabilităţile ce îi revin potrivit poziției pentru care candidează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;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aibă capacitatea de a contribui l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a implementarea unei culturi, a unor valori corporative şi a unor comportamente adecvate în cadrul organului de conducere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să aibă cunoștințele/ experiența necesară pentru a putea fi numit în comitetele de lucru organizate la nivelul Consiliului de suprave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ghere, în domenii precum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: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auditul, administrarea riscurilor, nominalizarea, remunerarea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.</w:t>
      </w:r>
    </w:p>
    <w:p w:rsidR="00804F23" w:rsidRDefault="00804F23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804F23" w:rsidRDefault="005B1FA7">
      <w:pPr>
        <w:widowControl/>
        <w:autoSpaceDE/>
        <w:autoSpaceDN/>
        <w:adjustRightInd/>
        <w:rPr>
          <w:rFonts w:ascii="Trebuchet MS" w:eastAsia="Georgia" w:hAnsi="Trebuchet MS" w:cs="Trebuchet MS"/>
          <w:b/>
          <w:bCs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b/>
          <w:bCs/>
          <w:shd w:val="clear" w:color="auto" w:fill="FFFFFF"/>
          <w:lang w:val="ro-RO"/>
        </w:rPr>
        <w:t>Constituie avantaj:</w:t>
      </w:r>
    </w:p>
    <w:p w:rsidR="00804F23" w:rsidRDefault="00804F23">
      <w:pPr>
        <w:widowControl/>
        <w:autoSpaceDE/>
        <w:autoSpaceDN/>
        <w:adjustRightInd/>
        <w:ind w:left="720"/>
        <w:rPr>
          <w:rFonts w:ascii="Trebuchet MS" w:eastAsia="Georgia" w:hAnsi="Trebuchet MS" w:cs="Trebuchet MS"/>
          <w:b/>
          <w:bCs/>
          <w:shd w:val="clear" w:color="auto" w:fill="FFFFFF"/>
          <w:lang w:val="ro-RO"/>
        </w:rPr>
      </w:pP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experiență la nivel decizional în administrarea relațiilor cu entități din țară și străinătate (instituții de credit, instituții publice, 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autoritati de reglementare din domeniul financiar bancar/nebancar, alte bănci de dezvoltare, organizații internaționale);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experiență națională/internațională, la nivel decizional dobândită într-o instituție financiar-bancară ori în proiecte desfășurate cu 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o astfel de instituție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</w:rPr>
        <w:t>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experiență în implementarea de proiecte de accesare fonduri europene, programe 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</w:rPr>
        <w:t>de finan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ț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are naționale/locale ;</w:t>
      </w:r>
    </w:p>
    <w:p w:rsidR="00804F23" w:rsidRDefault="005B1FA7">
      <w:pPr>
        <w:widowControl/>
        <w:numPr>
          <w:ilvl w:val="0"/>
          <w:numId w:val="4"/>
        </w:numPr>
        <w:autoSpaceDE/>
        <w:autoSpaceDN/>
        <w:adjustRightInd/>
        <w:ind w:left="418" w:hanging="418"/>
        <w:rPr>
          <w:rFonts w:ascii="Trebuchet MS" w:eastAsia="Georgia" w:hAnsi="Trebuchet MS" w:cs="Trebuchet MS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experiență și cunoștințe în domeniul ajutorului de stat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lastRenderedPageBreak/>
        <w:t xml:space="preserve">experiența profesională în dezvoltarea de produse bancare; 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deținerea de cunoștințe privind produsele, serviciile bancare și fluxurile operaționale aferente acestora;</w:t>
      </w:r>
    </w:p>
    <w:p w:rsidR="00804F23" w:rsidRDefault="005B1FA7">
      <w:pPr>
        <w:pStyle w:val="ListParagraph"/>
        <w:numPr>
          <w:ilvl w:val="0"/>
          <w:numId w:val="3"/>
        </w:numPr>
        <w:tabs>
          <w:tab w:val="clear" w:pos="420"/>
        </w:tabs>
        <w:jc w:val="both"/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administrarea și valorificarea activelor și creanțelor;</w:t>
      </w:r>
    </w:p>
    <w:p w:rsidR="00804F23" w:rsidRDefault="005B1FA7">
      <w:pPr>
        <w:widowControl/>
        <w:numPr>
          <w:ilvl w:val="0"/>
          <w:numId w:val="4"/>
        </w:numPr>
        <w:autoSpaceDE/>
        <w:autoSpaceDN/>
        <w:adjustRightInd/>
        <w:ind w:left="418" w:hanging="418"/>
        <w:jc w:val="both"/>
        <w:rPr>
          <w:rFonts w:ascii="Trebuchet MS" w:eastAsia="Georgia" w:hAnsi="Trebuchet MS" w:cs="Trebuchet MS"/>
          <w:shd w:val="clear" w:color="auto" w:fill="FFFFFF"/>
          <w:lang w:val="ro-RO"/>
        </w:rPr>
      </w:pPr>
      <w:r>
        <w:rPr>
          <w:rFonts w:ascii="Trebuchet MS" w:hAnsi="Trebuchet MS" w:cs="Trebuchet MS"/>
          <w:lang w:val="ro-RO"/>
        </w:rPr>
        <w:t>să cunoască limba engleză la nivel avansat</w:t>
      </w:r>
      <w:r>
        <w:rPr>
          <w:rFonts w:ascii="Trebuchet MS" w:hAnsi="Trebuchet MS" w:cs="Trebuchet MS"/>
        </w:rPr>
        <w:t>;</w:t>
      </w:r>
    </w:p>
    <w:p w:rsidR="00804F23" w:rsidRDefault="005B1FA7">
      <w:pPr>
        <w:widowControl/>
        <w:numPr>
          <w:ilvl w:val="0"/>
          <w:numId w:val="4"/>
        </w:numPr>
        <w:autoSpaceDE/>
        <w:autoSpaceDN/>
        <w:adjustRightInd/>
        <w:ind w:left="418" w:hanging="418"/>
        <w:jc w:val="both"/>
        <w:rPr>
          <w:rFonts w:ascii="Trebuchet MS" w:eastAsia="Georgia" w:hAnsi="Trebuchet MS" w:cs="Trebuchet MS"/>
          <w:shd w:val="clear" w:color="auto" w:fill="FFFFFF"/>
          <w:lang w:val="ro-RO"/>
        </w:rPr>
      </w:pPr>
      <w:r>
        <w:rPr>
          <w:rFonts w:ascii="Trebuchet MS" w:hAnsi="Trebuchet MS" w:cs="Trebuchet MS"/>
          <w:lang w:val="ro-RO"/>
        </w:rPr>
        <w:t>experiență în coordonarea și</w:t>
      </w:r>
      <w:r>
        <w:rPr>
          <w:rFonts w:ascii="Trebuchet MS" w:hAnsi="Trebuchet MS" w:cs="Trebuchet MS"/>
        </w:rPr>
        <w:t xml:space="preserve"> dezvoltarea de echip</w:t>
      </w:r>
      <w:r>
        <w:rPr>
          <w:rFonts w:ascii="Trebuchet MS" w:hAnsi="Trebuchet MS" w:cs="Trebuchet MS"/>
        </w:rPr>
        <w:t>e, cu realizări</w:t>
      </w:r>
      <w:r>
        <w:rPr>
          <w:rFonts w:ascii="Trebuchet MS" w:hAnsi="Trebuchet MS" w:cs="Trebuchet MS"/>
          <w:lang w:val="ro-RO"/>
        </w:rPr>
        <w:t xml:space="preserve"> atât </w:t>
      </w:r>
      <w:r>
        <w:rPr>
          <w:rFonts w:ascii="Trebuchet MS" w:hAnsi="Trebuchet MS" w:cs="Trebuchet MS"/>
        </w:rPr>
        <w:t>la nive</w:t>
      </w:r>
      <w:r>
        <w:rPr>
          <w:rFonts w:ascii="Trebuchet MS" w:hAnsi="Trebuchet MS" w:cs="Trebuchet MS"/>
          <w:lang w:val="ro-RO"/>
        </w:rPr>
        <w:t xml:space="preserve">l </w:t>
      </w:r>
      <w:r>
        <w:rPr>
          <w:rFonts w:ascii="Trebuchet MS" w:hAnsi="Trebuchet MS" w:cs="Trebuchet MS"/>
        </w:rPr>
        <w:t>strategic, cât și operational;</w:t>
      </w:r>
    </w:p>
    <w:p w:rsidR="00804F23" w:rsidRDefault="005B1FA7">
      <w:pPr>
        <w:widowControl/>
        <w:numPr>
          <w:ilvl w:val="0"/>
          <w:numId w:val="4"/>
        </w:numPr>
        <w:autoSpaceDE/>
        <w:autoSpaceDN/>
        <w:adjustRightInd/>
        <w:ind w:left="418" w:hanging="418"/>
        <w:jc w:val="both"/>
        <w:rPr>
          <w:rFonts w:ascii="Trebuchet MS" w:eastAsia="Georgia" w:hAnsi="Trebuchet MS" w:cs="Trebuchet MS"/>
          <w:shd w:val="clear" w:color="auto" w:fill="FFFFFF"/>
          <w:lang w:val="ro-RO"/>
        </w:rPr>
      </w:pPr>
      <w:r>
        <w:rPr>
          <w:rFonts w:ascii="Trebuchet MS" w:hAnsi="Trebuchet MS" w:cs="Trebuchet MS"/>
        </w:rPr>
        <w:t>abili</w:t>
      </w:r>
      <w:r>
        <w:rPr>
          <w:rFonts w:ascii="Trebuchet MS" w:hAnsi="Trebuchet MS" w:cs="Trebuchet MS"/>
          <w:lang w:val="ro-RO"/>
        </w:rPr>
        <w:t>tăți excelente de comunicare și negociere, experință în crearea și dezvoltarea relațiilor de afaceri cu acționari relevanți</w:t>
      </w:r>
      <w:r>
        <w:rPr>
          <w:rFonts w:ascii="Trebuchet MS" w:hAnsi="Trebuchet MS" w:cs="Trebuchet MS"/>
        </w:rPr>
        <w:t>.</w:t>
      </w:r>
    </w:p>
    <w:p w:rsidR="00804F23" w:rsidRDefault="00804F23">
      <w:pPr>
        <w:widowControl/>
        <w:autoSpaceDE/>
        <w:autoSpaceDN/>
        <w:adjustRightInd/>
        <w:rPr>
          <w:rFonts w:ascii="Trebuchet MS" w:eastAsia="Georgia" w:hAnsi="Trebuchet MS" w:cs="Trebuchet MS"/>
          <w:shd w:val="clear" w:color="auto" w:fill="FFFFFF"/>
          <w:lang w:val="ro-RO"/>
        </w:rPr>
      </w:pPr>
    </w:p>
    <w:p w:rsidR="00804F23" w:rsidRDefault="00804F23">
      <w:pPr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CRITERII SPECIFICE DE PARTICIPARE PENTRU POSTURILE DE </w:t>
      </w: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MEMBRI </w:t>
      </w:r>
      <w:r>
        <w:rPr>
          <w:rFonts w:ascii="Trebuchet MS" w:hAnsi="Trebuchet MS" w:cs="Trebuchet MS"/>
          <w:b/>
          <w:bCs/>
          <w:sz w:val="28"/>
          <w:szCs w:val="28"/>
          <w:lang w:val="ro-RO"/>
        </w:rPr>
        <w:t>AI CONSILIULUI DE SUPRAVEGHERE</w:t>
      </w:r>
    </w:p>
    <w:p w:rsidR="00804F23" w:rsidRDefault="00804F23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</w:pPr>
    </w:p>
    <w:p w:rsidR="00804F23" w:rsidRDefault="005B1FA7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  <w:t>C</w:t>
      </w:r>
      <w:r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</w:rPr>
        <w:t>riterii</w:t>
      </w:r>
      <w:r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  <w:t xml:space="preserve"> specifice - obligatorii, privind experiența profesională pe care trebuie să le îndeplinească candidații pentru posturile de membri ai Consiliului de supraveghere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:</w:t>
      </w:r>
    </w:p>
    <w:p w:rsidR="00804F23" w:rsidRDefault="00804F23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</w:p>
    <w:p w:rsidR="00804F23" w:rsidRDefault="005B1FA7">
      <w:pPr>
        <w:pStyle w:val="ListParagraph"/>
        <w:numPr>
          <w:ilvl w:val="0"/>
          <w:numId w:val="5"/>
        </w:numPr>
        <w:tabs>
          <w:tab w:val="left" w:pos="420"/>
        </w:tabs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experienţă cumulată de cel puţin 7 ani în ultimii 1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>2 ani, dobândită în domeniul financiar-bancar,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 inclusiv în cadrul autorităţilor de supraveghere a pieţelor bancare şi financiare,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  <w:lang w:val="ro-RO"/>
        </w:rPr>
        <w:t xml:space="preserve"> cu relevanţă pentru funcţia pentru care candidează, din care cel puţin 5 ani în funcţii de conducere executivă/neexecutivă sau în funcţii de conducere de nivel mediu*</w:t>
      </w:r>
      <w:r>
        <w:rPr>
          <w:rFonts w:ascii="Trebuchet MS" w:eastAsia="Georgia" w:hAnsi="Trebuchet MS" w:cs="Trebuchet MS"/>
          <w:sz w:val="24"/>
          <w:szCs w:val="24"/>
          <w:shd w:val="clear" w:color="auto" w:fill="FFFFFF"/>
        </w:rPr>
        <w:t>;</w:t>
      </w:r>
    </w:p>
    <w:p w:rsidR="00804F23" w:rsidRDefault="00804F23">
      <w:pPr>
        <w:pStyle w:val="ListParagraph"/>
        <w:tabs>
          <w:tab w:val="left" w:pos="420"/>
        </w:tabs>
        <w:ind w:left="0"/>
        <w:jc w:val="both"/>
        <w:rPr>
          <w:rFonts w:ascii="Trebuchet MS" w:eastAsia="Georgia" w:hAnsi="Trebuchet MS" w:cs="Trebuchet MS"/>
          <w:sz w:val="24"/>
          <w:szCs w:val="24"/>
          <w:shd w:val="clear" w:color="auto" w:fill="FFFFFF"/>
        </w:rPr>
      </w:pPr>
    </w:p>
    <w:p w:rsidR="00804F23" w:rsidRDefault="005B1FA7">
      <w:pPr>
        <w:tabs>
          <w:tab w:val="left" w:pos="420"/>
        </w:tabs>
        <w:jc w:val="both"/>
        <w:rPr>
          <w:rFonts w:ascii="Trebuchet MS" w:eastAsia="Georgia" w:hAnsi="Trebuchet MS" w:cs="Trebuchet MS"/>
          <w:shd w:val="clear" w:color="auto" w:fill="FFFFFF"/>
        </w:rPr>
      </w:pPr>
      <w:r>
        <w:rPr>
          <w:rFonts w:ascii="Trebuchet MS" w:eastAsia="Calibri" w:hAnsi="Trebuchet MS" w:cs="Trebuchet MS"/>
        </w:rPr>
        <w:t>Ț</w:t>
      </w:r>
      <w:r>
        <w:rPr>
          <w:rFonts w:ascii="Trebuchet MS" w:eastAsia="Calibri" w:hAnsi="Trebuchet MS" w:cs="Trebuchet MS"/>
        </w:rPr>
        <w:t>inând cont de modelul de afaceri și cadrul de administrare al băncii de dezvoltare</w:t>
      </w:r>
      <w:r>
        <w:rPr>
          <w:rFonts w:ascii="Trebuchet MS" w:eastAsia="Georgia" w:hAnsi="Trebuchet MS" w:cs="Trebuchet MS"/>
          <w:shd w:val="clear" w:color="auto" w:fill="FFFFFF"/>
          <w:lang w:val="ro-RO"/>
        </w:rPr>
        <w:t xml:space="preserve">, </w:t>
      </w:r>
      <w:r>
        <w:rPr>
          <w:rFonts w:ascii="Trebuchet MS" w:eastAsia="Georgia" w:hAnsi="Trebuchet MS" w:cs="Trebuchet MS"/>
          <w:shd w:val="clear" w:color="auto" w:fill="FFFFFF"/>
          <w:lang w:val="ro-RO"/>
        </w:rPr>
        <w:t>cu respectarea condiţiilor prevăzute la lit. A privind numărul de ani și natura funcției de conducere</w:t>
      </w:r>
      <w:r>
        <w:rPr>
          <w:rFonts w:ascii="Trebuchet MS" w:eastAsia="Calibri" w:hAnsi="Trebuchet MS" w:cs="Trebuchet MS"/>
        </w:rPr>
        <w:t>, poate fi avută în vedere</w:t>
      </w:r>
      <w:r>
        <w:rPr>
          <w:rFonts w:ascii="Trebuchet MS" w:eastAsia="Georgia" w:hAnsi="Trebuchet MS" w:cs="Trebuchet MS"/>
          <w:shd w:val="clear" w:color="auto" w:fill="FFFFFF"/>
        </w:rPr>
        <w:t>:</w:t>
      </w:r>
    </w:p>
    <w:p w:rsidR="00804F23" w:rsidRDefault="00804F23">
      <w:pPr>
        <w:tabs>
          <w:tab w:val="left" w:pos="420"/>
        </w:tabs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pStyle w:val="ListParagraph"/>
        <w:numPr>
          <w:ilvl w:val="0"/>
          <w:numId w:val="6"/>
        </w:numPr>
        <w:jc w:val="both"/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experienţa practică şi profesională dobândit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e în poziţii administrative sau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într-un domeniu specializat,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care prezintă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relevanţă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pentru funcţia pentru care candidează sens în care experiența practică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și profesională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în aceste domenii specializate trebuie să se circumscrie domeniului financiar-bancar. Prin sintagma domeniu specializat se înţelege domeniul IT, audit, contabi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litate, fiscal, juridic precum și domeniul privind implementarea și/sau administrarea de instrumente financiare finanțate din fonduri europene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;</w:t>
      </w:r>
    </w:p>
    <w:p w:rsidR="00804F23" w:rsidRDefault="005B1FA7">
      <w:pPr>
        <w:pStyle w:val="ListParagraph"/>
        <w:numPr>
          <w:ilvl w:val="0"/>
          <w:numId w:val="6"/>
        </w:numPr>
        <w:tabs>
          <w:tab w:val="left" w:pos="420"/>
        </w:tabs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experienţa practică şi profesională cumulată de cel puţin 7 ani în ultimii 12 ani, dobândită în activitatea de n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atură academică,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care prezintă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relevanţă pentru funcţia pentru care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candidează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 persoanele în cauză. (EX: domeniul financiar-bancar, IT, audit, contabilitate, fiscal, juridic). </w:t>
      </w:r>
    </w:p>
    <w:p w:rsidR="00804F23" w:rsidRDefault="00804F23">
      <w:pPr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jc w:val="both"/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  <w:t xml:space="preserve">* prin «funcţii de conducere de nivel mediu» se înţeleg acele funcţii de </w:t>
      </w:r>
      <w:r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  <w:t>conducere exercitate de persoane care sunt subordonate ierarhic direct şi raportează unui membru al organului de conducere sau organului de conducere, după caz.</w:t>
      </w:r>
    </w:p>
    <w:p w:rsidR="00804F23" w:rsidRDefault="00804F23">
      <w:pPr>
        <w:rPr>
          <w:rFonts w:ascii="Trebuchet MS" w:hAnsi="Trebuchet MS" w:cs="Trebuchet MS"/>
          <w:b/>
          <w:color w:val="000000"/>
          <w:sz w:val="23"/>
        </w:rPr>
      </w:pPr>
    </w:p>
    <w:p w:rsidR="00804F23" w:rsidRDefault="00804F23">
      <w:pPr>
        <w:rPr>
          <w:rFonts w:ascii="Trebuchet MS" w:hAnsi="Trebuchet MS" w:cs="Trebuchet MS"/>
          <w:b/>
          <w:color w:val="000000"/>
          <w:sz w:val="23"/>
        </w:rPr>
      </w:pPr>
    </w:p>
    <w:p w:rsidR="00804F23" w:rsidRDefault="00804F23">
      <w:pPr>
        <w:rPr>
          <w:rFonts w:ascii="Trebuchet MS" w:hAnsi="Trebuchet MS" w:cs="Trebuchet MS"/>
          <w:b/>
          <w:color w:val="000000"/>
          <w:sz w:val="23"/>
        </w:rPr>
      </w:pPr>
    </w:p>
    <w:p w:rsidR="00804F23" w:rsidRDefault="00804F23">
      <w:pPr>
        <w:rPr>
          <w:rFonts w:ascii="Trebuchet MS" w:hAnsi="Trebuchet MS" w:cs="Trebuchet MS"/>
          <w:b/>
          <w:color w:val="000000"/>
          <w:sz w:val="23"/>
        </w:rPr>
      </w:pP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  <w:lang w:val="ro-RO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t xml:space="preserve">CRITERII SPECIFICE DE PARTICIPARE PENTRU </w:t>
      </w:r>
    </w:p>
    <w:p w:rsidR="00804F23" w:rsidRDefault="005B1FA7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  <w:lang w:val="ro-RO"/>
        </w:rPr>
        <w:lastRenderedPageBreak/>
        <w:t xml:space="preserve">POSTURILE DE MEMBRI AI </w:t>
      </w:r>
      <w:r>
        <w:rPr>
          <w:rFonts w:ascii="Trebuchet MS" w:hAnsi="Trebuchet MS" w:cs="Trebuchet MS"/>
          <w:b/>
          <w:bCs/>
          <w:sz w:val="28"/>
          <w:szCs w:val="28"/>
        </w:rPr>
        <w:t>DIRECTORATULUI</w:t>
      </w:r>
    </w:p>
    <w:p w:rsidR="00804F23" w:rsidRDefault="00804F23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</w:pPr>
    </w:p>
    <w:p w:rsidR="00804F23" w:rsidRDefault="005B1FA7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  <w:t>Criterii s</w:t>
      </w:r>
      <w:r>
        <w:rPr>
          <w:rFonts w:ascii="Trebuchet MS" w:eastAsia="Georgia" w:hAnsi="Trebuchet MS" w:cs="Trebuchet MS"/>
          <w:b/>
          <w:bCs/>
          <w:color w:val="1F2124"/>
          <w:sz w:val="24"/>
          <w:szCs w:val="24"/>
          <w:shd w:val="clear" w:color="auto" w:fill="FFFFFF"/>
          <w:lang w:val="ro-RO"/>
        </w:rPr>
        <w:t>pecifice - obligatorii, pe care trebuie să le îndeplinească candidații pentru posturile de membri ai Directoratului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:</w:t>
      </w:r>
    </w:p>
    <w:p w:rsidR="00804F23" w:rsidRDefault="00804F23">
      <w:pPr>
        <w:pStyle w:val="ListParagraph"/>
        <w:tabs>
          <w:tab w:val="left" w:pos="6240"/>
        </w:tabs>
        <w:ind w:left="0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</w:p>
    <w:p w:rsidR="00804F23" w:rsidRDefault="005B1FA7">
      <w:pPr>
        <w:pStyle w:val="ListParagraph"/>
        <w:numPr>
          <w:ilvl w:val="0"/>
          <w:numId w:val="7"/>
        </w:numPr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c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andidații pentru pozițiile de membri ai Directoratului trebuie să dețină o experienţă cumulată de cel puţin 7 ani în ultimii 12 ani, 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dobândită în domeniul financiar-bancar, inclusiv în cadrul autorităților de supraveghere a piețelor bancare și financiare, cu relevanţă pentru funcţia pentru care candidează, din care cel puţin 5 ani în funcţii de conducere executivă/neexecutivă sau în fun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>cţii de conducere de nivel mediu*</w:t>
      </w: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</w:rPr>
        <w:t>;</w:t>
      </w:r>
    </w:p>
    <w:p w:rsidR="00804F23" w:rsidRDefault="005B1FA7">
      <w:pPr>
        <w:numPr>
          <w:ilvl w:val="0"/>
          <w:numId w:val="7"/>
        </w:numPr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hd w:val="clear" w:color="auto" w:fill="FFFFFF"/>
        </w:rPr>
        <w:t>c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andidații pentru poziția de președinte al Directoratului trebuie să dețină o experienţă cumulată de cel puţin 7 ani în ultimii 12 ani, dobândită în domeniul financiar-bancar, inclusiv în cadrul autorităților de supravegh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ere a piețelor bancare și financiare, cu relevanţă pentru funcţia pentru care candidează, din care cel puţin 6 ani în funcţii de conducere executivă/neexecutivă sau în funcţii de conducere de nivel mediu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.</w:t>
      </w:r>
    </w:p>
    <w:p w:rsidR="00804F23" w:rsidRDefault="00804F23">
      <w:pPr>
        <w:tabs>
          <w:tab w:val="left" w:pos="420"/>
        </w:tabs>
        <w:jc w:val="both"/>
        <w:rPr>
          <w:rFonts w:ascii="Trebuchet MS" w:eastAsia="Calibri" w:hAnsi="Trebuchet MS" w:cs="Trebuchet MS"/>
        </w:rPr>
      </w:pPr>
    </w:p>
    <w:p w:rsidR="00804F23" w:rsidRDefault="005B1FA7">
      <w:pPr>
        <w:tabs>
          <w:tab w:val="left" w:pos="420"/>
        </w:tabs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  <w:r>
        <w:rPr>
          <w:rFonts w:ascii="Trebuchet MS" w:eastAsia="Calibri" w:hAnsi="Trebuchet MS" w:cs="Trebuchet MS"/>
        </w:rPr>
        <w:t>Ț</w:t>
      </w:r>
      <w:r>
        <w:rPr>
          <w:rFonts w:ascii="Trebuchet MS" w:eastAsia="Calibri" w:hAnsi="Trebuchet MS" w:cs="Trebuchet MS"/>
        </w:rPr>
        <w:t>inând cont de modelul de afaceri și cadrul de adm</w:t>
      </w:r>
      <w:r>
        <w:rPr>
          <w:rFonts w:ascii="Trebuchet MS" w:eastAsia="Calibri" w:hAnsi="Trebuchet MS" w:cs="Trebuchet MS"/>
        </w:rPr>
        <w:t>inistrare al băncii de dezvoltare</w:t>
      </w:r>
      <w:r>
        <w:rPr>
          <w:rFonts w:ascii="Trebuchet MS" w:eastAsia="Georgia" w:hAnsi="Trebuchet MS" w:cs="Trebuchet MS"/>
          <w:shd w:val="clear" w:color="auto" w:fill="FFFFFF"/>
          <w:lang w:val="ro-RO"/>
        </w:rPr>
        <w:t>, cu respectarea condiţiilor prevăzute la lit. A și B privind numărul de ani și natura funcției de conducere</w:t>
      </w:r>
      <w:r>
        <w:rPr>
          <w:rFonts w:ascii="Trebuchet MS" w:eastAsia="Calibri" w:hAnsi="Trebuchet MS" w:cs="Trebuchet MS"/>
        </w:rPr>
        <w:t>, poate fi avută în vedere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experienţa practică şi profesională dobândită într-un domeniu specializat,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cu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relevanţă pentru funcţia pentru care candidează sens în care experiența practică ș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i profesională 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>în aceste domenii specializate trebuie să se circumscrie domeniului financiar-bancar. Prin sintagma domeniu specializat se înţelege  IT, audit, contabilitate,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juridic, precum și domeniul privind implementarea și/sau administrarea de instrumente financiare finanțate din fonduri europene</w:t>
      </w:r>
      <w:r>
        <w:rPr>
          <w:rFonts w:ascii="Trebuchet MS" w:eastAsia="Georgia" w:hAnsi="Trebuchet MS" w:cs="Trebuchet MS"/>
          <w:color w:val="1F2124"/>
          <w:shd w:val="clear" w:color="auto" w:fill="FFFFFF"/>
        </w:rPr>
        <w:t>.</w:t>
      </w:r>
      <w:r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  <w:t xml:space="preserve"> </w:t>
      </w:r>
    </w:p>
    <w:p w:rsidR="00804F23" w:rsidRDefault="00804F23">
      <w:pPr>
        <w:jc w:val="both"/>
        <w:rPr>
          <w:rFonts w:ascii="Trebuchet MS" w:eastAsia="Georgia" w:hAnsi="Trebuchet MS" w:cs="Trebuchet MS"/>
          <w:color w:val="1F2124"/>
          <w:shd w:val="clear" w:color="auto" w:fill="FFFFFF"/>
          <w:lang w:val="ro-RO"/>
        </w:rPr>
      </w:pPr>
    </w:p>
    <w:p w:rsidR="00804F23" w:rsidRDefault="005B1FA7">
      <w:pPr>
        <w:jc w:val="both"/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  <w:t xml:space="preserve">* prin «funcţii de conducere de nivel mediu» se înţeleg acele funcţii de conducere exercitate de persoane care sunt </w:t>
      </w:r>
      <w:r>
        <w:rPr>
          <w:rFonts w:ascii="Trebuchet MS" w:eastAsia="Georgia" w:hAnsi="Trebuchet MS" w:cs="Trebuchet MS"/>
          <w:i/>
          <w:iCs/>
          <w:color w:val="1F2124"/>
          <w:sz w:val="22"/>
          <w:szCs w:val="22"/>
          <w:shd w:val="clear" w:color="auto" w:fill="FFFFFF"/>
          <w:lang w:val="ro-RO"/>
        </w:rPr>
        <w:t>subordonate ierarhic direct şi raportează unui membru al organului de conducere sau organului de conducere, după caz.</w:t>
      </w:r>
    </w:p>
    <w:p w:rsidR="00804F23" w:rsidRDefault="00804F23">
      <w:pPr>
        <w:pStyle w:val="ListParagraph"/>
        <w:tabs>
          <w:tab w:val="left" w:pos="6240"/>
        </w:tabs>
        <w:spacing w:after="160" w:line="259" w:lineRule="auto"/>
        <w:ind w:left="0"/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eastAsia="ro-RO"/>
        </w:rPr>
      </w:pPr>
    </w:p>
    <w:p w:rsidR="00804F23" w:rsidRDefault="005B1FA7">
      <w:pPr>
        <w:pStyle w:val="ListParagraph"/>
        <w:tabs>
          <w:tab w:val="left" w:pos="6240"/>
        </w:tabs>
        <w:ind w:left="0"/>
        <w:jc w:val="both"/>
        <w:rPr>
          <w:rFonts w:ascii="Trebuchet MS" w:eastAsia="Times New Roman" w:hAnsi="Trebuchet MS" w:cs="Trebuchet MS"/>
          <w:b/>
          <w:bCs/>
          <w:color w:val="000000"/>
          <w:lang w:val="ro-RO"/>
        </w:rPr>
      </w:pPr>
      <w:r>
        <w:rPr>
          <w:rFonts w:ascii="Trebuchet MS" w:eastAsia="Times New Roman" w:hAnsi="Trebuchet MS" w:cs="Trebuchet MS"/>
          <w:b/>
          <w:bCs/>
          <w:color w:val="000000"/>
          <w:lang w:val="ro-RO"/>
        </w:rPr>
        <w:t xml:space="preserve">2. </w:t>
      </w:r>
      <w:r>
        <w:rPr>
          <w:rFonts w:ascii="Trebuchet MS" w:eastAsia="Times New Roman" w:hAnsi="Trebuchet MS" w:cs="Trebuchet MS"/>
          <w:b/>
          <w:bCs/>
          <w:color w:val="000000"/>
          <w:lang w:val="fr-FR"/>
        </w:rPr>
        <w:t>DEPUNEREA DOSARELOR DE CANDIDATURĂ</w:t>
      </w:r>
    </w:p>
    <w:p w:rsidR="00804F23" w:rsidRDefault="00804F23">
      <w:pPr>
        <w:jc w:val="both"/>
        <w:rPr>
          <w:rFonts w:ascii="Trebuchet MS" w:hAnsi="Trebuchet MS" w:cs="Trebuchet MS"/>
          <w:b/>
          <w:lang w:val="ro-RO"/>
        </w:rPr>
      </w:pPr>
    </w:p>
    <w:p w:rsidR="00804F23" w:rsidRDefault="005B1FA7">
      <w:pPr>
        <w:jc w:val="both"/>
        <w:rPr>
          <w:rFonts w:ascii="Trebuchet MS" w:eastAsia="SimSun" w:hAnsi="Trebuchet MS" w:cs="Trebuchet MS"/>
          <w:shd w:val="clear" w:color="auto" w:fill="FFFFFF"/>
          <w:lang w:val="ro-RO"/>
        </w:rPr>
      </w:pPr>
      <w:r>
        <w:rPr>
          <w:rFonts w:ascii="Trebuchet MS" w:hAnsi="Trebuchet MS" w:cs="Trebuchet MS"/>
          <w:lang w:val="ro-RO"/>
        </w:rPr>
        <w:t>Dosarele de candidatură vor fi depuse</w:t>
      </w:r>
      <w:r>
        <w:rPr>
          <w:rFonts w:ascii="Trebuchet MS" w:hAnsi="Trebuchet MS" w:cs="Trebuchet MS"/>
          <w:lang w:val="ro-RO"/>
        </w:rPr>
        <w:t>/transmise,</w:t>
      </w:r>
      <w:r>
        <w:rPr>
          <w:rFonts w:ascii="Trebuchet MS" w:hAnsi="Trebuchet MS" w:cs="Trebuchet MS"/>
          <w:lang w:val="ro-RO"/>
        </w:rPr>
        <w:t xml:space="preserve"> până la data de</w:t>
      </w:r>
      <w:r>
        <w:rPr>
          <w:rFonts w:ascii="Trebuchet MS" w:hAnsi="Trebuchet MS" w:cs="Trebuchet MS"/>
          <w:lang w:val="ro-RO"/>
        </w:rPr>
        <w:t xml:space="preserve"> 13.06.</w:t>
      </w:r>
      <w:r>
        <w:rPr>
          <w:rFonts w:ascii="Trebuchet MS" w:hAnsi="Trebuchet MS" w:cs="Trebuchet MS"/>
          <w:lang w:val="ro-RO"/>
        </w:rPr>
        <w:t>202</w:t>
      </w:r>
      <w:r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  <w:lang w:val="ro-RO"/>
        </w:rPr>
        <w:t>,</w:t>
      </w:r>
      <w:r>
        <w:rPr>
          <w:rFonts w:ascii="Trebuchet MS" w:hAnsi="Trebuchet MS" w:cs="Trebuchet MS"/>
          <w:lang w:val="ro-RO"/>
        </w:rPr>
        <w:t xml:space="preserve"> ora 17.00,</w:t>
      </w:r>
      <w:r>
        <w:rPr>
          <w:rFonts w:ascii="Trebuchet MS" w:hAnsi="Trebuchet MS" w:cs="Trebuchet MS"/>
          <w:lang w:val="ro-RO"/>
        </w:rPr>
        <w:t xml:space="preserve"> pe suport de hârtie, în plic închis şi sigilat, pe care se va menționa: „</w:t>
      </w:r>
      <w:r>
        <w:rPr>
          <w:rFonts w:ascii="Trebuchet MS" w:hAnsi="Trebuchet MS" w:cs="Trebuchet MS"/>
          <w:i/>
          <w:lang w:val="ro-RO"/>
        </w:rPr>
        <w:t>Procedura de selecție pentru membri organelor statutare ale Băncii de Investiții și Dezvoltare</w:t>
      </w:r>
      <w:r>
        <w:rPr>
          <w:rFonts w:ascii="Trebuchet MS" w:hAnsi="Trebuchet MS" w:cs="Trebuchet MS"/>
          <w:lang w:val="ro-RO"/>
        </w:rPr>
        <w:t xml:space="preserve">, Nume și Prenume Candidat”, </w:t>
      </w:r>
      <w:r>
        <w:rPr>
          <w:rFonts w:ascii="Trebuchet MS" w:hAnsi="Trebuchet MS" w:cs="Trebuchet MS"/>
          <w:lang w:val="ro-RO"/>
        </w:rPr>
        <w:t>la</w:t>
      </w:r>
      <w:r>
        <w:rPr>
          <w:rFonts w:ascii="Trebuchet MS" w:hAnsi="Trebuchet MS" w:cs="Trebuchet MS"/>
          <w:lang w:val="ro-RO"/>
        </w:rPr>
        <w:t xml:space="preserve"> </w:t>
      </w:r>
      <w:r>
        <w:rPr>
          <w:rFonts w:ascii="Trebuchet MS" w:hAnsi="Trebuchet MS" w:cs="Trebuchet MS"/>
          <w:lang w:val="ro-RO"/>
        </w:rPr>
        <w:t xml:space="preserve">adresa Registraturii </w:t>
      </w:r>
      <w:r>
        <w:rPr>
          <w:rFonts w:ascii="Trebuchet MS" w:hAnsi="Trebuchet MS" w:cs="Trebuchet MS"/>
          <w:lang w:val="ro-RO"/>
        </w:rPr>
        <w:t>Ministerului Finanțelor</w:t>
      </w:r>
      <w:r>
        <w:rPr>
          <w:rFonts w:ascii="Trebuchet MS" w:hAnsi="Trebuchet MS" w:cs="Trebuchet MS"/>
          <w:lang w:val="ro-RO"/>
        </w:rPr>
        <w:t xml:space="preserve"> din </w:t>
      </w:r>
      <w:r>
        <w:rPr>
          <w:rFonts w:ascii="Trebuchet MS" w:hAnsi="Trebuchet MS" w:cs="Trebuchet MS"/>
          <w:lang w:val="ro-RO"/>
        </w:rPr>
        <w:t>B-dul L</w:t>
      </w:r>
      <w:r>
        <w:rPr>
          <w:rFonts w:ascii="Trebuchet MS" w:hAnsi="Trebuchet MS" w:cs="Trebuchet MS"/>
          <w:lang w:val="ro-RO"/>
        </w:rPr>
        <w:t xml:space="preserve">ibertății, nr.16, sector 5, cod </w:t>
      </w:r>
      <w:r>
        <w:rPr>
          <w:rFonts w:ascii="Trebuchet MS" w:eastAsia="SimSun" w:hAnsi="Trebuchet MS" w:cs="Trebuchet MS"/>
          <w:shd w:val="clear" w:color="auto" w:fill="FFFFFF"/>
        </w:rPr>
        <w:t>050706, Bucureşti</w:t>
      </w:r>
      <w:r>
        <w:rPr>
          <w:rFonts w:ascii="Trebuchet MS" w:eastAsia="SimSun" w:hAnsi="Trebuchet MS" w:cs="Trebuchet MS"/>
          <w:shd w:val="clear" w:color="auto" w:fill="FFFFFF"/>
          <w:lang w:val="ro-RO"/>
        </w:rPr>
        <w:t xml:space="preserve">, </w:t>
      </w:r>
      <w:r>
        <w:rPr>
          <w:rFonts w:ascii="Trebuchet MS" w:eastAsia="SimSun" w:hAnsi="Trebuchet MS" w:cs="Trebuchet MS"/>
          <w:shd w:val="clear" w:color="auto" w:fill="FFFFFF"/>
          <w:lang w:val="ro-RO"/>
        </w:rPr>
        <w:t>în atenția Direcției pentru administrarea participațiilor statutului</w:t>
      </w:r>
      <w:r>
        <w:rPr>
          <w:rFonts w:ascii="Trebuchet MS" w:eastAsia="SimSun" w:hAnsi="Trebuchet MS" w:cs="Trebuchet MS"/>
          <w:shd w:val="clear" w:color="auto" w:fill="FFFFFF"/>
          <w:lang w:val="ro-RO"/>
        </w:rPr>
        <w:t>.</w:t>
      </w:r>
    </w:p>
    <w:p w:rsidR="00804F23" w:rsidRDefault="00804F23">
      <w:pPr>
        <w:jc w:val="both"/>
        <w:rPr>
          <w:rFonts w:ascii="Trebuchet MS" w:eastAsia="SimSun" w:hAnsi="Trebuchet MS" w:cs="Trebuchet MS"/>
          <w:color w:val="212529"/>
          <w:shd w:val="clear" w:color="auto" w:fill="FFFFFF"/>
          <w:lang w:val="ro-RO"/>
        </w:rPr>
      </w:pPr>
    </w:p>
    <w:p w:rsidR="00804F23" w:rsidRDefault="005B1FA7">
      <w:pPr>
        <w:jc w:val="both"/>
        <w:rPr>
          <w:rFonts w:ascii="Trebuchet MS" w:hAnsi="Trebuchet MS" w:cs="Trebuchet MS"/>
          <w:lang w:val="ro-RO"/>
        </w:rPr>
      </w:pPr>
      <w:r>
        <w:rPr>
          <w:rFonts w:ascii="Trebuchet MS" w:hAnsi="Trebuchet MS" w:cs="Trebuchet MS"/>
          <w:lang w:val="ro-RO"/>
        </w:rPr>
        <w:t>Dosar</w:t>
      </w:r>
      <w:r>
        <w:rPr>
          <w:rFonts w:ascii="Trebuchet MS" w:hAnsi="Trebuchet MS" w:cs="Trebuchet MS"/>
        </w:rPr>
        <w:t>ul</w:t>
      </w:r>
      <w:r>
        <w:rPr>
          <w:rFonts w:ascii="Trebuchet MS" w:hAnsi="Trebuchet MS" w:cs="Trebuchet MS"/>
          <w:lang w:val="ro-RO"/>
        </w:rPr>
        <w:t xml:space="preserve"> de candidatură v</w:t>
      </w:r>
      <w:r>
        <w:rPr>
          <w:rFonts w:ascii="Trebuchet MS" w:hAnsi="Trebuchet MS" w:cs="Trebuchet MS"/>
          <w:lang w:val="ro-RO"/>
        </w:rPr>
        <w:t>a</w:t>
      </w:r>
      <w:r>
        <w:rPr>
          <w:rFonts w:ascii="Trebuchet MS" w:hAnsi="Trebuchet MS" w:cs="Trebuchet MS"/>
          <w:lang w:val="ro-RO"/>
        </w:rPr>
        <w:t xml:space="preserve"> conţine în mod obligatoriu următoarele documente: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Opis</w:t>
      </w:r>
      <w:r>
        <w:rPr>
          <w:rFonts w:ascii="Trebuchet MS" w:hAnsi="Trebuchet MS" w:cs="Trebuchet MS"/>
          <w:sz w:val="24"/>
          <w:szCs w:val="24"/>
        </w:rPr>
        <w:t xml:space="preserve"> documente</w:t>
      </w:r>
      <w:r>
        <w:rPr>
          <w:rFonts w:ascii="Trebuchet MS" w:hAnsi="Trebuchet MS" w:cs="Trebuchet MS"/>
          <w:sz w:val="24"/>
          <w:szCs w:val="24"/>
          <w:lang w:val="ro-RO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</w:rPr>
        <w:t xml:space="preserve">Cerere de </w:t>
      </w:r>
      <w:r>
        <w:rPr>
          <w:rFonts w:ascii="Trebuchet MS" w:hAnsi="Trebuchet MS" w:cs="Trebuchet MS"/>
          <w:sz w:val="24"/>
          <w:szCs w:val="24"/>
          <w:lang w:val="ro-RO"/>
        </w:rPr>
        <w:t>înscriere</w:t>
      </w:r>
      <w:r>
        <w:rPr>
          <w:rFonts w:ascii="Trebuchet MS" w:hAnsi="Trebuchet MS" w:cs="Trebuchet MS"/>
          <w:sz w:val="24"/>
          <w:szCs w:val="24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Curriculum Vitae în </w:t>
      </w:r>
      <w:r>
        <w:rPr>
          <w:rFonts w:ascii="Trebuchet MS" w:hAnsi="Trebuchet MS" w:cs="Trebuchet MS"/>
          <w:sz w:val="24"/>
          <w:szCs w:val="24"/>
          <w:lang w:val="ro-RO"/>
        </w:rPr>
        <w:t>limba română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- </w:t>
      </w:r>
      <w:r>
        <w:rPr>
          <w:rFonts w:ascii="Trebuchet MS" w:eastAsia="Times New Roman" w:hAnsi="Trebuchet MS" w:cs="Trebuchet MS"/>
          <w:iCs/>
          <w:sz w:val="24"/>
          <w:szCs w:val="24"/>
        </w:rPr>
        <w:t xml:space="preserve">în format european semnat și datat, </w:t>
      </w:r>
      <w:r>
        <w:rPr>
          <w:rFonts w:ascii="Trebuchet MS" w:eastAsia="Times New Roman" w:hAnsi="Trebuchet MS" w:cs="Trebuchet MS"/>
          <w:iCs/>
          <w:sz w:val="24"/>
          <w:szCs w:val="24"/>
          <w:lang w:eastAsia="ro"/>
        </w:rPr>
        <w:t xml:space="preserve">care </w:t>
      </w:r>
      <w:r>
        <w:rPr>
          <w:rFonts w:ascii="Trebuchet MS" w:eastAsia="Times New Roman" w:hAnsi="Trebuchet MS" w:cs="Trebuchet MS"/>
          <w:iCs/>
          <w:sz w:val="24"/>
        </w:rPr>
        <w:t xml:space="preserve">va include informaţii detaliate privind activitatea anterioară şi cea desfăşurată în prezent, inclusiv denumirea angajatorilor şi natura activităţilor desfăşurate de </w:t>
      </w:r>
      <w:r>
        <w:rPr>
          <w:rFonts w:ascii="Trebuchet MS" w:eastAsia="Times New Roman" w:hAnsi="Trebuchet MS" w:cs="Trebuchet MS"/>
          <w:iCs/>
          <w:sz w:val="24"/>
        </w:rPr>
        <w:lastRenderedPageBreak/>
        <w:t>aceştia, funcţiile deţinute, cu evidenţierea acelor activităţi care se înscriu în sfera fu</w:t>
      </w:r>
      <w:r>
        <w:rPr>
          <w:rFonts w:ascii="Trebuchet MS" w:eastAsia="Times New Roman" w:hAnsi="Trebuchet MS" w:cs="Trebuchet MS"/>
          <w:iCs/>
          <w:sz w:val="24"/>
        </w:rPr>
        <w:t xml:space="preserve">ncţiei în care persoana urmează a </w:t>
      </w:r>
      <w:r>
        <w:rPr>
          <w:rFonts w:ascii="Trebuchet MS" w:eastAsia="Times New Roman" w:hAnsi="Trebuchet MS" w:cs="Trebuchet MS"/>
          <w:iCs/>
          <w:sz w:val="24"/>
          <w:lang w:val="ro-RO"/>
        </w:rPr>
        <w:t>candida</w:t>
      </w:r>
      <w:r>
        <w:rPr>
          <w:rFonts w:ascii="Trebuchet MS" w:eastAsia="Times New Roman" w:hAnsi="Trebuchet MS" w:cs="Trebuchet MS"/>
          <w:iCs/>
          <w:sz w:val="24"/>
        </w:rPr>
        <w:t>, precum şi alte informaţii relevante legate de entităţile în care persoana fizică a deţinut sau deţine responsabilităţi de conducere. Informaţiile cuprinse în curriculum vitae trebuie să fie relevante din perspecti</w:t>
      </w:r>
      <w:r>
        <w:rPr>
          <w:rFonts w:ascii="Trebuchet MS" w:eastAsia="Times New Roman" w:hAnsi="Trebuchet MS" w:cs="Trebuchet MS"/>
          <w:iCs/>
          <w:sz w:val="24"/>
        </w:rPr>
        <w:t>va nivelului de cunoştinţe, aptitudini şi experienţă pe care persoana respectivă le deţine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; 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Cazier </w:t>
      </w:r>
      <w:r>
        <w:rPr>
          <w:rFonts w:ascii="Trebuchet MS" w:hAnsi="Trebuchet MS" w:cs="Trebuchet MS"/>
          <w:sz w:val="24"/>
          <w:szCs w:val="24"/>
        </w:rPr>
        <w:t>j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udiciar și Cazier </w:t>
      </w:r>
      <w:r>
        <w:rPr>
          <w:rFonts w:ascii="Trebuchet MS" w:hAnsi="Trebuchet MS" w:cs="Trebuchet MS"/>
          <w:sz w:val="24"/>
          <w:szCs w:val="24"/>
        </w:rPr>
        <w:t>f</w:t>
      </w:r>
      <w:r>
        <w:rPr>
          <w:rFonts w:ascii="Trebuchet MS" w:hAnsi="Trebuchet MS" w:cs="Trebuchet MS"/>
          <w:sz w:val="24"/>
          <w:szCs w:val="24"/>
          <w:lang w:val="ro-RO"/>
        </w:rPr>
        <w:t>iscal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eastAsia="Times New Roman" w:hAnsi="Trebuchet MS" w:cs="Trebuchet MS"/>
          <w:iCs/>
          <w:sz w:val="24"/>
          <w:szCs w:val="24"/>
        </w:rPr>
        <w:t>(în original</w:t>
      </w:r>
      <w:r>
        <w:rPr>
          <w:rFonts w:ascii="Trebuchet MS" w:eastAsia="Times New Roman" w:hAnsi="Trebuchet MS" w:cs="Trebuchet MS"/>
          <w:iCs/>
          <w:sz w:val="24"/>
          <w:szCs w:val="24"/>
        </w:rPr>
        <w:t>)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; 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Copie a actului de identitate</w:t>
      </w:r>
      <w:r>
        <w:rPr>
          <w:rFonts w:ascii="Trebuchet MS" w:hAnsi="Trebuchet MS" w:cs="Trebuchet MS"/>
          <w:sz w:val="24"/>
          <w:szCs w:val="24"/>
        </w:rPr>
        <w:t xml:space="preserve"> - </w:t>
      </w:r>
      <w:r>
        <w:rPr>
          <w:rFonts w:ascii="Trebuchet MS" w:eastAsia="Times New Roman" w:hAnsi="Trebuchet MS" w:cs="Trebuchet MS"/>
          <w:iCs/>
          <w:sz w:val="24"/>
          <w:szCs w:val="24"/>
        </w:rPr>
        <w:t>semnată pentru conformitate cu originalul de către posesor</w:t>
      </w:r>
      <w:r>
        <w:rPr>
          <w:rFonts w:ascii="Trebuchet MS" w:hAnsi="Trebuchet MS" w:cs="Trebuchet MS"/>
          <w:sz w:val="24"/>
          <w:szCs w:val="24"/>
          <w:lang w:val="ro-RO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Copii conforme cu orig</w:t>
      </w:r>
      <w:r>
        <w:rPr>
          <w:rFonts w:ascii="Trebuchet MS" w:hAnsi="Trebuchet MS" w:cs="Trebuchet MS"/>
          <w:sz w:val="24"/>
          <w:szCs w:val="24"/>
          <w:lang w:val="ro-RO"/>
        </w:rPr>
        <w:t>inalul ale actelor de studii;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Adeverință de la medicul de familie cu mențiunea “APT”;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eastAsia="Times New Roman" w:hAnsi="Trebuchet MS" w:cs="Trebuchet MS"/>
          <w:iCs/>
          <w:sz w:val="24"/>
          <w:szCs w:val="24"/>
        </w:rPr>
      </w:pPr>
      <w:r>
        <w:rPr>
          <w:rFonts w:ascii="Trebuchet MS" w:hAnsi="Trebuchet MS" w:cs="Trebuchet MS"/>
          <w:sz w:val="24"/>
          <w:szCs w:val="24"/>
          <w:lang w:val="ro-RO"/>
        </w:rPr>
        <w:t>Documente doveditoare cu privire la vechimea în munca și pozițiile de conducere;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  <w:t xml:space="preserve">Documente de recomandare </w:t>
      </w:r>
      <w:r>
        <w:rPr>
          <w:rFonts w:ascii="Trebuchet MS" w:hAnsi="Trebuchet MS" w:cs="Trebuchet MS"/>
          <w:sz w:val="24"/>
          <w:szCs w:val="24"/>
        </w:rPr>
        <w:t>de la locurile de munca în care și-a desfasurat activitatea, din</w:t>
      </w:r>
      <w:r>
        <w:rPr>
          <w:rFonts w:ascii="Trebuchet MS" w:hAnsi="Trebuchet MS" w:cs="Trebuchet MS"/>
          <w:sz w:val="24"/>
          <w:szCs w:val="24"/>
        </w:rPr>
        <w:t xml:space="preserve"> care sa rezulte experienta practica si profesionala precum si faptul că nu a prejudiciat in niciun fel instituţia/compania respectiv</w:t>
      </w:r>
      <w:r>
        <w:rPr>
          <w:rFonts w:ascii="Trebuchet MS" w:hAnsi="Trebuchet MS" w:cs="Trebuchet MS"/>
          <w:sz w:val="24"/>
          <w:szCs w:val="24"/>
          <w:lang w:val="ro-RO"/>
        </w:rPr>
        <w:t>ă</w:t>
      </w:r>
      <w:r>
        <w:rPr>
          <w:rFonts w:ascii="Trebuchet MS" w:hAnsi="Trebuchet MS" w:cs="Trebuchet MS"/>
          <w:sz w:val="24"/>
          <w:szCs w:val="24"/>
        </w:rPr>
        <w:t xml:space="preserve"> şi că nu a fost sancţionat disciplinar sau administrativ</w:t>
      </w:r>
      <w:r>
        <w:rPr>
          <w:rFonts w:ascii="Trebuchet MS" w:hAnsi="Trebuchet MS" w:cs="Trebuchet MS"/>
          <w:sz w:val="24"/>
          <w:szCs w:val="24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eastAsia="Georgia" w:hAnsi="Trebuchet MS" w:cs="Trebuchet MS"/>
          <w:color w:val="1F2124"/>
          <w:sz w:val="24"/>
          <w:szCs w:val="24"/>
          <w:shd w:val="clear" w:color="auto" w:fill="FFFFFF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Chestionar pentru persoanele care candidează pentru o poziție d</w:t>
      </w:r>
      <w:r>
        <w:rPr>
          <w:rFonts w:ascii="Trebuchet MS" w:hAnsi="Trebuchet MS" w:cs="Trebuchet MS"/>
          <w:sz w:val="24"/>
          <w:szCs w:val="24"/>
          <w:lang w:val="ro-RO"/>
        </w:rPr>
        <w:t>e membru al organelor statutare ale Băncii de Investiți</w:t>
      </w:r>
      <w:r>
        <w:rPr>
          <w:rFonts w:ascii="Trebuchet MS" w:hAnsi="Trebuchet MS" w:cs="Trebuchet MS"/>
          <w:sz w:val="24"/>
          <w:szCs w:val="24"/>
          <w:lang w:val="ro-RO"/>
        </w:rPr>
        <w:t>i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și Dezvoltare S.A. </w:t>
      </w:r>
      <w:r>
        <w:rPr>
          <w:rFonts w:ascii="Trebuchet MS" w:hAnsi="Trebuchet MS" w:cs="Trebuchet MS"/>
          <w:b/>
          <w:bCs/>
          <w:sz w:val="24"/>
          <w:szCs w:val="24"/>
        </w:rPr>
        <w:t>(Anexa 1)</w:t>
      </w:r>
      <w:r>
        <w:rPr>
          <w:rFonts w:ascii="Trebuchet MS" w:hAnsi="Trebuchet MS" w:cs="Trebuchet MS"/>
          <w:sz w:val="24"/>
          <w:szCs w:val="24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>Declarație pe propria răspundere privind îndeplinirea criteriilor de administrator independent în sensul art. 138^2 din Legea societăților nr. 31/1990, republicată, cu m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odificările și completările ulterioare și a </w:t>
      </w:r>
      <w:r>
        <w:rPr>
          <w:rFonts w:ascii="Trebuchet MS" w:hAnsi="Trebuchet MS" w:cs="Trebuchet MS"/>
          <w:sz w:val="24"/>
          <w:szCs w:val="24"/>
          <w:lang w:val="ro-RO"/>
        </w:rPr>
        <w:t>a</w:t>
      </w:r>
      <w:r>
        <w:rPr>
          <w:rFonts w:ascii="Trebuchet MS" w:hAnsi="Trebuchet MS" w:cs="Trebuchet MS"/>
          <w:sz w:val="24"/>
          <w:szCs w:val="24"/>
          <w:lang w:val="ro-RO"/>
        </w:rPr>
        <w:t>rt. 63. din Regulamentul Băncii Naționale a României nr. 4/2023 privind cerințe prudențiale pentru băncile de dezvoltare</w:t>
      </w:r>
      <w:r>
        <w:rPr>
          <w:rFonts w:ascii="Trebuchet MS" w:hAnsi="Trebuchet MS" w:cs="Trebuchet MS"/>
          <w:sz w:val="24"/>
          <w:szCs w:val="24"/>
        </w:rPr>
        <w:t xml:space="preserve">. </w:t>
      </w:r>
      <w:r>
        <w:rPr>
          <w:rFonts w:ascii="Trebuchet MS" w:hAnsi="Trebuchet MS" w:cs="Trebuchet MS"/>
          <w:b/>
          <w:bCs/>
          <w:sz w:val="24"/>
          <w:szCs w:val="24"/>
        </w:rPr>
        <w:t>(Anexa 2)</w:t>
      </w:r>
      <w:r>
        <w:rPr>
          <w:rStyle w:val="Hyperlink"/>
          <w:rFonts w:ascii="Trebuchet MS" w:hAnsi="Trebuchet MS" w:cs="Trebuchet MS"/>
          <w:color w:val="auto"/>
          <w:sz w:val="24"/>
          <w:szCs w:val="24"/>
          <w:u w:val="none"/>
        </w:rPr>
        <w:t>;</w:t>
      </w:r>
    </w:p>
    <w:p w:rsidR="00804F23" w:rsidRDefault="005B1FA7">
      <w:pPr>
        <w:pStyle w:val="ListParagraph"/>
        <w:numPr>
          <w:ilvl w:val="0"/>
          <w:numId w:val="8"/>
        </w:numPr>
        <w:jc w:val="both"/>
        <w:rPr>
          <w:rFonts w:ascii="Trebuchet MS" w:hAnsi="Trebuchet MS" w:cs="Trebuchet MS"/>
          <w:sz w:val="24"/>
          <w:szCs w:val="24"/>
          <w:lang w:val="ro-RO"/>
        </w:rPr>
      </w:pPr>
      <w:r>
        <w:rPr>
          <w:rFonts w:ascii="Trebuchet MS" w:hAnsi="Trebuchet MS" w:cs="Trebuchet MS"/>
          <w:sz w:val="24"/>
          <w:szCs w:val="24"/>
          <w:lang w:val="ro-RO"/>
        </w:rPr>
        <w:t xml:space="preserve">Declarație pe proprie răspundere privind autenticitatea diplomelor de studii </w:t>
      </w:r>
      <w:r>
        <w:rPr>
          <w:rFonts w:ascii="Trebuchet MS" w:hAnsi="Trebuchet MS" w:cs="Trebuchet MS"/>
          <w:sz w:val="24"/>
          <w:szCs w:val="24"/>
          <w:lang w:val="ro-RO"/>
        </w:rPr>
        <w:t>prezentate în copie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bCs/>
          <w:sz w:val="24"/>
          <w:szCs w:val="24"/>
        </w:rPr>
        <w:t>(Anexa 3)</w:t>
      </w:r>
      <w:r>
        <w:rPr>
          <w:rFonts w:ascii="Trebuchet MS" w:hAnsi="Trebuchet MS" w:cs="Trebuchet MS"/>
          <w:sz w:val="24"/>
          <w:szCs w:val="24"/>
        </w:rPr>
        <w:t>.</w:t>
      </w:r>
    </w:p>
    <w:p w:rsidR="00804F23" w:rsidRDefault="00804F23">
      <w:pPr>
        <w:pStyle w:val="NormalWeb"/>
        <w:spacing w:before="0" w:beforeAutospacing="0" w:after="0" w:afterAutospacing="0"/>
        <w:jc w:val="both"/>
        <w:rPr>
          <w:rFonts w:ascii="Trebuchet MS" w:hAnsi="Trebuchet MS" w:cs="Trebuchet MS"/>
          <w:lang w:val="ro-RO"/>
        </w:rPr>
      </w:pPr>
    </w:p>
    <w:p w:rsidR="00804F23" w:rsidRDefault="005B1FA7">
      <w:pPr>
        <w:pStyle w:val="NormalWeb"/>
        <w:spacing w:before="0" w:beforeAutospacing="0" w:after="0" w:afterAutospacing="0"/>
        <w:jc w:val="both"/>
        <w:rPr>
          <w:rFonts w:ascii="Trebuchet MS" w:eastAsia="SimSun" w:hAnsi="Trebuchet MS" w:cs="Trebuchet MS"/>
          <w:i/>
          <w:iCs/>
          <w:lang w:val="ro-RO"/>
        </w:rPr>
      </w:pPr>
      <w:r>
        <w:rPr>
          <w:rFonts w:ascii="Trebuchet MS" w:hAnsi="Trebuchet MS" w:cs="Trebuchet MS"/>
          <w:lang w:val="ro-RO"/>
        </w:rPr>
        <w:t xml:space="preserve">Modele ale declarațiilor pe proprie răspundere se regăsesc anexate anunțului de selecție publicat pe pagina de internet a Ministerului Finanțelor </w:t>
      </w:r>
      <w:r>
        <w:rPr>
          <w:rFonts w:ascii="Trebuchet MS" w:hAnsi="Trebuchet MS" w:cs="Trebuchet MS"/>
          <w:i/>
          <w:lang w:val="ro-RO"/>
        </w:rPr>
        <w:t>(</w:t>
      </w:r>
      <w:hyperlink r:id="rId11" w:history="1">
        <w:r>
          <w:rPr>
            <w:rStyle w:val="Hyperlink"/>
            <w:rFonts w:ascii="Trebuchet MS" w:eastAsia="SimSun" w:hAnsi="Trebuchet MS" w:cs="Trebuchet MS"/>
            <w:i/>
            <w:iCs/>
          </w:rPr>
          <w:t>https:/</w:t>
        </w:r>
        <w:r>
          <w:rPr>
            <w:rStyle w:val="Hyperlink"/>
            <w:rFonts w:ascii="Trebuchet MS" w:eastAsia="SimSun" w:hAnsi="Trebuchet MS" w:cs="Trebuchet MS"/>
            <w:i/>
            <w:iCs/>
          </w:rPr>
          <w:t>/mfinante.gov.ro/web/site/despre-minister/noutati</w:t>
        </w:r>
      </w:hyperlink>
      <w:r>
        <w:rPr>
          <w:rFonts w:ascii="Trebuchet MS" w:eastAsia="SimSun" w:hAnsi="Trebuchet MS" w:cs="Trebuchet MS"/>
          <w:i/>
          <w:iCs/>
          <w:lang w:val="ro-RO"/>
        </w:rPr>
        <w:t xml:space="preserve"> și </w:t>
      </w:r>
    </w:p>
    <w:p w:rsidR="00804F23" w:rsidRDefault="005B1FA7">
      <w:pPr>
        <w:pStyle w:val="NormalWeb"/>
        <w:spacing w:before="0" w:beforeAutospacing="0" w:after="0" w:afterAutospacing="0"/>
        <w:jc w:val="both"/>
        <w:rPr>
          <w:rStyle w:val="Hyperlink"/>
          <w:rFonts w:ascii="Trebuchet MS" w:eastAsia="SimSun" w:hAnsi="Trebuchet MS" w:cs="Trebuchet MS"/>
          <w:i/>
          <w:iCs/>
          <w:lang w:val="ro-RO"/>
        </w:rPr>
      </w:pPr>
      <w:hyperlink r:id="rId12" w:history="1">
        <w:r>
          <w:rPr>
            <w:rStyle w:val="Hyperlink"/>
            <w:rFonts w:ascii="Trebuchet MS" w:eastAsia="SimSun" w:hAnsi="Trebuchet MS" w:cs="Trebuchet MS"/>
            <w:i/>
            <w:iCs/>
          </w:rPr>
          <w:t>https://mfinante.gov.ro/domenii/guvernanta/anunturi-guvernanta</w:t>
        </w:r>
      </w:hyperlink>
      <w:r>
        <w:rPr>
          <w:rStyle w:val="Hyperlink"/>
          <w:rFonts w:ascii="Trebuchet MS" w:eastAsia="SimSun" w:hAnsi="Trebuchet MS" w:cs="Trebuchet MS"/>
          <w:i/>
          <w:iCs/>
          <w:color w:val="auto"/>
          <w:lang w:val="ro-RO"/>
        </w:rPr>
        <w:t>)</w:t>
      </w:r>
    </w:p>
    <w:p w:rsidR="00804F23" w:rsidRDefault="00804F23">
      <w:pPr>
        <w:pStyle w:val="ListParagraph"/>
        <w:ind w:left="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804F23" w:rsidRDefault="00804F23">
      <w:pPr>
        <w:pStyle w:val="ListParagraph"/>
        <w:ind w:left="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804F23" w:rsidRDefault="005B1FA7">
      <w:pPr>
        <w:pStyle w:val="NormalWeb"/>
        <w:spacing w:before="0" w:beforeAutospacing="0" w:after="0" w:afterAutospacing="0"/>
        <w:jc w:val="both"/>
        <w:rPr>
          <w:rFonts w:ascii="Trebuchet MS" w:eastAsia="SimSun" w:hAnsi="Trebuchet MS" w:cs="Trebuchet MS"/>
          <w:b/>
          <w:bCs/>
        </w:rPr>
      </w:pPr>
      <w:r>
        <w:rPr>
          <w:rFonts w:ascii="Trebuchet MS" w:eastAsia="SimSun" w:hAnsi="Trebuchet MS" w:cs="Trebuchet MS"/>
          <w:b/>
          <w:bCs/>
          <w:lang w:val="ro-RO"/>
        </w:rPr>
        <w:t xml:space="preserve">3. </w:t>
      </w:r>
      <w:r>
        <w:rPr>
          <w:rFonts w:ascii="Trebuchet MS" w:eastAsia="SimSun" w:hAnsi="Trebuchet MS" w:cs="Trebuchet MS"/>
          <w:b/>
          <w:bCs/>
        </w:rPr>
        <w:t xml:space="preserve">PROTECȚIA DATELOR PERSONALE </w:t>
      </w:r>
    </w:p>
    <w:p w:rsidR="00804F23" w:rsidRDefault="00804F23">
      <w:pPr>
        <w:pStyle w:val="NormalWeb"/>
        <w:spacing w:before="0" w:beforeAutospacing="0" w:after="0" w:afterAutospacing="0"/>
        <w:jc w:val="both"/>
        <w:rPr>
          <w:rFonts w:ascii="Trebuchet MS" w:eastAsia="SimSun" w:hAnsi="Trebuchet MS" w:cs="Trebuchet MS"/>
        </w:rPr>
      </w:pPr>
    </w:p>
    <w:p w:rsidR="00804F23" w:rsidRDefault="005B1FA7">
      <w:pPr>
        <w:pStyle w:val="NormalWeb"/>
        <w:spacing w:before="0" w:beforeAutospacing="0" w:after="0" w:afterAutospacing="0"/>
        <w:jc w:val="both"/>
        <w:rPr>
          <w:rFonts w:ascii="Trebuchet MS" w:hAnsi="Trebuchet MS" w:cs="Trebuchet MS"/>
          <w:lang w:val="ro-RO"/>
        </w:rPr>
      </w:pPr>
      <w:r>
        <w:rPr>
          <w:rFonts w:ascii="Trebuchet MS" w:eastAsia="SimSun" w:hAnsi="Trebuchet MS" w:cs="Trebuchet MS"/>
          <w:lang w:val="ro-RO"/>
        </w:rPr>
        <w:t>P</w:t>
      </w:r>
      <w:r>
        <w:rPr>
          <w:rFonts w:ascii="Trebuchet MS" w:eastAsia="SimSun" w:hAnsi="Trebuchet MS" w:cs="Trebuchet MS"/>
        </w:rPr>
        <w:t>roces</w:t>
      </w:r>
      <w:r>
        <w:rPr>
          <w:rFonts w:ascii="Trebuchet MS" w:eastAsia="SimSun" w:hAnsi="Trebuchet MS" w:cs="Trebuchet MS"/>
          <w:lang w:val="ro-RO"/>
        </w:rPr>
        <w:t>ul</w:t>
      </w:r>
      <w:r>
        <w:rPr>
          <w:rFonts w:ascii="Trebuchet MS" w:eastAsia="SimSun" w:hAnsi="Trebuchet MS" w:cs="Trebuchet MS"/>
        </w:rPr>
        <w:t xml:space="preserve"> de recrutare și selecție, se va desfășura conform Regulamentului (UE) 2016/679 </w:t>
      </w:r>
      <w:r>
        <w:rPr>
          <w:rFonts w:ascii="Trebuchet MS" w:eastAsia="SimSun" w:hAnsi="Trebuchet MS" w:cs="Trebuchet MS"/>
          <w:i/>
          <w:iCs/>
        </w:rPr>
        <w:t>privind protecția persoanelor fizice în ceea ce privește prelucrarea datelor cu caracter personal</w:t>
      </w:r>
      <w:r>
        <w:rPr>
          <w:rFonts w:ascii="Trebuchet MS" w:eastAsia="SimSun" w:hAnsi="Trebuchet MS" w:cs="Trebuchet MS"/>
          <w:i/>
          <w:iCs/>
          <w:lang w:val="ro-RO"/>
        </w:rPr>
        <w:t>,</w:t>
      </w:r>
      <w:r>
        <w:rPr>
          <w:rFonts w:ascii="Trebuchet MS" w:eastAsia="SimSun" w:hAnsi="Trebuchet MS" w:cs="Trebuchet MS"/>
        </w:rPr>
        <w:t xml:space="preserve"> sens</w:t>
      </w:r>
      <w:r>
        <w:rPr>
          <w:rFonts w:ascii="Trebuchet MS" w:eastAsia="SimSun" w:hAnsi="Trebuchet MS" w:cs="Trebuchet MS"/>
          <w:lang w:val="ro-RO"/>
        </w:rPr>
        <w:t xml:space="preserve"> în care</w:t>
      </w:r>
      <w:r>
        <w:rPr>
          <w:rFonts w:ascii="Trebuchet MS" w:eastAsia="SimSun" w:hAnsi="Trebuchet MS" w:cs="Trebuchet MS"/>
        </w:rPr>
        <w:t xml:space="preserve"> </w:t>
      </w:r>
      <w:r>
        <w:rPr>
          <w:rFonts w:ascii="Trebuchet MS" w:eastAsia="SimSun" w:hAnsi="Trebuchet MS" w:cs="Trebuchet MS"/>
          <w:lang w:val="ro-RO"/>
        </w:rPr>
        <w:t>p</w:t>
      </w:r>
      <w:r>
        <w:rPr>
          <w:rFonts w:ascii="Trebuchet MS" w:hAnsi="Trebuchet MS" w:cs="Trebuchet MS"/>
          <w:lang w:val="ro-RO"/>
        </w:rPr>
        <w:t xml:space="preserve">rin transmiterea aplicației, candidații își manifestă acordul cu privire la procesarea datelor cu caracter personal în scopul procedurii de recrutare și selecție.  </w:t>
      </w:r>
    </w:p>
    <w:p w:rsidR="00804F23" w:rsidRDefault="00804F23">
      <w:pPr>
        <w:pStyle w:val="NormalWeb"/>
        <w:spacing w:before="0" w:beforeAutospacing="0" w:after="0" w:afterAutospacing="0"/>
        <w:jc w:val="both"/>
        <w:rPr>
          <w:rFonts w:ascii="Trebuchet MS" w:hAnsi="Trebuchet MS" w:cs="Trebuchet MS"/>
          <w:i/>
          <w:lang w:val="ro-RO"/>
        </w:rPr>
      </w:pPr>
    </w:p>
    <w:sectPr w:rsidR="00804F2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A7" w:rsidRDefault="005B1FA7">
      <w:r>
        <w:separator/>
      </w:r>
    </w:p>
  </w:endnote>
  <w:endnote w:type="continuationSeparator" w:id="0">
    <w:p w:rsidR="005B1FA7" w:rsidRDefault="005B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F23" w:rsidRDefault="005B1F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4F23" w:rsidRDefault="005B1FA7">
                          <w:pPr>
                            <w:pStyle w:val="Footer"/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fldChar w:fldCharType="begin"/>
                          </w:r>
                          <w:r>
                            <w:rPr>
                              <w:lang w:val="ro-RO"/>
                            </w:rPr>
                            <w:instrText xml:space="preserve"> PAGE  \* MERGEFO</w:instrText>
                          </w:r>
                          <w:r>
                            <w:rPr>
                              <w:lang w:val="ro-RO"/>
                            </w:rPr>
                            <w:instrText xml:space="preserve">RMAT </w:instrText>
                          </w:r>
                          <w:r>
                            <w:rPr>
                              <w:lang w:val="ro-RO"/>
                            </w:rPr>
                            <w:fldChar w:fldCharType="separate"/>
                          </w:r>
                          <w:r w:rsidR="00574A73">
                            <w:rPr>
                              <w:noProof/>
                              <w:lang w:val="ro-RO"/>
                            </w:rPr>
                            <w:t>2</w:t>
                          </w:r>
                          <w:r>
                            <w:rPr>
                              <w:lang w:val="ro-R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Kh&#10;mx1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804F23" w:rsidRDefault="005B1FA7">
                    <w:pPr>
                      <w:pStyle w:val="Foo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fldChar w:fldCharType="begin"/>
                    </w:r>
                    <w:r>
                      <w:rPr>
                        <w:lang w:val="ro-RO"/>
                      </w:rPr>
                      <w:instrText xml:space="preserve"> PAGE  \* MERGEFO</w:instrText>
                    </w:r>
                    <w:r>
                      <w:rPr>
                        <w:lang w:val="ro-RO"/>
                      </w:rPr>
                      <w:instrText xml:space="preserve">RMAT </w:instrText>
                    </w:r>
                    <w:r>
                      <w:rPr>
                        <w:lang w:val="ro-RO"/>
                      </w:rPr>
                      <w:fldChar w:fldCharType="separate"/>
                    </w:r>
                    <w:r w:rsidR="00574A73">
                      <w:rPr>
                        <w:noProof/>
                        <w:lang w:val="ro-RO"/>
                      </w:rPr>
                      <w:t>2</w:t>
                    </w:r>
                    <w:r>
                      <w:rPr>
                        <w:lang w:val="ro-RO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A7" w:rsidRDefault="005B1FA7">
      <w:r>
        <w:separator/>
      </w:r>
    </w:p>
  </w:footnote>
  <w:footnote w:type="continuationSeparator" w:id="0">
    <w:p w:rsidR="005B1FA7" w:rsidRDefault="005B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51E834"/>
    <w:multiLevelType w:val="singleLevel"/>
    <w:tmpl w:val="A051E83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BDF390C7"/>
    <w:multiLevelType w:val="singleLevel"/>
    <w:tmpl w:val="BDF390C7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D004CAD7"/>
    <w:multiLevelType w:val="singleLevel"/>
    <w:tmpl w:val="D004CAD7"/>
    <w:lvl w:ilvl="0">
      <w:start w:val="1"/>
      <w:numFmt w:val="upperLetter"/>
      <w:lvlText w:val="%1."/>
      <w:lvlJc w:val="left"/>
      <w:pPr>
        <w:tabs>
          <w:tab w:val="left" w:pos="420"/>
        </w:tabs>
        <w:ind w:left="420" w:hanging="420"/>
      </w:pPr>
      <w:rPr>
        <w:rFonts w:ascii="Trebuchet MS" w:eastAsia="Georgia" w:hAnsi="Trebuchet MS" w:cs="Trebuchet MS"/>
      </w:rPr>
    </w:lvl>
  </w:abstractNum>
  <w:abstractNum w:abstractNumId="3" w15:restartNumberingAfterBreak="0">
    <w:nsid w:val="0E935D3B"/>
    <w:multiLevelType w:val="multilevel"/>
    <w:tmpl w:val="0E935D3B"/>
    <w:lvl w:ilvl="0">
      <w:start w:val="1"/>
      <w:numFmt w:val="decimal"/>
      <w:pStyle w:val="H1"/>
      <w:lvlText w:val="Articolul %1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pStyle w:val="H2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lowerRoman"/>
      <w:lvlText w:val="(%5)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F69D4"/>
    <w:multiLevelType w:val="multilevel"/>
    <w:tmpl w:val="300F69D4"/>
    <w:lvl w:ilvl="0">
      <w:start w:val="1"/>
      <w:numFmt w:val="upperLetter"/>
      <w:lvlText w:val="%1."/>
      <w:lvlJc w:val="left"/>
      <w:pPr>
        <w:ind w:left="720" w:hanging="360"/>
      </w:pPr>
      <w:rPr>
        <w:rFonts w:eastAsia="Georgia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C70"/>
    <w:multiLevelType w:val="multilevel"/>
    <w:tmpl w:val="4D1D0C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CFF82C"/>
    <w:multiLevelType w:val="singleLevel"/>
    <w:tmpl w:val="66CFF82C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7757143D"/>
    <w:multiLevelType w:val="multilevel"/>
    <w:tmpl w:val="7757143D"/>
    <w:lvl w:ilvl="0">
      <w:start w:val="1"/>
      <w:numFmt w:val="lowerLetter"/>
      <w:lvlText w:val="%1)"/>
      <w:lvlJc w:val="left"/>
      <w:pPr>
        <w:ind w:left="720" w:hanging="360"/>
      </w:pPr>
      <w:rPr>
        <w:rFonts w:eastAsia="Georgia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475"/>
    <w:rsid w:val="00032072"/>
    <w:rsid w:val="00035160"/>
    <w:rsid w:val="000475E4"/>
    <w:rsid w:val="00066483"/>
    <w:rsid w:val="00080D17"/>
    <w:rsid w:val="00082E33"/>
    <w:rsid w:val="00092375"/>
    <w:rsid w:val="000959A0"/>
    <w:rsid w:val="000D2CD8"/>
    <w:rsid w:val="000E6E3B"/>
    <w:rsid w:val="00104222"/>
    <w:rsid w:val="00166E85"/>
    <w:rsid w:val="00172A27"/>
    <w:rsid w:val="00181A87"/>
    <w:rsid w:val="00195381"/>
    <w:rsid w:val="001A0FC7"/>
    <w:rsid w:val="001C3321"/>
    <w:rsid w:val="001C767D"/>
    <w:rsid w:val="001D70F7"/>
    <w:rsid w:val="00207DE9"/>
    <w:rsid w:val="002248EF"/>
    <w:rsid w:val="00234ADF"/>
    <w:rsid w:val="002351E4"/>
    <w:rsid w:val="002379DE"/>
    <w:rsid w:val="00240CE3"/>
    <w:rsid w:val="00242311"/>
    <w:rsid w:val="002432E2"/>
    <w:rsid w:val="00275535"/>
    <w:rsid w:val="00297B72"/>
    <w:rsid w:val="002A3E7F"/>
    <w:rsid w:val="002B2DAD"/>
    <w:rsid w:val="002C655C"/>
    <w:rsid w:val="002E4C08"/>
    <w:rsid w:val="002F0830"/>
    <w:rsid w:val="00330980"/>
    <w:rsid w:val="00334195"/>
    <w:rsid w:val="00346B5E"/>
    <w:rsid w:val="00365380"/>
    <w:rsid w:val="003753EC"/>
    <w:rsid w:val="00380323"/>
    <w:rsid w:val="003B2358"/>
    <w:rsid w:val="003B2B56"/>
    <w:rsid w:val="003C059E"/>
    <w:rsid w:val="003C0B4E"/>
    <w:rsid w:val="003D5457"/>
    <w:rsid w:val="003E107A"/>
    <w:rsid w:val="004009E5"/>
    <w:rsid w:val="004079C8"/>
    <w:rsid w:val="00410A50"/>
    <w:rsid w:val="00414A6B"/>
    <w:rsid w:val="00432F1D"/>
    <w:rsid w:val="0045690D"/>
    <w:rsid w:val="00485820"/>
    <w:rsid w:val="00486AC2"/>
    <w:rsid w:val="00491E43"/>
    <w:rsid w:val="004971F3"/>
    <w:rsid w:val="004A035A"/>
    <w:rsid w:val="004A5485"/>
    <w:rsid w:val="004C03ED"/>
    <w:rsid w:val="004D346A"/>
    <w:rsid w:val="004D4657"/>
    <w:rsid w:val="004D5B77"/>
    <w:rsid w:val="004E5359"/>
    <w:rsid w:val="004E5BF3"/>
    <w:rsid w:val="00511CC9"/>
    <w:rsid w:val="00522DD7"/>
    <w:rsid w:val="005470B8"/>
    <w:rsid w:val="00574A73"/>
    <w:rsid w:val="00580692"/>
    <w:rsid w:val="005A5174"/>
    <w:rsid w:val="005A65F1"/>
    <w:rsid w:val="005B1FA7"/>
    <w:rsid w:val="005D0366"/>
    <w:rsid w:val="005D1407"/>
    <w:rsid w:val="005D1452"/>
    <w:rsid w:val="005F7F9C"/>
    <w:rsid w:val="006068B2"/>
    <w:rsid w:val="00620F99"/>
    <w:rsid w:val="00621519"/>
    <w:rsid w:val="00631FCA"/>
    <w:rsid w:val="0067031E"/>
    <w:rsid w:val="00670619"/>
    <w:rsid w:val="0067236A"/>
    <w:rsid w:val="00676B90"/>
    <w:rsid w:val="006812BB"/>
    <w:rsid w:val="00686A1B"/>
    <w:rsid w:val="00687F42"/>
    <w:rsid w:val="006919D3"/>
    <w:rsid w:val="00694BA0"/>
    <w:rsid w:val="00696E6A"/>
    <w:rsid w:val="006F4A7C"/>
    <w:rsid w:val="006F7B60"/>
    <w:rsid w:val="007105F4"/>
    <w:rsid w:val="007205EB"/>
    <w:rsid w:val="00745056"/>
    <w:rsid w:val="00755CB2"/>
    <w:rsid w:val="00767114"/>
    <w:rsid w:val="007918C9"/>
    <w:rsid w:val="007942D5"/>
    <w:rsid w:val="007D34C9"/>
    <w:rsid w:val="00804F23"/>
    <w:rsid w:val="00813AF3"/>
    <w:rsid w:val="00824374"/>
    <w:rsid w:val="00840AA6"/>
    <w:rsid w:val="00845378"/>
    <w:rsid w:val="0085411B"/>
    <w:rsid w:val="00891ED5"/>
    <w:rsid w:val="008B30E6"/>
    <w:rsid w:val="008C1F97"/>
    <w:rsid w:val="008E2E51"/>
    <w:rsid w:val="0091546B"/>
    <w:rsid w:val="009179C6"/>
    <w:rsid w:val="00934D2A"/>
    <w:rsid w:val="00963FA5"/>
    <w:rsid w:val="00994F0E"/>
    <w:rsid w:val="009B6A1B"/>
    <w:rsid w:val="009D6CEC"/>
    <w:rsid w:val="009F51DE"/>
    <w:rsid w:val="00A22362"/>
    <w:rsid w:val="00A2317E"/>
    <w:rsid w:val="00A31DD0"/>
    <w:rsid w:val="00A32B87"/>
    <w:rsid w:val="00A534E2"/>
    <w:rsid w:val="00A61EF7"/>
    <w:rsid w:val="00A72289"/>
    <w:rsid w:val="00AA7132"/>
    <w:rsid w:val="00AB5387"/>
    <w:rsid w:val="00AC0653"/>
    <w:rsid w:val="00AD7699"/>
    <w:rsid w:val="00AE4CF3"/>
    <w:rsid w:val="00AF08E7"/>
    <w:rsid w:val="00B14810"/>
    <w:rsid w:val="00B67465"/>
    <w:rsid w:val="00B74D04"/>
    <w:rsid w:val="00B9634D"/>
    <w:rsid w:val="00BA7171"/>
    <w:rsid w:val="00BF1097"/>
    <w:rsid w:val="00BF1A6A"/>
    <w:rsid w:val="00C11011"/>
    <w:rsid w:val="00C114F8"/>
    <w:rsid w:val="00C12754"/>
    <w:rsid w:val="00C51211"/>
    <w:rsid w:val="00C754A9"/>
    <w:rsid w:val="00CC544A"/>
    <w:rsid w:val="00CD0634"/>
    <w:rsid w:val="00CD2F60"/>
    <w:rsid w:val="00CD495E"/>
    <w:rsid w:val="00CE26B6"/>
    <w:rsid w:val="00D06629"/>
    <w:rsid w:val="00D13B17"/>
    <w:rsid w:val="00D5063B"/>
    <w:rsid w:val="00D53F6F"/>
    <w:rsid w:val="00D53FDB"/>
    <w:rsid w:val="00DA05AB"/>
    <w:rsid w:val="00DC6C9A"/>
    <w:rsid w:val="00DE0594"/>
    <w:rsid w:val="00E06ACA"/>
    <w:rsid w:val="00E149C5"/>
    <w:rsid w:val="00E21D4F"/>
    <w:rsid w:val="00E24DD9"/>
    <w:rsid w:val="00E25B48"/>
    <w:rsid w:val="00E27A49"/>
    <w:rsid w:val="00E318FC"/>
    <w:rsid w:val="00E46767"/>
    <w:rsid w:val="00E5655D"/>
    <w:rsid w:val="00E577FB"/>
    <w:rsid w:val="00E6049F"/>
    <w:rsid w:val="00E61D62"/>
    <w:rsid w:val="00E6464C"/>
    <w:rsid w:val="00E752E0"/>
    <w:rsid w:val="00E84E2A"/>
    <w:rsid w:val="00EA262B"/>
    <w:rsid w:val="00EA43EF"/>
    <w:rsid w:val="00EA53BE"/>
    <w:rsid w:val="00EA7183"/>
    <w:rsid w:val="00EB0415"/>
    <w:rsid w:val="00EB27C4"/>
    <w:rsid w:val="00EB4F68"/>
    <w:rsid w:val="00EC08F2"/>
    <w:rsid w:val="00ED4B4A"/>
    <w:rsid w:val="00ED5C37"/>
    <w:rsid w:val="00EE5B1F"/>
    <w:rsid w:val="00EF7D6A"/>
    <w:rsid w:val="00F03364"/>
    <w:rsid w:val="00F047E5"/>
    <w:rsid w:val="00F11A4C"/>
    <w:rsid w:val="00F36FC1"/>
    <w:rsid w:val="00F40715"/>
    <w:rsid w:val="00F4419D"/>
    <w:rsid w:val="00F45562"/>
    <w:rsid w:val="00F90D32"/>
    <w:rsid w:val="00F96637"/>
    <w:rsid w:val="00FA774A"/>
    <w:rsid w:val="00FB5CFF"/>
    <w:rsid w:val="00FC175F"/>
    <w:rsid w:val="00FE7A21"/>
    <w:rsid w:val="05306FC3"/>
    <w:rsid w:val="056C6F41"/>
    <w:rsid w:val="069875B4"/>
    <w:rsid w:val="071A1A71"/>
    <w:rsid w:val="0C2802F4"/>
    <w:rsid w:val="0C6B44DB"/>
    <w:rsid w:val="0C99524A"/>
    <w:rsid w:val="136B5FA8"/>
    <w:rsid w:val="1677432B"/>
    <w:rsid w:val="1CB36477"/>
    <w:rsid w:val="1D5F1CFF"/>
    <w:rsid w:val="1FCA74A0"/>
    <w:rsid w:val="1FEB65B2"/>
    <w:rsid w:val="205C48AA"/>
    <w:rsid w:val="21643728"/>
    <w:rsid w:val="25E749D4"/>
    <w:rsid w:val="261358A8"/>
    <w:rsid w:val="27D960F8"/>
    <w:rsid w:val="2E3F3FFE"/>
    <w:rsid w:val="2F7B5B9B"/>
    <w:rsid w:val="325B597B"/>
    <w:rsid w:val="342512D5"/>
    <w:rsid w:val="38C477A5"/>
    <w:rsid w:val="40AA0BC4"/>
    <w:rsid w:val="41ED2E48"/>
    <w:rsid w:val="427E46C5"/>
    <w:rsid w:val="448968B9"/>
    <w:rsid w:val="492268EF"/>
    <w:rsid w:val="4A664BE0"/>
    <w:rsid w:val="4B8658D2"/>
    <w:rsid w:val="4BAB0E12"/>
    <w:rsid w:val="50E704EC"/>
    <w:rsid w:val="54985E4D"/>
    <w:rsid w:val="5B422B93"/>
    <w:rsid w:val="5BD07938"/>
    <w:rsid w:val="5C730AA4"/>
    <w:rsid w:val="5CBC68CB"/>
    <w:rsid w:val="5D0350EF"/>
    <w:rsid w:val="5F9776B2"/>
    <w:rsid w:val="62B755F0"/>
    <w:rsid w:val="63DE769D"/>
    <w:rsid w:val="63DF61C8"/>
    <w:rsid w:val="64350F88"/>
    <w:rsid w:val="65CC2ABB"/>
    <w:rsid w:val="67731240"/>
    <w:rsid w:val="678D7E5A"/>
    <w:rsid w:val="686C635E"/>
    <w:rsid w:val="69A42495"/>
    <w:rsid w:val="6D4A0E1F"/>
    <w:rsid w:val="71CB4EF4"/>
    <w:rsid w:val="73DE602F"/>
    <w:rsid w:val="74194A3A"/>
    <w:rsid w:val="75181CD8"/>
    <w:rsid w:val="7AD94368"/>
    <w:rsid w:val="7BCE6E94"/>
    <w:rsid w:val="7E754E83"/>
    <w:rsid w:val="7F2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F1FE8-0229-462A-9C76-73F5F469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iPriority w:val="9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51">
    <w:name w:val="Font Style51"/>
    <w:uiPriority w:val="99"/>
    <w:qFormat/>
    <w:rPr>
      <w:rFonts w:ascii="Georgia" w:hAnsi="Georgia" w:cs="Georgia"/>
      <w:b/>
      <w:bCs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Georgia" w:eastAsia="Times New Roman" w:hAnsi="Georgia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Georgia" w:eastAsia="Times New Roman" w:hAnsi="Georgia"/>
      <w:sz w:val="24"/>
      <w:szCs w:val="24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22"/>
      <w:szCs w:val="22"/>
    </w:rPr>
  </w:style>
  <w:style w:type="paragraph" w:customStyle="1" w:styleId="pf0">
    <w:name w:val="pf0"/>
    <w:basedOn w:val="Normal"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rFonts w:ascii="Georgia" w:eastAsia="Times New Roman" w:hAnsi="Georgia"/>
      <w:sz w:val="24"/>
      <w:szCs w:val="24"/>
    </w:rPr>
  </w:style>
  <w:style w:type="paragraph" w:customStyle="1" w:styleId="H2">
    <w:name w:val="H2"/>
    <w:basedOn w:val="H1"/>
    <w:qFormat/>
    <w:pPr>
      <w:numPr>
        <w:ilvl w:val="1"/>
      </w:numPr>
      <w:tabs>
        <w:tab w:val="left" w:pos="810"/>
        <w:tab w:val="left" w:pos="4410"/>
      </w:tabs>
      <w:jc w:val="both"/>
    </w:pPr>
    <w:rPr>
      <w:b w:val="0"/>
    </w:rPr>
  </w:style>
  <w:style w:type="paragraph" w:customStyle="1" w:styleId="H1">
    <w:name w:val="H1"/>
    <w:basedOn w:val="Default"/>
    <w:qFormat/>
    <w:pPr>
      <w:numPr>
        <w:numId w:val="1"/>
      </w:numPr>
      <w:spacing w:before="240" w:after="240"/>
      <w:ind w:left="360"/>
      <w:jc w:val="center"/>
    </w:pPr>
    <w:rPr>
      <w:b/>
      <w:bCs/>
      <w:color w:val="auto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inante.gov.ro/domenii/guvernanta/anunturi-guvernant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finante.gov.ro/web/site/despre-minister/noutat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4BAA1683C8444A36F6F7D072B9F59" ma:contentTypeVersion="4" ma:contentTypeDescription="Creați un document nou." ma:contentTypeScope="" ma:versionID="9cb172aa4d3bdea3fff0af2f59c3c0c4">
  <xsd:schema xmlns:xsd="http://www.w3.org/2001/XMLSchema" xmlns:xs="http://www.w3.org/2001/XMLSchema" xmlns:p="http://schemas.microsoft.com/office/2006/metadata/properties" xmlns:ns3="59a7a298-df58-4583-90b1-4c44a06c8222" targetNamespace="http://schemas.microsoft.com/office/2006/metadata/properties" ma:root="true" ma:fieldsID="301c440d71b6ab8402bfb2db49445bc9" ns3:_="">
    <xsd:import namespace="59a7a298-df58-4583-90b1-4c44a06c82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7a298-df58-4583-90b1-4c44a06c8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EBA6C-E922-41BF-B165-FE1E1065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D9517-B04F-4BCB-9B18-3F122DB77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1FCF3-2AC9-425C-BC8E-F0F529D55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7a298-df58-4583-90b1-4c44a06c8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Yvonne Ionas</dc:creator>
  <cp:lastModifiedBy>ROXANA-DESPINA MADIRJAC</cp:lastModifiedBy>
  <cp:revision>2</cp:revision>
  <cp:lastPrinted>2023-05-26T12:21:00Z</cp:lastPrinted>
  <dcterms:created xsi:type="dcterms:W3CDTF">2023-05-26T13:10:00Z</dcterms:created>
  <dcterms:modified xsi:type="dcterms:W3CDTF">2023-05-26T13:10:00Z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1033-11.2.0.9150</vt:lpwstr>
  </property>
  <property fmtid="{D5CDD505-2E9C-101B-9397-08002B2CF9AE}" pid="3" name="ContentTypeId">
    <vt:lpwstr>0x010100B434BAA1683C8444A36F6F7D072B9F59</vt:lpwstr>
  </property>
</Properties>
</file>