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A380" w14:textId="77777777" w:rsidR="004A3E14" w:rsidRPr="00EF28A4" w:rsidRDefault="004A3E14" w:rsidP="00EF28A4">
      <w:pPr>
        <w:autoSpaceDE w:val="0"/>
        <w:autoSpaceDN w:val="0"/>
        <w:adjustRightInd w:val="0"/>
        <w:spacing w:after="0" w:line="276" w:lineRule="auto"/>
        <w:jc w:val="center"/>
        <w:rPr>
          <w:rFonts w:ascii="Times New Roman" w:hAnsi="Times New Roman" w:cs="Times New Roman"/>
          <w:sz w:val="24"/>
          <w:szCs w:val="24"/>
        </w:rPr>
      </w:pPr>
      <w:r w:rsidRPr="00EF28A4">
        <w:rPr>
          <w:rFonts w:ascii="Times New Roman" w:hAnsi="Times New Roman" w:cs="Times New Roman"/>
          <w:sz w:val="24"/>
          <w:szCs w:val="24"/>
        </w:rPr>
        <w:t>ORDONANŢĂ DE URGENŢĂ  ……….. din ………….</w:t>
      </w:r>
    </w:p>
    <w:p w14:paraId="0D074F74" w14:textId="77777777" w:rsidR="004A3E14" w:rsidRPr="00EF28A4" w:rsidRDefault="004A3E14" w:rsidP="00EF28A4">
      <w:pPr>
        <w:autoSpaceDE w:val="0"/>
        <w:autoSpaceDN w:val="0"/>
        <w:adjustRightInd w:val="0"/>
        <w:spacing w:after="0" w:line="276" w:lineRule="auto"/>
        <w:jc w:val="center"/>
        <w:rPr>
          <w:rFonts w:ascii="Times New Roman" w:hAnsi="Times New Roman" w:cs="Times New Roman"/>
          <w:sz w:val="24"/>
          <w:szCs w:val="24"/>
        </w:rPr>
      </w:pPr>
      <w:r w:rsidRPr="00EF28A4">
        <w:rPr>
          <w:rFonts w:ascii="Times New Roman" w:hAnsi="Times New Roman" w:cs="Times New Roman"/>
          <w:sz w:val="24"/>
          <w:szCs w:val="24"/>
        </w:rPr>
        <w:t>privind modificarea și completarea OUG nr. 37/2020 privind acordarea unor facilităţi pentru creditele acordate de instituţii de credit şi instituţii financiare nebancare anumitor categorii de debitori</w:t>
      </w:r>
    </w:p>
    <w:p w14:paraId="6C7FC29F" w14:textId="77777777"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p>
    <w:p w14:paraId="7C5A316A" w14:textId="77777777"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 xml:space="preserve">    </w:t>
      </w:r>
    </w:p>
    <w:p w14:paraId="2B269FD4" w14:textId="77777777"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p>
    <w:p w14:paraId="03CE4649" w14:textId="40BDA96F"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Având în vedere că prin Hotărârea Guvernului nr. 1065/2020</w:t>
      </w:r>
      <w:r w:rsidR="00300C8C">
        <w:rPr>
          <w:rFonts w:ascii="Times New Roman" w:hAnsi="Times New Roman" w:cs="Times New Roman"/>
          <w:sz w:val="24"/>
          <w:szCs w:val="24"/>
        </w:rPr>
        <w:t xml:space="preserve"> </w:t>
      </w:r>
      <w:r w:rsidR="00300C8C" w:rsidRPr="002B2634">
        <w:rPr>
          <w:rFonts w:ascii="Times New Roman" w:hAnsi="Times New Roman" w:cs="Times New Roman"/>
          <w:sz w:val="24"/>
          <w:szCs w:val="24"/>
        </w:rPr>
        <w:t>privind prelungirea stării de alertă pe teritoriul României începând cu data de 14 decembrie 2020, precum şi stabilirea măsurilor care se aplică pe durata acesteia pentru prevenirea şi combaterea efectelor pandemiei de COVID-19</w:t>
      </w:r>
      <w:r w:rsidRPr="00EF28A4">
        <w:rPr>
          <w:rFonts w:ascii="Times New Roman" w:hAnsi="Times New Roman" w:cs="Times New Roman"/>
          <w:sz w:val="24"/>
          <w:szCs w:val="24"/>
        </w:rPr>
        <w:t xml:space="preserve">, starea de alertă a fost prelungită pe o perioadă de 30 zile începând cu data de 14 decembrie 2020, </w:t>
      </w:r>
    </w:p>
    <w:p w14:paraId="1B6B0FD3" w14:textId="77777777"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br/>
        <w:t xml:space="preserve">luând în considerare evoluția pandemiei cu virusul SARS-CoV-2, care a generat o serie de restricții privind desfășurarea anumitor activități economice, cu efecte asupra menținerii forței de muncă la nivelul întreprinderilor </w:t>
      </w:r>
    </w:p>
    <w:p w14:paraId="754AD90E" w14:textId="71FA76C9"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br/>
      </w:r>
      <w:r w:rsidR="00300C8C">
        <w:rPr>
          <w:rFonts w:ascii="Times New Roman" w:hAnsi="Times New Roman" w:cs="Times New Roman"/>
          <w:sz w:val="24"/>
          <w:szCs w:val="24"/>
        </w:rPr>
        <w:t xml:space="preserve">tinand cont ca </w:t>
      </w:r>
      <w:r w:rsidRPr="00EF28A4">
        <w:rPr>
          <w:rFonts w:ascii="Times New Roman" w:hAnsi="Times New Roman" w:cs="Times New Roman"/>
          <w:sz w:val="24"/>
          <w:szCs w:val="24"/>
        </w:rPr>
        <w:t>moratoriul legislativ implementat prin Ordonanța de urgență a Guvernului nr. 37/2020 privind acordarea unor facilităţi pentru creditele acordate de instituţii de credit şi instituţii financiare nebancare anumitor categorii de debitori, cu modificările și completările ulterioare, care expiră la data de 31 decembrie 202</w:t>
      </w:r>
      <w:r w:rsidR="0080718D" w:rsidRPr="00EF28A4">
        <w:rPr>
          <w:rFonts w:ascii="Times New Roman" w:hAnsi="Times New Roman" w:cs="Times New Roman"/>
          <w:sz w:val="24"/>
          <w:szCs w:val="24"/>
        </w:rPr>
        <w:t>0</w:t>
      </w:r>
      <w:r w:rsidRPr="00EF28A4">
        <w:rPr>
          <w:rFonts w:ascii="Times New Roman" w:hAnsi="Times New Roman" w:cs="Times New Roman"/>
          <w:sz w:val="24"/>
          <w:szCs w:val="24"/>
        </w:rPr>
        <w:t xml:space="preserve">, </w:t>
      </w:r>
    </w:p>
    <w:p w14:paraId="5375F242" w14:textId="46BA797A"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br/>
      </w:r>
      <w:r w:rsidR="00300C8C">
        <w:rPr>
          <w:rFonts w:ascii="Times New Roman" w:hAnsi="Times New Roman" w:cs="Times New Roman"/>
          <w:sz w:val="24"/>
          <w:szCs w:val="24"/>
        </w:rPr>
        <w:t xml:space="preserve">avand in vedere </w:t>
      </w:r>
      <w:r w:rsidRPr="00EF28A4">
        <w:rPr>
          <w:rFonts w:ascii="Times New Roman" w:hAnsi="Times New Roman" w:cs="Times New Roman"/>
          <w:sz w:val="24"/>
          <w:szCs w:val="24"/>
        </w:rPr>
        <w:t xml:space="preserve">cuantumul creditelor care au beneficiat până în prezent de moratoriile legislative și private reprezintă cca 14,7 la sută din totalul creditelor acordate de către sectorul bancar, de aceste facilități beneficiind un număr de aproximativ 558.000 de debitori </w:t>
      </w:r>
    </w:p>
    <w:p w14:paraId="6EDBB7B3" w14:textId="1E1734F4"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br/>
      </w:r>
      <w:r w:rsidR="00300C8C">
        <w:rPr>
          <w:rFonts w:ascii="Times New Roman" w:hAnsi="Times New Roman" w:cs="Times New Roman"/>
          <w:sz w:val="24"/>
          <w:szCs w:val="24"/>
        </w:rPr>
        <w:t xml:space="preserve">totodata, luand in considerare ca </w:t>
      </w:r>
      <w:r w:rsidRPr="00EF28A4">
        <w:rPr>
          <w:rFonts w:ascii="Times New Roman" w:hAnsi="Times New Roman" w:cs="Times New Roman"/>
          <w:sz w:val="24"/>
          <w:szCs w:val="24"/>
        </w:rPr>
        <w:t>implementarea moratoriilor a avut ca efect limitarea deteriorării calității portofoliului de credite acordate sectorului real în perioada scursă de la debutul pandemiei, iar în lipsa prelungirii moratoriului legislativ există riscul de accentuare a riscului de credit</w:t>
      </w:r>
      <w:r w:rsidR="0080718D" w:rsidRPr="00EF28A4">
        <w:rPr>
          <w:rFonts w:ascii="Times New Roman" w:hAnsi="Times New Roman" w:cs="Times New Roman"/>
          <w:sz w:val="24"/>
          <w:szCs w:val="24"/>
        </w:rPr>
        <w:t>,</w:t>
      </w:r>
      <w:r w:rsidRPr="00EF28A4">
        <w:rPr>
          <w:rFonts w:ascii="Times New Roman" w:hAnsi="Times New Roman" w:cs="Times New Roman"/>
          <w:sz w:val="24"/>
          <w:szCs w:val="24"/>
        </w:rPr>
        <w:t xml:space="preserve"> magnitudinea potențialelor pierderi fiind </w:t>
      </w:r>
      <w:r w:rsidR="0080718D" w:rsidRPr="00EF28A4">
        <w:rPr>
          <w:rFonts w:ascii="Times New Roman" w:hAnsi="Times New Roman" w:cs="Times New Roman"/>
          <w:sz w:val="24"/>
          <w:szCs w:val="24"/>
        </w:rPr>
        <w:t xml:space="preserve">condiționată </w:t>
      </w:r>
      <w:r w:rsidRPr="00EF28A4">
        <w:rPr>
          <w:rFonts w:ascii="Times New Roman" w:hAnsi="Times New Roman" w:cs="Times New Roman"/>
          <w:sz w:val="24"/>
          <w:szCs w:val="24"/>
        </w:rPr>
        <w:t xml:space="preserve">de robustețea reluării activității economice,  iar lipsa unei îmbunătățiri în situația financiară a debitorilor față de momentul actual poate conduce la creșterea </w:t>
      </w:r>
      <w:r w:rsidR="00CA209B" w:rsidRPr="00EF28A4">
        <w:rPr>
          <w:rFonts w:ascii="Times New Roman" w:hAnsi="Times New Roman" w:cs="Times New Roman"/>
          <w:sz w:val="24"/>
          <w:szCs w:val="24"/>
        </w:rPr>
        <w:t>obligatiilor</w:t>
      </w:r>
      <w:r w:rsidRPr="00EF28A4">
        <w:rPr>
          <w:rFonts w:ascii="Times New Roman" w:hAnsi="Times New Roman" w:cs="Times New Roman"/>
          <w:sz w:val="24"/>
          <w:szCs w:val="24"/>
        </w:rPr>
        <w:t xml:space="preserve"> nerambursa</w:t>
      </w:r>
      <w:r w:rsidR="00CA209B" w:rsidRPr="00EF28A4">
        <w:rPr>
          <w:rFonts w:ascii="Times New Roman" w:hAnsi="Times New Roman" w:cs="Times New Roman"/>
          <w:sz w:val="24"/>
          <w:szCs w:val="24"/>
        </w:rPr>
        <w:t>t</w:t>
      </w:r>
      <w:r w:rsidRPr="00EF28A4">
        <w:rPr>
          <w:rFonts w:ascii="Times New Roman" w:hAnsi="Times New Roman" w:cs="Times New Roman"/>
          <w:sz w:val="24"/>
          <w:szCs w:val="24"/>
        </w:rPr>
        <w:t xml:space="preserve">e, cu predilecție în cazul celor ce activează în sectoarele cele mai afectate de pandemie (turism, industria hotelieră și a restaurantelor) și ulterior a ratei creditelor neperformante. </w:t>
      </w:r>
      <w:r w:rsidRPr="00EF28A4">
        <w:rPr>
          <w:rFonts w:ascii="Times New Roman" w:hAnsi="Times New Roman" w:cs="Times New Roman"/>
          <w:sz w:val="24"/>
          <w:szCs w:val="24"/>
        </w:rPr>
        <w:br/>
      </w:r>
    </w:p>
    <w:p w14:paraId="7E23332D" w14:textId="5A075735" w:rsidR="003728CD" w:rsidRPr="00EF28A4" w:rsidRDefault="00300C8C" w:rsidP="00EF28A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conform </w:t>
      </w:r>
      <w:r w:rsidR="003728CD" w:rsidRPr="00EF28A4">
        <w:rPr>
          <w:rFonts w:ascii="Times New Roman" w:hAnsi="Times New Roman" w:cs="Times New Roman"/>
          <w:sz w:val="24"/>
          <w:szCs w:val="24"/>
        </w:rPr>
        <w:t>Ghidul</w:t>
      </w:r>
      <w:r w:rsidR="00DB0C95">
        <w:rPr>
          <w:rFonts w:ascii="Times New Roman" w:hAnsi="Times New Roman" w:cs="Times New Roman"/>
          <w:sz w:val="24"/>
          <w:szCs w:val="24"/>
        </w:rPr>
        <w:t>ui</w:t>
      </w:r>
      <w:r w:rsidR="003728CD" w:rsidRPr="00EF28A4">
        <w:rPr>
          <w:rFonts w:ascii="Times New Roman" w:hAnsi="Times New Roman" w:cs="Times New Roman"/>
          <w:sz w:val="24"/>
          <w:szCs w:val="24"/>
        </w:rPr>
        <w:t xml:space="preserve"> Autorității Bancare Europene  referitor la moratoriile legislative și non-legislative aplicate plãții împrumuturilor în contextul crizei COVID-19 (EBA/GL/2020/15), care oferã flexibilitate prudențialã în cazul expunerilor acoperite de moratoriile inițiate pânã la data de 31 martie 2021, pentru creditele amânate la platã, conform unui moratoriu generalizat, pentru cel mult 9 luni în total, incluzând amânãrile anterioare, </w:t>
      </w:r>
    </w:p>
    <w:p w14:paraId="276F4DF2" w14:textId="77777777"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p>
    <w:p w14:paraId="740DF57B" w14:textId="77777777" w:rsidR="003728CD" w:rsidRPr="00EF28A4" w:rsidRDefault="003728CD" w:rsidP="00EF28A4">
      <w:pPr>
        <w:autoSpaceDE w:val="0"/>
        <w:autoSpaceDN w:val="0"/>
        <w:adjustRightInd w:val="0"/>
        <w:spacing w:after="0" w:line="276" w:lineRule="auto"/>
        <w:jc w:val="both"/>
        <w:rPr>
          <w:rFonts w:ascii="Tms Rmn" w:hAnsi="Tms Rmn" w:cs="Tms Rmn"/>
          <w:sz w:val="24"/>
          <w:szCs w:val="24"/>
        </w:rPr>
      </w:pPr>
      <w:r w:rsidRPr="00EF28A4">
        <w:rPr>
          <w:rFonts w:ascii="Times New Roman" w:hAnsi="Times New Roman" w:cs="Times New Roman"/>
          <w:sz w:val="24"/>
          <w:szCs w:val="24"/>
        </w:rPr>
        <w:lastRenderedPageBreak/>
        <w:t>ținând cont de faptul că neluarea unor măsuri urgente, cu caracter excepţional, în principalele domenii de activitate din societate, ar aduce grave prejudicii cu efecte pe termen lung asupra populaţiei şi activităţii economice,</w:t>
      </w:r>
      <w:r w:rsidRPr="00EF28A4">
        <w:rPr>
          <w:rFonts w:ascii="Tms Rmn" w:hAnsi="Tms Rmn" w:cs="Tms Rmn"/>
          <w:sz w:val="24"/>
          <w:szCs w:val="24"/>
        </w:rPr>
        <w:t xml:space="preserve"> </w:t>
      </w:r>
    </w:p>
    <w:p w14:paraId="568F7534" w14:textId="4D4A21A5" w:rsidR="003728CD" w:rsidRPr="00EF28A4" w:rsidRDefault="003728CD"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 xml:space="preserve">aceste elemente vizează un interes public şi constituie o situaţie extraordinară, a cărei reglementare nu poate fi amânată şi impune adoptarea de măsuri imediate pe calea ordonanţei de urgenţă, pentru stabilirea mijloacelor şi procedurilor necesare pentru garantarea siguranţei personale a unor categorii de persoane afectate de răspândirea coronavirusului SARS-CoV-2. </w:t>
      </w:r>
    </w:p>
    <w:p w14:paraId="2754F295" w14:textId="77777777" w:rsidR="00EF28A4" w:rsidRDefault="00EF28A4" w:rsidP="00EF28A4">
      <w:pPr>
        <w:autoSpaceDE w:val="0"/>
        <w:autoSpaceDN w:val="0"/>
        <w:adjustRightInd w:val="0"/>
        <w:spacing w:after="0" w:line="276" w:lineRule="auto"/>
        <w:jc w:val="both"/>
        <w:rPr>
          <w:rFonts w:ascii="Tms Rmn" w:hAnsi="Tms Rmn" w:cs="Tms Rmn"/>
          <w:sz w:val="24"/>
          <w:szCs w:val="24"/>
        </w:rPr>
      </w:pPr>
    </w:p>
    <w:p w14:paraId="30F81B15" w14:textId="389E2DEF"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În temeiul art. 115 alin. (4) din Constituţia României, republicată,</w:t>
      </w:r>
    </w:p>
    <w:p w14:paraId="3933D536" w14:textId="77777777"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p>
    <w:p w14:paraId="148757A1" w14:textId="63F166EE"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b/>
          <w:bCs/>
          <w:sz w:val="24"/>
          <w:szCs w:val="24"/>
        </w:rPr>
        <w:t>Guvernul României</w:t>
      </w:r>
      <w:r w:rsidRPr="00EF28A4">
        <w:rPr>
          <w:rFonts w:ascii="Times New Roman" w:hAnsi="Times New Roman" w:cs="Times New Roman"/>
          <w:sz w:val="24"/>
          <w:szCs w:val="24"/>
        </w:rPr>
        <w:t xml:space="preserve"> adoptă prezenta ordonanţă de urgenţă.</w:t>
      </w:r>
    </w:p>
    <w:p w14:paraId="27397B41" w14:textId="77777777"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p>
    <w:p w14:paraId="633A3631" w14:textId="1A5CA93D" w:rsidR="004A3E14" w:rsidRPr="00EF28A4" w:rsidRDefault="004A3E14"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b/>
          <w:bCs/>
          <w:sz w:val="24"/>
          <w:szCs w:val="24"/>
        </w:rPr>
        <w:t>Art. I</w:t>
      </w:r>
      <w:r w:rsidRPr="00EF28A4">
        <w:rPr>
          <w:rFonts w:ascii="Times New Roman" w:hAnsi="Times New Roman" w:cs="Times New Roman"/>
          <w:bCs/>
          <w:sz w:val="24"/>
          <w:szCs w:val="24"/>
        </w:rPr>
        <w:t xml:space="preserve"> </w:t>
      </w:r>
      <w:r w:rsidRPr="00EF28A4">
        <w:rPr>
          <w:rFonts w:ascii="Times New Roman" w:hAnsi="Times New Roman" w:cs="Times New Roman"/>
          <w:sz w:val="24"/>
          <w:szCs w:val="24"/>
        </w:rPr>
        <w:t>Ordonanţa de urgenţă a Guvernului nr. 37/2020 privind acordarea unor facilităţi pentru creditele acordate de instituţii de credit şi instituţii financiare nebancare anumitor categorii de debitori,</w:t>
      </w:r>
      <w:r w:rsidRPr="00EF28A4">
        <w:rPr>
          <w:rFonts w:ascii="Times New Roman" w:hAnsi="Times New Roman" w:cs="Times New Roman"/>
          <w:sz w:val="24"/>
          <w:szCs w:val="24"/>
          <w:lang w:val="ro-RO"/>
        </w:rPr>
        <w:t xml:space="preserve"> </w:t>
      </w:r>
      <w:r w:rsidRPr="00EF28A4">
        <w:rPr>
          <w:rFonts w:ascii="Times New Roman" w:hAnsi="Times New Roman" w:cs="Times New Roman"/>
          <w:sz w:val="24"/>
          <w:szCs w:val="24"/>
        </w:rPr>
        <w:t xml:space="preserve">publicată în Monitorul Oficial al României, Partea I, nr. 261 din 30 martie 2020, </w:t>
      </w:r>
      <w:r w:rsidR="00300C8C" w:rsidRPr="00EF28A4">
        <w:rPr>
          <w:rFonts w:ascii="Times New Roman" w:hAnsi="Times New Roman" w:cs="Times New Roman"/>
          <w:sz w:val="24"/>
          <w:szCs w:val="24"/>
        </w:rPr>
        <w:t>cu modific</w:t>
      </w:r>
      <w:r w:rsidR="00300C8C" w:rsidRPr="00EF28A4">
        <w:rPr>
          <w:rFonts w:ascii="Times New Roman" w:hAnsi="Times New Roman" w:cs="Times New Roman"/>
          <w:sz w:val="24"/>
          <w:szCs w:val="24"/>
          <w:lang w:val="ro-RO"/>
        </w:rPr>
        <w:t>ările și completările ulterioare,</w:t>
      </w:r>
      <w:r w:rsidR="00300C8C">
        <w:rPr>
          <w:rFonts w:ascii="Times New Roman" w:hAnsi="Times New Roman" w:cs="Times New Roman"/>
          <w:sz w:val="24"/>
          <w:szCs w:val="24"/>
          <w:lang w:val="ro-RO"/>
        </w:rPr>
        <w:t xml:space="preserve"> </w:t>
      </w:r>
      <w:r w:rsidRPr="00EF28A4">
        <w:rPr>
          <w:rFonts w:ascii="Times New Roman" w:hAnsi="Times New Roman" w:cs="Times New Roman"/>
          <w:sz w:val="24"/>
          <w:szCs w:val="24"/>
        </w:rPr>
        <w:t xml:space="preserve">se modifică </w:t>
      </w:r>
      <w:r w:rsidR="00F420CE" w:rsidRPr="00EF28A4">
        <w:rPr>
          <w:rFonts w:ascii="Times New Roman" w:hAnsi="Times New Roman" w:cs="Times New Roman"/>
          <w:sz w:val="24"/>
          <w:szCs w:val="24"/>
        </w:rPr>
        <w:t xml:space="preserve">și se completează </w:t>
      </w:r>
      <w:r w:rsidRPr="00EF28A4">
        <w:rPr>
          <w:rFonts w:ascii="Times New Roman" w:hAnsi="Times New Roman" w:cs="Times New Roman"/>
          <w:sz w:val="24"/>
          <w:szCs w:val="24"/>
        </w:rPr>
        <w:t>după cum urmează:</w:t>
      </w:r>
    </w:p>
    <w:p w14:paraId="4B3DDDE0" w14:textId="77777777" w:rsidR="004A3E14" w:rsidRPr="00EF28A4" w:rsidRDefault="004A3E14" w:rsidP="00EF28A4">
      <w:pPr>
        <w:autoSpaceDE w:val="0"/>
        <w:autoSpaceDN w:val="0"/>
        <w:adjustRightInd w:val="0"/>
        <w:spacing w:after="0" w:line="276" w:lineRule="auto"/>
        <w:jc w:val="both"/>
        <w:rPr>
          <w:rFonts w:ascii="Times New Roman" w:hAnsi="Times New Roman" w:cs="Times New Roman"/>
          <w:bCs/>
          <w:sz w:val="24"/>
          <w:szCs w:val="24"/>
        </w:rPr>
      </w:pPr>
    </w:p>
    <w:p w14:paraId="6B6F5F0F" w14:textId="4AB56D48" w:rsidR="004A3E14" w:rsidRPr="00EF28A4" w:rsidRDefault="0037181A" w:rsidP="00EF28A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1</w:t>
      </w:r>
      <w:r w:rsidR="00D55B59" w:rsidRPr="00EF28A4">
        <w:rPr>
          <w:rFonts w:ascii="Times New Roman" w:hAnsi="Times New Roman" w:cs="Times New Roman"/>
          <w:b/>
          <w:bCs/>
          <w:sz w:val="24"/>
          <w:szCs w:val="24"/>
        </w:rPr>
        <w:t xml:space="preserve">. </w:t>
      </w:r>
      <w:r w:rsidR="004A3E14" w:rsidRPr="00EF28A4">
        <w:rPr>
          <w:rFonts w:ascii="Times New Roman" w:hAnsi="Times New Roman" w:cs="Times New Roman"/>
          <w:b/>
          <w:bCs/>
          <w:sz w:val="24"/>
          <w:szCs w:val="24"/>
        </w:rPr>
        <w:t xml:space="preserve"> </w:t>
      </w:r>
      <w:r>
        <w:rPr>
          <w:rFonts w:ascii="Times New Roman" w:hAnsi="Times New Roman" w:cs="Times New Roman"/>
          <w:b/>
          <w:bCs/>
          <w:sz w:val="24"/>
          <w:szCs w:val="24"/>
        </w:rPr>
        <w:t>A</w:t>
      </w:r>
      <w:r w:rsidRPr="00EF28A4">
        <w:rPr>
          <w:rFonts w:ascii="Times New Roman" w:hAnsi="Times New Roman" w:cs="Times New Roman"/>
          <w:b/>
          <w:bCs/>
          <w:sz w:val="24"/>
          <w:szCs w:val="24"/>
        </w:rPr>
        <w:t xml:space="preserve">lineatul (1) </w:t>
      </w:r>
      <w:r>
        <w:rPr>
          <w:rFonts w:ascii="Times New Roman" w:hAnsi="Times New Roman" w:cs="Times New Roman"/>
          <w:b/>
          <w:bCs/>
          <w:sz w:val="24"/>
          <w:szCs w:val="24"/>
        </w:rPr>
        <w:t>al a</w:t>
      </w:r>
      <w:r w:rsidR="004A3E14" w:rsidRPr="00EF28A4">
        <w:rPr>
          <w:rFonts w:ascii="Times New Roman" w:hAnsi="Times New Roman" w:cs="Times New Roman"/>
          <w:b/>
          <w:bCs/>
          <w:sz w:val="24"/>
          <w:szCs w:val="24"/>
        </w:rPr>
        <w:t>rticolul</w:t>
      </w:r>
      <w:r w:rsidR="00300C8C">
        <w:rPr>
          <w:rFonts w:ascii="Times New Roman" w:hAnsi="Times New Roman" w:cs="Times New Roman"/>
          <w:b/>
          <w:bCs/>
          <w:sz w:val="24"/>
          <w:szCs w:val="24"/>
        </w:rPr>
        <w:t>ui</w:t>
      </w:r>
      <w:r w:rsidR="004A3E14" w:rsidRPr="00EF28A4">
        <w:rPr>
          <w:rFonts w:ascii="Times New Roman" w:hAnsi="Times New Roman" w:cs="Times New Roman"/>
          <w:b/>
          <w:bCs/>
          <w:sz w:val="24"/>
          <w:szCs w:val="24"/>
        </w:rPr>
        <w:t xml:space="preserve"> </w:t>
      </w:r>
      <w:r w:rsidR="00106067" w:rsidRPr="00EF28A4">
        <w:rPr>
          <w:rFonts w:ascii="Times New Roman" w:hAnsi="Times New Roman" w:cs="Times New Roman"/>
          <w:b/>
          <w:bCs/>
          <w:sz w:val="24"/>
          <w:szCs w:val="24"/>
        </w:rPr>
        <w:t xml:space="preserve">2 </w:t>
      </w:r>
      <w:r w:rsidR="004A3E14" w:rsidRPr="00EF28A4">
        <w:rPr>
          <w:rFonts w:ascii="Times New Roman" w:hAnsi="Times New Roman" w:cs="Times New Roman"/>
          <w:b/>
          <w:bCs/>
          <w:sz w:val="24"/>
          <w:szCs w:val="24"/>
        </w:rPr>
        <w:t>se modifică şi va avea următorul cuprins:</w:t>
      </w:r>
    </w:p>
    <w:p w14:paraId="2A9EA4FB" w14:textId="60F27F4D" w:rsidR="00106067" w:rsidRPr="00EF28A4" w:rsidRDefault="00106067"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 xml:space="preserve">“(1) Prin derogare de la prevederile Ordonanţei de urgenţă a Guvernului nr. 50/2010 privind contractele de credit pentru consumatori, aprobată cu modificări şi completări prin Legea nr. 288/2010, cu modificările şi completările ulterioare, şi ale Ordonanţei de urgenţă a Guvernului nr. 52/2016 privind contractele de credit oferite consumatorilor pentru bunuri imobile, precum şi pentru modificarea şi completarea Ordonanţei de urgenţă a Guvernului nr. 50/2010 privind contractele de credit pentru consumatori, cu modificările ulterioare, şi ale Ordonanţei Guvernului nr. 51/1997 privind operaţiunile de leasing şi societăţile de leasing, republicată, obligaţia de plată a ratelor scadente aferente împrumuturilor, reprezentând rate de capital, dobânzi şi comisioane, acordate debitorilor de către creditori până la data </w:t>
      </w:r>
      <w:r w:rsidR="005E2FE9">
        <w:rPr>
          <w:rFonts w:ascii="Times New Roman" w:hAnsi="Times New Roman" w:cs="Times New Roman"/>
          <w:sz w:val="24"/>
          <w:szCs w:val="24"/>
        </w:rPr>
        <w:t>de 30</w:t>
      </w:r>
      <w:r w:rsidR="00F3300C">
        <w:rPr>
          <w:rFonts w:ascii="Times New Roman" w:hAnsi="Times New Roman" w:cs="Times New Roman"/>
          <w:sz w:val="24"/>
          <w:szCs w:val="24"/>
        </w:rPr>
        <w:t xml:space="preserve"> martie </w:t>
      </w:r>
      <w:r w:rsidR="005E2FE9">
        <w:rPr>
          <w:rFonts w:ascii="Times New Roman" w:hAnsi="Times New Roman" w:cs="Times New Roman"/>
          <w:sz w:val="24"/>
          <w:szCs w:val="24"/>
        </w:rPr>
        <w:t xml:space="preserve">2020 </w:t>
      </w:r>
      <w:r w:rsidRPr="00EF28A4">
        <w:rPr>
          <w:rFonts w:ascii="Times New Roman" w:hAnsi="Times New Roman" w:cs="Times New Roman"/>
          <w:sz w:val="24"/>
          <w:szCs w:val="24"/>
        </w:rPr>
        <w:t xml:space="preserve">se suspendă la cererea debitorului </w:t>
      </w:r>
      <w:r w:rsidR="005E2FE9">
        <w:rPr>
          <w:rFonts w:ascii="Times New Roman" w:hAnsi="Times New Roman" w:cs="Times New Roman"/>
          <w:sz w:val="24"/>
          <w:szCs w:val="24"/>
        </w:rPr>
        <w:t xml:space="preserve">pentru o perioada cuprinsa intre minim 1 luna si </w:t>
      </w:r>
      <w:r w:rsidRPr="00EF28A4">
        <w:rPr>
          <w:rFonts w:ascii="Times New Roman" w:hAnsi="Times New Roman" w:cs="Times New Roman"/>
          <w:sz w:val="24"/>
          <w:szCs w:val="24"/>
        </w:rPr>
        <w:t xml:space="preserve"> maxim 9 luni.”</w:t>
      </w:r>
    </w:p>
    <w:p w14:paraId="232C05A1" w14:textId="77777777" w:rsidR="00106067" w:rsidRPr="00EF28A4" w:rsidRDefault="00106067" w:rsidP="00EF28A4">
      <w:pPr>
        <w:autoSpaceDE w:val="0"/>
        <w:autoSpaceDN w:val="0"/>
        <w:adjustRightInd w:val="0"/>
        <w:spacing w:after="0" w:line="276" w:lineRule="auto"/>
        <w:jc w:val="both"/>
        <w:rPr>
          <w:rFonts w:ascii="Times New Roman" w:hAnsi="Times New Roman" w:cs="Times New Roman"/>
          <w:sz w:val="24"/>
          <w:szCs w:val="24"/>
        </w:rPr>
      </w:pPr>
    </w:p>
    <w:p w14:paraId="6AE0C029" w14:textId="520A8B62" w:rsidR="00106067" w:rsidRPr="00EF28A4" w:rsidRDefault="0037181A" w:rsidP="00EF28A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00106067" w:rsidRPr="00EF28A4">
        <w:rPr>
          <w:rFonts w:ascii="Times New Roman" w:hAnsi="Times New Roman" w:cs="Times New Roman"/>
          <w:b/>
          <w:bCs/>
          <w:sz w:val="24"/>
          <w:szCs w:val="24"/>
        </w:rPr>
        <w:t>. La articolul 2, dupa alineatul (1) se introduce un alineat nou, alin (1</w:t>
      </w:r>
      <w:r w:rsidR="00106067" w:rsidRPr="00EF28A4">
        <w:rPr>
          <w:rFonts w:ascii="Times New Roman" w:hAnsi="Times New Roman" w:cs="Times New Roman"/>
          <w:b/>
          <w:bCs/>
          <w:sz w:val="24"/>
          <w:szCs w:val="24"/>
          <w:vertAlign w:val="superscript"/>
        </w:rPr>
        <w:t>1</w:t>
      </w:r>
      <w:r w:rsidR="00106067" w:rsidRPr="00EF28A4">
        <w:rPr>
          <w:rFonts w:ascii="Times New Roman" w:hAnsi="Times New Roman" w:cs="Times New Roman"/>
          <w:b/>
          <w:bCs/>
          <w:sz w:val="24"/>
          <w:szCs w:val="24"/>
        </w:rPr>
        <w:t>) cu următorul cuprins:</w:t>
      </w:r>
    </w:p>
    <w:p w14:paraId="4B38DA75" w14:textId="71973184" w:rsidR="00CC3F5A" w:rsidRPr="00EF28A4" w:rsidRDefault="00106067"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w:t>
      </w:r>
      <w:r w:rsidR="00CC3F5A" w:rsidRPr="00EF28A4">
        <w:rPr>
          <w:rFonts w:ascii="Times New Roman" w:hAnsi="Times New Roman" w:cs="Times New Roman"/>
          <w:bCs/>
          <w:sz w:val="24"/>
          <w:szCs w:val="24"/>
        </w:rPr>
        <w:t>(1</w:t>
      </w:r>
      <w:r w:rsidR="00CC3F5A" w:rsidRPr="00EF28A4">
        <w:rPr>
          <w:rFonts w:ascii="Times New Roman" w:hAnsi="Times New Roman" w:cs="Times New Roman"/>
          <w:bCs/>
          <w:sz w:val="24"/>
          <w:szCs w:val="24"/>
          <w:vertAlign w:val="superscript"/>
        </w:rPr>
        <w:t>1</w:t>
      </w:r>
      <w:r w:rsidR="00CC3F5A" w:rsidRPr="00EF28A4">
        <w:rPr>
          <w:rFonts w:ascii="Times New Roman" w:hAnsi="Times New Roman" w:cs="Times New Roman"/>
          <w:bCs/>
          <w:sz w:val="24"/>
          <w:szCs w:val="24"/>
        </w:rPr>
        <w:t xml:space="preserve">) </w:t>
      </w:r>
      <w:r w:rsidRPr="00EF28A4">
        <w:rPr>
          <w:rFonts w:ascii="Times New Roman" w:hAnsi="Times New Roman" w:cs="Times New Roman"/>
          <w:sz w:val="24"/>
          <w:szCs w:val="24"/>
        </w:rPr>
        <w:t>De facilitate</w:t>
      </w:r>
      <w:r w:rsidR="00F420CE" w:rsidRPr="00EF28A4">
        <w:rPr>
          <w:rFonts w:ascii="Times New Roman" w:hAnsi="Times New Roman" w:cs="Times New Roman"/>
          <w:sz w:val="24"/>
          <w:szCs w:val="24"/>
        </w:rPr>
        <w:t>a</w:t>
      </w:r>
      <w:r w:rsidRPr="00EF28A4">
        <w:rPr>
          <w:rFonts w:ascii="Times New Roman" w:hAnsi="Times New Roman" w:cs="Times New Roman"/>
          <w:sz w:val="24"/>
          <w:szCs w:val="24"/>
        </w:rPr>
        <w:t xml:space="preserve"> prevazuta la alin.</w:t>
      </w:r>
      <w:r w:rsidR="0080718D" w:rsidRPr="00EF28A4">
        <w:rPr>
          <w:rFonts w:ascii="Times New Roman" w:hAnsi="Times New Roman" w:cs="Times New Roman"/>
          <w:sz w:val="24"/>
          <w:szCs w:val="24"/>
        </w:rPr>
        <w:t xml:space="preserve"> </w:t>
      </w:r>
      <w:r w:rsidRPr="00EF28A4">
        <w:rPr>
          <w:rFonts w:ascii="Times New Roman" w:hAnsi="Times New Roman" w:cs="Times New Roman"/>
          <w:sz w:val="24"/>
          <w:szCs w:val="24"/>
        </w:rPr>
        <w:t>(1) pot beneficia atat debitorii c</w:t>
      </w:r>
      <w:r w:rsidR="00F3300C">
        <w:rPr>
          <w:rFonts w:ascii="Times New Roman" w:hAnsi="Times New Roman" w:cs="Times New Roman"/>
          <w:sz w:val="24"/>
          <w:szCs w:val="24"/>
        </w:rPr>
        <w:t xml:space="preserve">arora le-a fost acordata </w:t>
      </w:r>
      <w:r w:rsidRPr="00EF28A4">
        <w:rPr>
          <w:rFonts w:ascii="Times New Roman" w:hAnsi="Times New Roman" w:cs="Times New Roman"/>
          <w:sz w:val="24"/>
          <w:szCs w:val="24"/>
        </w:rPr>
        <w:t xml:space="preserve">suspendarea </w:t>
      </w:r>
      <w:r w:rsidR="00CC3F5A" w:rsidRPr="00EF28A4">
        <w:rPr>
          <w:rFonts w:ascii="Times New Roman" w:hAnsi="Times New Roman" w:cs="Times New Roman"/>
          <w:sz w:val="24"/>
          <w:szCs w:val="24"/>
        </w:rPr>
        <w:t xml:space="preserve">obligatiilor de plata </w:t>
      </w:r>
      <w:r w:rsidRPr="00EF28A4">
        <w:rPr>
          <w:rFonts w:ascii="Times New Roman" w:hAnsi="Times New Roman" w:cs="Times New Roman"/>
          <w:sz w:val="24"/>
          <w:szCs w:val="24"/>
        </w:rPr>
        <w:t>pana la 15 iunie 2020</w:t>
      </w:r>
      <w:r w:rsidR="00300C8C">
        <w:rPr>
          <w:rFonts w:ascii="Times New Roman" w:hAnsi="Times New Roman" w:cs="Times New Roman"/>
          <w:sz w:val="24"/>
          <w:szCs w:val="24"/>
        </w:rPr>
        <w:t xml:space="preserve">, potrivit legii, </w:t>
      </w:r>
      <w:r w:rsidR="00F3300C">
        <w:rPr>
          <w:rFonts w:ascii="Times New Roman" w:hAnsi="Times New Roman" w:cs="Times New Roman"/>
          <w:sz w:val="24"/>
          <w:szCs w:val="24"/>
        </w:rPr>
        <w:t xml:space="preserve"> si debitorii care au </w:t>
      </w:r>
      <w:r w:rsidR="00300C8C">
        <w:rPr>
          <w:rFonts w:ascii="Times New Roman" w:hAnsi="Times New Roman" w:cs="Times New Roman"/>
          <w:sz w:val="24"/>
          <w:szCs w:val="24"/>
        </w:rPr>
        <w:t xml:space="preserve">beneficiat de </w:t>
      </w:r>
      <w:r w:rsidR="00F3300C">
        <w:rPr>
          <w:rFonts w:ascii="Times New Roman" w:hAnsi="Times New Roman" w:cs="Times New Roman"/>
          <w:sz w:val="24"/>
          <w:szCs w:val="24"/>
        </w:rPr>
        <w:t xml:space="preserve">aplicarea unui moratoriu non-legislativ, </w:t>
      </w:r>
      <w:r w:rsidR="00300C8C">
        <w:rPr>
          <w:rFonts w:ascii="Times New Roman" w:hAnsi="Times New Roman" w:cs="Times New Roman"/>
          <w:sz w:val="24"/>
          <w:szCs w:val="24"/>
        </w:rPr>
        <w:t xml:space="preserve">sau </w:t>
      </w:r>
      <w:r w:rsidR="00F3300C">
        <w:rPr>
          <w:rFonts w:ascii="Times New Roman" w:hAnsi="Times New Roman" w:cs="Times New Roman"/>
          <w:sz w:val="24"/>
          <w:szCs w:val="24"/>
        </w:rPr>
        <w:t>in ambele cazuri</w:t>
      </w:r>
      <w:r w:rsidR="00CC3F5A" w:rsidRPr="00EF28A4">
        <w:rPr>
          <w:rFonts w:ascii="Times New Roman" w:hAnsi="Times New Roman" w:cs="Times New Roman"/>
          <w:sz w:val="24"/>
          <w:szCs w:val="24"/>
        </w:rPr>
        <w:t xml:space="preserve">, cu conditia ca </w:t>
      </w:r>
      <w:r w:rsidR="00F3300C">
        <w:rPr>
          <w:rFonts w:ascii="Times New Roman" w:hAnsi="Times New Roman" w:cs="Times New Roman"/>
          <w:sz w:val="24"/>
          <w:szCs w:val="24"/>
        </w:rPr>
        <w:t xml:space="preserve">perioada maxima de </w:t>
      </w:r>
      <w:r w:rsidR="00CC3F5A" w:rsidRPr="00EF28A4">
        <w:rPr>
          <w:rFonts w:ascii="Times New Roman" w:hAnsi="Times New Roman" w:cs="Times New Roman"/>
          <w:sz w:val="24"/>
          <w:szCs w:val="24"/>
        </w:rPr>
        <w:t>suspendare</w:t>
      </w:r>
      <w:r w:rsidR="00F3300C">
        <w:rPr>
          <w:rFonts w:ascii="Times New Roman" w:hAnsi="Times New Roman" w:cs="Times New Roman"/>
          <w:sz w:val="24"/>
          <w:szCs w:val="24"/>
        </w:rPr>
        <w:t xml:space="preserve"> </w:t>
      </w:r>
      <w:r w:rsidR="00CC3F5A" w:rsidRPr="00EF28A4">
        <w:rPr>
          <w:rFonts w:ascii="Times New Roman" w:hAnsi="Times New Roman" w:cs="Times New Roman"/>
          <w:sz w:val="24"/>
          <w:szCs w:val="24"/>
        </w:rPr>
        <w:t xml:space="preserve">a obligatiilor </w:t>
      </w:r>
      <w:r w:rsidR="00F420CE" w:rsidRPr="00EF28A4">
        <w:rPr>
          <w:rFonts w:ascii="Times New Roman" w:hAnsi="Times New Roman" w:cs="Times New Roman"/>
          <w:sz w:val="24"/>
          <w:szCs w:val="24"/>
        </w:rPr>
        <w:t>de plat</w:t>
      </w:r>
      <w:r w:rsidR="00F420CE" w:rsidRPr="00EF28A4">
        <w:rPr>
          <w:rFonts w:ascii="Times New Roman" w:hAnsi="Times New Roman" w:cs="Times New Roman"/>
          <w:sz w:val="24"/>
          <w:szCs w:val="24"/>
          <w:lang w:val="ro-RO"/>
        </w:rPr>
        <w:t>ă</w:t>
      </w:r>
      <w:r w:rsidR="00F3300C">
        <w:rPr>
          <w:rFonts w:ascii="Times New Roman" w:hAnsi="Times New Roman" w:cs="Times New Roman"/>
          <w:sz w:val="24"/>
          <w:szCs w:val="24"/>
          <w:lang w:val="ro-RO"/>
        </w:rPr>
        <w:t>, care va include, daca este cazul, perioada de suspendare anterioara</w:t>
      </w:r>
      <w:r w:rsidR="002D1C6F">
        <w:rPr>
          <w:rFonts w:ascii="Times New Roman" w:hAnsi="Times New Roman" w:cs="Times New Roman"/>
          <w:sz w:val="24"/>
          <w:szCs w:val="24"/>
          <w:lang w:val="ro-RO"/>
        </w:rPr>
        <w:t>,</w:t>
      </w:r>
      <w:r w:rsidR="00F3300C">
        <w:rPr>
          <w:rFonts w:ascii="Times New Roman" w:hAnsi="Times New Roman" w:cs="Times New Roman"/>
          <w:sz w:val="24"/>
          <w:szCs w:val="24"/>
          <w:lang w:val="ro-RO"/>
        </w:rPr>
        <w:t xml:space="preserve"> </w:t>
      </w:r>
      <w:r w:rsidR="00F420CE" w:rsidRPr="00EF28A4">
        <w:rPr>
          <w:rFonts w:ascii="Times New Roman" w:hAnsi="Times New Roman" w:cs="Times New Roman"/>
          <w:sz w:val="24"/>
          <w:szCs w:val="24"/>
          <w:lang w:val="ro-RO"/>
        </w:rPr>
        <w:t xml:space="preserve"> </w:t>
      </w:r>
      <w:r w:rsidRPr="00EF28A4">
        <w:rPr>
          <w:rFonts w:ascii="Times New Roman" w:hAnsi="Times New Roman" w:cs="Times New Roman"/>
          <w:sz w:val="24"/>
          <w:szCs w:val="24"/>
        </w:rPr>
        <w:t xml:space="preserve">sa nu depaseasca </w:t>
      </w:r>
      <w:r w:rsidR="00CC3F5A" w:rsidRPr="00EF28A4">
        <w:rPr>
          <w:rFonts w:ascii="Times New Roman" w:hAnsi="Times New Roman" w:cs="Times New Roman"/>
          <w:sz w:val="24"/>
          <w:szCs w:val="24"/>
        </w:rPr>
        <w:t xml:space="preserve">cumulat </w:t>
      </w:r>
      <w:r w:rsidRPr="00EF28A4">
        <w:rPr>
          <w:rFonts w:ascii="Times New Roman" w:hAnsi="Times New Roman" w:cs="Times New Roman"/>
          <w:sz w:val="24"/>
          <w:szCs w:val="24"/>
        </w:rPr>
        <w:t>9 luni</w:t>
      </w:r>
      <w:r w:rsidR="00F3300C">
        <w:rPr>
          <w:rFonts w:ascii="Times New Roman" w:hAnsi="Times New Roman" w:cs="Times New Roman"/>
          <w:sz w:val="24"/>
          <w:szCs w:val="24"/>
        </w:rPr>
        <w:t xml:space="preserve">, indiferent daca aceste 9 luni cumulate au fost acordate in temeiul unui moratoriu legislativ, a unui moratoriu non-legislativ sau a ambelor </w:t>
      </w:r>
      <w:r w:rsidR="00300C8C">
        <w:rPr>
          <w:rFonts w:ascii="Times New Roman" w:hAnsi="Times New Roman" w:cs="Times New Roman"/>
          <w:sz w:val="24"/>
          <w:szCs w:val="24"/>
        </w:rPr>
        <w:t>cazuri</w:t>
      </w:r>
      <w:r w:rsidRPr="00EF28A4">
        <w:rPr>
          <w:rFonts w:ascii="Times New Roman" w:hAnsi="Times New Roman" w:cs="Times New Roman"/>
          <w:sz w:val="24"/>
          <w:szCs w:val="24"/>
        </w:rPr>
        <w:t>, cat si debitorii care nu au solicitat aceasta suspendare</w:t>
      </w:r>
      <w:r w:rsidR="00F420CE" w:rsidRPr="00EF28A4">
        <w:rPr>
          <w:rFonts w:ascii="Times New Roman" w:hAnsi="Times New Roman" w:cs="Times New Roman"/>
          <w:sz w:val="24"/>
          <w:szCs w:val="24"/>
        </w:rPr>
        <w:t xml:space="preserve"> până la 15 iunie 2020</w:t>
      </w:r>
      <w:r w:rsidR="00CC3F5A" w:rsidRPr="00EF28A4">
        <w:rPr>
          <w:rFonts w:ascii="Times New Roman" w:hAnsi="Times New Roman" w:cs="Times New Roman"/>
          <w:sz w:val="24"/>
          <w:szCs w:val="24"/>
        </w:rPr>
        <w:t>,</w:t>
      </w:r>
      <w:r w:rsidRPr="00EF28A4">
        <w:rPr>
          <w:rFonts w:ascii="Times New Roman" w:hAnsi="Times New Roman" w:cs="Times New Roman"/>
          <w:sz w:val="24"/>
          <w:szCs w:val="24"/>
        </w:rPr>
        <w:t xml:space="preserve"> </w:t>
      </w:r>
      <w:r w:rsidR="00300C8C">
        <w:rPr>
          <w:rFonts w:ascii="Times New Roman" w:hAnsi="Times New Roman" w:cs="Times New Roman"/>
          <w:sz w:val="24"/>
          <w:szCs w:val="24"/>
        </w:rPr>
        <w:t xml:space="preserve">potrivit legii, </w:t>
      </w:r>
      <w:r w:rsidR="00CC3F5A" w:rsidRPr="00EF28A4">
        <w:rPr>
          <w:rFonts w:ascii="Times New Roman" w:hAnsi="Times New Roman" w:cs="Times New Roman"/>
          <w:sz w:val="24"/>
          <w:szCs w:val="24"/>
        </w:rPr>
        <w:t xml:space="preserve">pentru creditele </w:t>
      </w:r>
      <w:r w:rsidR="00F3300C">
        <w:rPr>
          <w:rFonts w:ascii="Times New Roman" w:hAnsi="Times New Roman" w:cs="Times New Roman"/>
          <w:sz w:val="24"/>
          <w:szCs w:val="24"/>
        </w:rPr>
        <w:t>acordate</w:t>
      </w:r>
      <w:r w:rsidR="00CC3F5A" w:rsidRPr="00EF28A4">
        <w:rPr>
          <w:rFonts w:ascii="Times New Roman" w:hAnsi="Times New Roman" w:cs="Times New Roman"/>
          <w:sz w:val="24"/>
          <w:szCs w:val="24"/>
        </w:rPr>
        <w:t xml:space="preserve"> pana  la data de 30 martie 2020. “</w:t>
      </w:r>
    </w:p>
    <w:p w14:paraId="5F219431" w14:textId="77777777" w:rsidR="00106067" w:rsidRPr="00EF28A4" w:rsidRDefault="00106067"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 xml:space="preserve"> </w:t>
      </w:r>
    </w:p>
    <w:p w14:paraId="263F05E7" w14:textId="2D31612E" w:rsidR="00C23EEF" w:rsidRPr="00EF28A4" w:rsidRDefault="0037181A" w:rsidP="00EF28A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CC3F5A" w:rsidRPr="00EF28A4">
        <w:rPr>
          <w:rFonts w:ascii="Times New Roman" w:hAnsi="Times New Roman" w:cs="Times New Roman"/>
          <w:b/>
          <w:bCs/>
          <w:sz w:val="24"/>
          <w:szCs w:val="24"/>
        </w:rPr>
        <w:t xml:space="preserve">. </w:t>
      </w:r>
      <w:r w:rsidR="0080718D" w:rsidRPr="00EF28A4">
        <w:rPr>
          <w:rFonts w:ascii="Times New Roman" w:hAnsi="Times New Roman" w:cs="Times New Roman"/>
          <w:b/>
          <w:bCs/>
          <w:sz w:val="24"/>
          <w:szCs w:val="24"/>
        </w:rPr>
        <w:t>A</w:t>
      </w:r>
      <w:r w:rsidR="00DB0C95">
        <w:rPr>
          <w:rFonts w:ascii="Times New Roman" w:hAnsi="Times New Roman" w:cs="Times New Roman"/>
          <w:b/>
          <w:bCs/>
          <w:sz w:val="24"/>
          <w:szCs w:val="24"/>
        </w:rPr>
        <w:t>lineatele (4) si (5) ale a</w:t>
      </w:r>
      <w:r w:rsidR="00CC3F5A" w:rsidRPr="00EF28A4">
        <w:rPr>
          <w:rFonts w:ascii="Times New Roman" w:hAnsi="Times New Roman" w:cs="Times New Roman"/>
          <w:b/>
          <w:bCs/>
          <w:sz w:val="24"/>
          <w:szCs w:val="24"/>
        </w:rPr>
        <w:t>rticolul 2</w:t>
      </w:r>
      <w:r w:rsidR="00C23EEF" w:rsidRPr="00EF28A4">
        <w:rPr>
          <w:rFonts w:ascii="Times New Roman" w:hAnsi="Times New Roman" w:cs="Times New Roman"/>
          <w:b/>
          <w:bCs/>
          <w:sz w:val="24"/>
          <w:szCs w:val="24"/>
        </w:rPr>
        <w:t xml:space="preserve"> se modifică şi v</w:t>
      </w:r>
      <w:r w:rsidR="00DB0C95">
        <w:rPr>
          <w:rFonts w:ascii="Times New Roman" w:hAnsi="Times New Roman" w:cs="Times New Roman"/>
          <w:b/>
          <w:bCs/>
          <w:sz w:val="24"/>
          <w:szCs w:val="24"/>
        </w:rPr>
        <w:t>or</w:t>
      </w:r>
      <w:r w:rsidR="00C23EEF" w:rsidRPr="00EF28A4">
        <w:rPr>
          <w:rFonts w:ascii="Times New Roman" w:hAnsi="Times New Roman" w:cs="Times New Roman"/>
          <w:b/>
          <w:bCs/>
          <w:sz w:val="24"/>
          <w:szCs w:val="24"/>
        </w:rPr>
        <w:t xml:space="preserve"> avea următorul cuprins:</w:t>
      </w:r>
    </w:p>
    <w:p w14:paraId="5AD22A2F" w14:textId="04810E87" w:rsidR="00CC3F5A" w:rsidRDefault="00C23EEF"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w:t>
      </w:r>
      <w:r w:rsidR="00CC3F5A" w:rsidRPr="00EF28A4">
        <w:rPr>
          <w:rFonts w:ascii="Times New Roman" w:hAnsi="Times New Roman" w:cs="Times New Roman"/>
          <w:sz w:val="24"/>
          <w:szCs w:val="24"/>
        </w:rPr>
        <w:t xml:space="preserve">(4) De prevederile prezentei ordonanţe de urgenţă beneficiază debitorii </w:t>
      </w:r>
      <w:r w:rsidR="00BA58E6">
        <w:rPr>
          <w:rFonts w:ascii="Times New Roman" w:hAnsi="Times New Roman" w:cs="Times New Roman"/>
          <w:sz w:val="24"/>
          <w:szCs w:val="24"/>
        </w:rPr>
        <w:t>indicat</w:t>
      </w:r>
      <w:r w:rsidR="002D1C6F">
        <w:rPr>
          <w:rFonts w:ascii="Times New Roman" w:hAnsi="Times New Roman" w:cs="Times New Roman"/>
          <w:sz w:val="24"/>
          <w:szCs w:val="24"/>
        </w:rPr>
        <w:t>i</w:t>
      </w:r>
      <w:r w:rsidR="00BA58E6">
        <w:rPr>
          <w:rFonts w:ascii="Times New Roman" w:hAnsi="Times New Roman" w:cs="Times New Roman"/>
          <w:sz w:val="24"/>
          <w:szCs w:val="24"/>
        </w:rPr>
        <w:t xml:space="preserve"> la art  2 alin </w:t>
      </w:r>
      <w:r w:rsidR="00BA58E6" w:rsidRPr="00BA58E6">
        <w:rPr>
          <w:rFonts w:ascii="Times New Roman" w:hAnsi="Times New Roman" w:cs="Times New Roman"/>
          <w:sz w:val="24"/>
          <w:szCs w:val="24"/>
        </w:rPr>
        <w:t>1</w:t>
      </w:r>
      <w:r w:rsidR="00BA58E6" w:rsidRPr="00BA58E6">
        <w:rPr>
          <w:rFonts w:ascii="Times New Roman" w:hAnsi="Times New Roman" w:cs="Times New Roman"/>
          <w:sz w:val="24"/>
          <w:szCs w:val="24"/>
          <w:vertAlign w:val="superscript"/>
        </w:rPr>
        <w:t>1</w:t>
      </w:r>
      <w:r w:rsidR="00BA58E6" w:rsidRPr="003A64AC">
        <w:rPr>
          <w:rFonts w:ascii="Times New Roman" w:hAnsi="Times New Roman" w:cs="Times New Roman"/>
          <w:sz w:val="24"/>
          <w:szCs w:val="24"/>
          <w:vertAlign w:val="superscript"/>
        </w:rPr>
        <w:t xml:space="preserve"> </w:t>
      </w:r>
      <w:r w:rsidR="00CC3F5A" w:rsidRPr="00BA58E6">
        <w:rPr>
          <w:rFonts w:ascii="Times New Roman" w:hAnsi="Times New Roman" w:cs="Times New Roman"/>
          <w:sz w:val="24"/>
          <w:szCs w:val="24"/>
        </w:rPr>
        <w:t>care</w:t>
      </w:r>
      <w:r w:rsidR="00CC3F5A" w:rsidRPr="00EF28A4">
        <w:rPr>
          <w:rFonts w:ascii="Times New Roman" w:hAnsi="Times New Roman" w:cs="Times New Roman"/>
          <w:sz w:val="24"/>
          <w:szCs w:val="24"/>
        </w:rPr>
        <w:t xml:space="preserve"> au încheiat un contract pentru obţinerea unui credit care nu a ajuns la maturitate şi pentru care creditorul nu a declarat scadenţa anticipată, </w:t>
      </w:r>
      <w:r w:rsidRPr="00EF28A4">
        <w:rPr>
          <w:rFonts w:ascii="Times New Roman" w:hAnsi="Times New Roman" w:cs="Times New Roman"/>
          <w:sz w:val="24"/>
          <w:szCs w:val="24"/>
        </w:rPr>
        <w:t xml:space="preserve">la data </w:t>
      </w:r>
      <w:r w:rsidR="00CC3F5A" w:rsidRPr="00EF28A4">
        <w:rPr>
          <w:rFonts w:ascii="Times New Roman" w:hAnsi="Times New Roman" w:cs="Times New Roman"/>
          <w:sz w:val="24"/>
          <w:szCs w:val="24"/>
        </w:rPr>
        <w:t xml:space="preserve"> </w:t>
      </w:r>
      <w:r w:rsidR="00E440F6">
        <w:rPr>
          <w:rFonts w:ascii="Times New Roman" w:hAnsi="Times New Roman" w:cs="Times New Roman"/>
          <w:sz w:val="24"/>
          <w:szCs w:val="24"/>
        </w:rPr>
        <w:t>de 31 decembrie 202</w:t>
      </w:r>
      <w:r w:rsidR="0023335A">
        <w:rPr>
          <w:rFonts w:ascii="Times New Roman" w:hAnsi="Times New Roman" w:cs="Times New Roman"/>
          <w:sz w:val="24"/>
          <w:szCs w:val="24"/>
        </w:rPr>
        <w:t>0</w:t>
      </w:r>
      <w:r w:rsidR="00BA58E6">
        <w:rPr>
          <w:rFonts w:ascii="Times New Roman" w:hAnsi="Times New Roman" w:cs="Times New Roman"/>
          <w:sz w:val="24"/>
          <w:szCs w:val="24"/>
        </w:rPr>
        <w:t>, inclusiv</w:t>
      </w:r>
      <w:r w:rsidR="00E440F6">
        <w:rPr>
          <w:rFonts w:ascii="Times New Roman" w:hAnsi="Times New Roman" w:cs="Times New Roman"/>
          <w:sz w:val="24"/>
          <w:szCs w:val="24"/>
        </w:rPr>
        <w:t>.</w:t>
      </w:r>
      <w:r w:rsidR="00BA58E6">
        <w:rPr>
          <w:rFonts w:ascii="Times New Roman" w:hAnsi="Times New Roman" w:cs="Times New Roman"/>
          <w:sz w:val="24"/>
          <w:szCs w:val="24"/>
        </w:rPr>
        <w:t xml:space="preserve"> </w:t>
      </w:r>
    </w:p>
    <w:p w14:paraId="2C1ABCFC" w14:textId="4DA31E99" w:rsidR="003A64AC" w:rsidRPr="003A64AC" w:rsidRDefault="003A64AC" w:rsidP="003A64AC">
      <w:pPr>
        <w:autoSpaceDE w:val="0"/>
        <w:autoSpaceDN w:val="0"/>
        <w:adjustRightInd w:val="0"/>
        <w:spacing w:after="0" w:line="240" w:lineRule="auto"/>
        <w:rPr>
          <w:rFonts w:ascii="Times New Roman" w:hAnsi="Times New Roman" w:cs="Times New Roman"/>
          <w:sz w:val="24"/>
          <w:szCs w:val="24"/>
        </w:rPr>
      </w:pPr>
      <w:r w:rsidRPr="003A64AC">
        <w:rPr>
          <w:rFonts w:ascii="Times New Roman" w:hAnsi="Times New Roman" w:cs="Times New Roman"/>
          <w:sz w:val="24"/>
          <w:szCs w:val="24"/>
        </w:rPr>
        <w:t>(5) Facilitatea prevăzută la alin. (1) poate fi acordată doar pentru creditele care nu înregistrează restanţe la data solicitării suspendării obligaţiei de plată</w:t>
      </w:r>
      <w:r w:rsidR="00D93415">
        <w:rPr>
          <w:rFonts w:ascii="Times New Roman" w:hAnsi="Times New Roman" w:cs="Times New Roman"/>
          <w:sz w:val="24"/>
          <w:szCs w:val="24"/>
        </w:rPr>
        <w:t>.</w:t>
      </w:r>
      <w:r>
        <w:rPr>
          <w:rFonts w:ascii="Times New Roman" w:hAnsi="Times New Roman" w:cs="Times New Roman"/>
          <w:sz w:val="24"/>
          <w:szCs w:val="24"/>
        </w:rPr>
        <w:t>”</w:t>
      </w:r>
    </w:p>
    <w:p w14:paraId="53DB5BE9" w14:textId="5D50605C" w:rsidR="00A33856" w:rsidRDefault="003A64AC" w:rsidP="00EF28A4">
      <w:pPr>
        <w:autoSpaceDE w:val="0"/>
        <w:autoSpaceDN w:val="0"/>
        <w:adjustRightInd w:val="0"/>
        <w:spacing w:after="0" w:line="276" w:lineRule="auto"/>
        <w:jc w:val="both"/>
        <w:rPr>
          <w:rFonts w:ascii="Times New Roman" w:hAnsi="Times New Roman" w:cs="Times New Roman"/>
          <w:b/>
          <w:sz w:val="24"/>
          <w:szCs w:val="24"/>
        </w:rPr>
      </w:pPr>
      <w:r w:rsidRPr="003A64AC">
        <w:rPr>
          <w:rFonts w:ascii="Times New Roman" w:hAnsi="Times New Roman" w:cs="Times New Roman"/>
          <w:sz w:val="24"/>
          <w:szCs w:val="24"/>
        </w:rPr>
        <w:t xml:space="preserve"> </w:t>
      </w:r>
    </w:p>
    <w:p w14:paraId="372C23CE" w14:textId="4C3F0267" w:rsidR="00786F5C" w:rsidRPr="00EF28A4" w:rsidRDefault="00DB0C95" w:rsidP="00EF28A4">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sz w:val="24"/>
          <w:szCs w:val="24"/>
        </w:rPr>
        <w:t>4</w:t>
      </w:r>
      <w:r w:rsidR="00786F5C" w:rsidRPr="00EF28A4">
        <w:rPr>
          <w:rFonts w:ascii="Times New Roman" w:hAnsi="Times New Roman" w:cs="Times New Roman"/>
          <w:b/>
          <w:sz w:val="24"/>
          <w:szCs w:val="24"/>
        </w:rPr>
        <w:t xml:space="preserve">. </w:t>
      </w:r>
      <w:r w:rsidR="0037181A">
        <w:rPr>
          <w:rFonts w:ascii="Times New Roman" w:hAnsi="Times New Roman" w:cs="Times New Roman"/>
          <w:b/>
          <w:sz w:val="24"/>
          <w:szCs w:val="24"/>
        </w:rPr>
        <w:t>A</w:t>
      </w:r>
      <w:r w:rsidR="0037181A" w:rsidRPr="00EF28A4">
        <w:rPr>
          <w:rFonts w:ascii="Times New Roman" w:hAnsi="Times New Roman" w:cs="Times New Roman"/>
          <w:b/>
          <w:bCs/>
          <w:sz w:val="24"/>
          <w:szCs w:val="24"/>
        </w:rPr>
        <w:t>lineat</w:t>
      </w:r>
      <w:r w:rsidR="0037181A">
        <w:rPr>
          <w:rFonts w:ascii="Times New Roman" w:hAnsi="Times New Roman" w:cs="Times New Roman"/>
          <w:b/>
          <w:bCs/>
          <w:sz w:val="24"/>
          <w:szCs w:val="24"/>
        </w:rPr>
        <w:t>ele</w:t>
      </w:r>
      <w:r w:rsidR="0037181A" w:rsidRPr="00EF28A4">
        <w:rPr>
          <w:rFonts w:ascii="Times New Roman" w:hAnsi="Times New Roman" w:cs="Times New Roman"/>
          <w:b/>
          <w:bCs/>
          <w:sz w:val="24"/>
          <w:szCs w:val="24"/>
        </w:rPr>
        <w:t xml:space="preserve"> (1) si (3)</w:t>
      </w:r>
      <w:r w:rsidR="0037181A">
        <w:rPr>
          <w:rFonts w:ascii="Times New Roman" w:hAnsi="Times New Roman" w:cs="Times New Roman"/>
          <w:b/>
          <w:bCs/>
          <w:sz w:val="24"/>
          <w:szCs w:val="24"/>
        </w:rPr>
        <w:t xml:space="preserve"> ale a</w:t>
      </w:r>
      <w:r w:rsidR="00D72A36" w:rsidRPr="00EF28A4">
        <w:rPr>
          <w:rFonts w:ascii="Times New Roman" w:hAnsi="Times New Roman" w:cs="Times New Roman"/>
          <w:b/>
          <w:bCs/>
          <w:sz w:val="24"/>
          <w:szCs w:val="24"/>
        </w:rPr>
        <w:t>rticolul 3</w:t>
      </w:r>
      <w:r>
        <w:rPr>
          <w:rFonts w:ascii="Times New Roman" w:hAnsi="Times New Roman" w:cs="Times New Roman"/>
          <w:b/>
          <w:bCs/>
          <w:sz w:val="24"/>
          <w:szCs w:val="24"/>
        </w:rPr>
        <w:t xml:space="preserve"> </w:t>
      </w:r>
      <w:r w:rsidR="00D72A36" w:rsidRPr="00EF28A4">
        <w:rPr>
          <w:rFonts w:ascii="Times New Roman" w:hAnsi="Times New Roman" w:cs="Times New Roman"/>
          <w:b/>
          <w:bCs/>
          <w:sz w:val="24"/>
          <w:szCs w:val="24"/>
        </w:rPr>
        <w:t>se modifică şi vor avea următorul cuprins:</w:t>
      </w:r>
    </w:p>
    <w:p w14:paraId="336664A9" w14:textId="22104254" w:rsidR="00D72A36" w:rsidRPr="00EF28A4" w:rsidRDefault="00D72A36"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iCs/>
          <w:sz w:val="24"/>
          <w:szCs w:val="24"/>
        </w:rPr>
        <w:t>“(1) Pentru a beneficia de suspendarea rambursării ratelor</w:t>
      </w:r>
      <w:r w:rsidR="00A33856">
        <w:rPr>
          <w:rFonts w:ascii="Times New Roman" w:hAnsi="Times New Roman" w:cs="Times New Roman"/>
          <w:iCs/>
          <w:sz w:val="24"/>
          <w:szCs w:val="24"/>
        </w:rPr>
        <w:t xml:space="preserve"> de principal</w:t>
      </w:r>
      <w:r w:rsidRPr="00EF28A4">
        <w:rPr>
          <w:rFonts w:ascii="Times New Roman" w:hAnsi="Times New Roman" w:cs="Times New Roman"/>
          <w:iCs/>
          <w:sz w:val="24"/>
          <w:szCs w:val="24"/>
        </w:rPr>
        <w:t xml:space="preserve">, dobânzilor şi comisioanelor, debitorii trimit creditorilor o solicitare în acest sens, în format letric sau prin poşta electronică, la datele de contact precizate în contractul de credit sau printr-un alt canal de comunicare la distanţă oferit de creditor, cel mai târziu până la </w:t>
      </w:r>
      <w:r w:rsidR="002D1C6F">
        <w:rPr>
          <w:rFonts w:ascii="Times New Roman" w:hAnsi="Times New Roman" w:cs="Times New Roman"/>
          <w:iCs/>
          <w:sz w:val="24"/>
          <w:szCs w:val="24"/>
        </w:rPr>
        <w:t xml:space="preserve">data </w:t>
      </w:r>
      <w:r w:rsidR="00300C8C">
        <w:rPr>
          <w:rFonts w:ascii="Times New Roman" w:hAnsi="Times New Roman" w:cs="Times New Roman"/>
          <w:iCs/>
          <w:sz w:val="24"/>
          <w:szCs w:val="24"/>
        </w:rPr>
        <w:t>15</w:t>
      </w:r>
      <w:r w:rsidRPr="00EF28A4">
        <w:rPr>
          <w:rFonts w:ascii="Times New Roman" w:hAnsi="Times New Roman" w:cs="Times New Roman"/>
          <w:iCs/>
          <w:sz w:val="24"/>
          <w:szCs w:val="24"/>
        </w:rPr>
        <w:t xml:space="preserve"> martie 202</w:t>
      </w:r>
      <w:r w:rsidR="003A64AC">
        <w:rPr>
          <w:rFonts w:ascii="Times New Roman" w:hAnsi="Times New Roman" w:cs="Times New Roman"/>
          <w:iCs/>
          <w:sz w:val="24"/>
          <w:szCs w:val="24"/>
        </w:rPr>
        <w:t>1</w:t>
      </w:r>
      <w:r w:rsidR="002D1C6F">
        <w:rPr>
          <w:rFonts w:ascii="Times New Roman" w:hAnsi="Times New Roman" w:cs="Times New Roman"/>
          <w:iCs/>
          <w:sz w:val="24"/>
          <w:szCs w:val="24"/>
        </w:rPr>
        <w:t>, astfel incat creditorul sa fie in situatia de a analiza si emite decizia pana la 31 martie 2021</w:t>
      </w:r>
      <w:r w:rsidR="003A64AC">
        <w:rPr>
          <w:rFonts w:ascii="Times New Roman" w:hAnsi="Times New Roman" w:cs="Times New Roman"/>
          <w:iCs/>
          <w:sz w:val="24"/>
          <w:szCs w:val="24"/>
        </w:rPr>
        <w:t>.</w:t>
      </w:r>
    </w:p>
    <w:p w14:paraId="7A308487" w14:textId="750D3B57" w:rsidR="00D72A36" w:rsidRPr="00EF28A4" w:rsidRDefault="00D72A36"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(3) Debitorul poate opta prin solicitarea transmisă creditorului să suspende obligaţia de plată a ratelor scadente aferente împrumuturilor, reprezentând rate de capital, dobânzi şi comisioane, pentru o perioadă de maxim nouă luni.”</w:t>
      </w:r>
    </w:p>
    <w:p w14:paraId="0B93AA93" w14:textId="77777777" w:rsidR="004E5696" w:rsidRPr="00EF28A4" w:rsidRDefault="004E5696" w:rsidP="00EF28A4">
      <w:pPr>
        <w:autoSpaceDE w:val="0"/>
        <w:autoSpaceDN w:val="0"/>
        <w:adjustRightInd w:val="0"/>
        <w:spacing w:after="0" w:line="276" w:lineRule="auto"/>
        <w:jc w:val="both"/>
        <w:rPr>
          <w:rFonts w:ascii="Times New Roman" w:hAnsi="Times New Roman" w:cs="Times New Roman"/>
          <w:sz w:val="24"/>
          <w:szCs w:val="24"/>
        </w:rPr>
      </w:pPr>
    </w:p>
    <w:p w14:paraId="3B038DBD" w14:textId="2F1DB440" w:rsidR="001174DC" w:rsidRPr="00EF28A4" w:rsidRDefault="00DC613C" w:rsidP="00EF28A4">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sz w:val="24"/>
          <w:szCs w:val="24"/>
        </w:rPr>
        <w:t>5</w:t>
      </w:r>
      <w:r w:rsidR="001174DC" w:rsidRPr="00EF28A4">
        <w:rPr>
          <w:rFonts w:ascii="Times New Roman" w:hAnsi="Times New Roman" w:cs="Times New Roman"/>
          <w:b/>
          <w:sz w:val="24"/>
          <w:szCs w:val="24"/>
        </w:rPr>
        <w:t xml:space="preserve">. </w:t>
      </w:r>
      <w:r w:rsidR="003459EE">
        <w:rPr>
          <w:rFonts w:ascii="Times New Roman" w:hAnsi="Times New Roman" w:cs="Times New Roman"/>
          <w:b/>
          <w:sz w:val="24"/>
          <w:szCs w:val="24"/>
        </w:rPr>
        <w:t>Dupa articolul 6, se adauga un articol nou, art</w:t>
      </w:r>
      <w:r w:rsidR="00D71784">
        <w:rPr>
          <w:rFonts w:ascii="Times New Roman" w:hAnsi="Times New Roman" w:cs="Times New Roman"/>
          <w:b/>
          <w:sz w:val="24"/>
          <w:szCs w:val="24"/>
        </w:rPr>
        <w:t xml:space="preserve">icol </w:t>
      </w:r>
      <w:r w:rsidR="003459EE">
        <w:rPr>
          <w:rFonts w:ascii="Times New Roman" w:hAnsi="Times New Roman" w:cs="Times New Roman"/>
          <w:b/>
          <w:sz w:val="24"/>
          <w:szCs w:val="24"/>
        </w:rPr>
        <w:t xml:space="preserve"> </w:t>
      </w:r>
      <w:r w:rsidR="003459EE" w:rsidRPr="003459EE">
        <w:rPr>
          <w:rFonts w:ascii="Times New Roman" w:hAnsi="Times New Roman" w:cs="Times New Roman"/>
          <w:b/>
          <w:sz w:val="24"/>
          <w:szCs w:val="24"/>
        </w:rPr>
        <w:t>6</w:t>
      </w:r>
      <w:r w:rsidR="003459EE">
        <w:rPr>
          <w:rFonts w:ascii="Times New Roman" w:hAnsi="Times New Roman" w:cs="Times New Roman"/>
          <w:b/>
          <w:sz w:val="24"/>
          <w:szCs w:val="24"/>
          <w:vertAlign w:val="superscript"/>
        </w:rPr>
        <w:t>1</w:t>
      </w:r>
      <w:r w:rsidR="003459EE">
        <w:rPr>
          <w:rFonts w:ascii="Times New Roman" w:hAnsi="Times New Roman" w:cs="Times New Roman"/>
          <w:b/>
          <w:sz w:val="24"/>
          <w:szCs w:val="24"/>
        </w:rPr>
        <w:t>, cu</w:t>
      </w:r>
      <w:r w:rsidR="001174DC" w:rsidRPr="00EF28A4">
        <w:rPr>
          <w:rFonts w:ascii="Times New Roman" w:hAnsi="Times New Roman" w:cs="Times New Roman"/>
          <w:b/>
          <w:bCs/>
          <w:sz w:val="24"/>
          <w:szCs w:val="24"/>
        </w:rPr>
        <w:t xml:space="preserve"> următorul cuprins:</w:t>
      </w:r>
    </w:p>
    <w:p w14:paraId="3B85C7EF" w14:textId="534E172A" w:rsidR="001174DC" w:rsidRPr="00EF28A4" w:rsidRDefault="001174DC" w:rsidP="00EF28A4">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iCs/>
          <w:sz w:val="24"/>
          <w:szCs w:val="24"/>
        </w:rPr>
        <w:t xml:space="preserve"> "Art. 6</w:t>
      </w:r>
      <w:r w:rsidR="003459EE">
        <w:rPr>
          <w:rFonts w:ascii="Times New Roman" w:hAnsi="Times New Roman" w:cs="Times New Roman"/>
          <w:iCs/>
          <w:sz w:val="24"/>
          <w:szCs w:val="24"/>
          <w:vertAlign w:val="superscript"/>
        </w:rPr>
        <w:t>1</w:t>
      </w:r>
      <w:r w:rsidRPr="00EF28A4">
        <w:rPr>
          <w:rFonts w:ascii="Times New Roman" w:hAnsi="Times New Roman" w:cs="Times New Roman"/>
          <w:iCs/>
          <w:sz w:val="24"/>
          <w:szCs w:val="24"/>
        </w:rPr>
        <w:t>)</w:t>
      </w:r>
      <w:r w:rsidRPr="00EF28A4">
        <w:rPr>
          <w:rFonts w:ascii="Times New Roman" w:hAnsi="Times New Roman" w:cs="Times New Roman"/>
          <w:sz w:val="28"/>
          <w:szCs w:val="28"/>
        </w:rPr>
        <w:t xml:space="preserve"> </w:t>
      </w:r>
      <w:r w:rsidRPr="00EF28A4">
        <w:rPr>
          <w:rFonts w:ascii="Times New Roman" w:hAnsi="Times New Roman" w:cs="Times New Roman"/>
          <w:sz w:val="24"/>
          <w:szCs w:val="24"/>
        </w:rPr>
        <w:t>Pentru a beneficia de suspendarea rambursării ratelor</w:t>
      </w:r>
      <w:r w:rsidR="005E581C">
        <w:rPr>
          <w:rFonts w:ascii="Times New Roman" w:hAnsi="Times New Roman" w:cs="Times New Roman"/>
          <w:sz w:val="24"/>
          <w:szCs w:val="24"/>
        </w:rPr>
        <w:t xml:space="preserve"> de principal</w:t>
      </w:r>
      <w:r w:rsidRPr="00EF28A4">
        <w:rPr>
          <w:rFonts w:ascii="Times New Roman" w:hAnsi="Times New Roman" w:cs="Times New Roman"/>
          <w:sz w:val="24"/>
          <w:szCs w:val="24"/>
        </w:rPr>
        <w:t>, dobânzilor şi comisioanelor în conformitate cu prevederile art. 2 alin. (1) si alin. (</w:t>
      </w:r>
      <w:r w:rsidR="00623A62" w:rsidRPr="00EF28A4">
        <w:rPr>
          <w:rFonts w:ascii="Times New Roman" w:hAnsi="Times New Roman" w:cs="Times New Roman"/>
          <w:sz w:val="24"/>
          <w:szCs w:val="24"/>
        </w:rPr>
        <w:t>1</w:t>
      </w:r>
      <w:r w:rsidRPr="00EF28A4">
        <w:rPr>
          <w:rFonts w:ascii="Times New Roman" w:hAnsi="Times New Roman" w:cs="Times New Roman"/>
          <w:sz w:val="24"/>
          <w:szCs w:val="24"/>
          <w:vertAlign w:val="superscript"/>
        </w:rPr>
        <w:t>1</w:t>
      </w:r>
      <w:r w:rsidRPr="00EF28A4">
        <w:rPr>
          <w:rFonts w:ascii="Times New Roman" w:hAnsi="Times New Roman" w:cs="Times New Roman"/>
          <w:sz w:val="24"/>
          <w:szCs w:val="24"/>
        </w:rPr>
        <w:t>), debitorii definiţi la art. 1 lit. b), cu excepţia persoanelor fizice, trebuie să îndeplinească cumulativ următoarele condiţii:</w:t>
      </w:r>
    </w:p>
    <w:p w14:paraId="1653F19F" w14:textId="42683770" w:rsidR="001174DC" w:rsidRPr="00DC613C" w:rsidRDefault="001174DC" w:rsidP="00EF28A4">
      <w:pPr>
        <w:autoSpaceDE w:val="0"/>
        <w:autoSpaceDN w:val="0"/>
        <w:adjustRightInd w:val="0"/>
        <w:spacing w:after="0" w:line="276" w:lineRule="auto"/>
        <w:jc w:val="both"/>
        <w:rPr>
          <w:rFonts w:ascii="Times New Roman" w:hAnsi="Times New Roman" w:cs="Times New Roman"/>
          <w:sz w:val="24"/>
          <w:szCs w:val="24"/>
        </w:rPr>
      </w:pPr>
      <w:r w:rsidRPr="00DC613C">
        <w:rPr>
          <w:rFonts w:ascii="Times New Roman" w:hAnsi="Times New Roman" w:cs="Times New Roman"/>
          <w:iCs/>
          <w:sz w:val="24"/>
          <w:szCs w:val="24"/>
        </w:rPr>
        <w:t xml:space="preserve">"a) </w:t>
      </w:r>
      <w:r w:rsidR="002D1C6F" w:rsidRPr="00DC613C">
        <w:rPr>
          <w:rFonts w:ascii="Times New Roman" w:hAnsi="Times New Roman" w:cs="Times New Roman"/>
          <w:iCs/>
          <w:sz w:val="24"/>
          <w:szCs w:val="24"/>
        </w:rPr>
        <w:t xml:space="preserve">prezinta declaratia </w:t>
      </w:r>
      <w:r w:rsidRPr="00DC613C">
        <w:rPr>
          <w:rFonts w:ascii="Times New Roman" w:hAnsi="Times New Roman" w:cs="Times New Roman"/>
          <w:iCs/>
          <w:sz w:val="24"/>
          <w:szCs w:val="24"/>
        </w:rPr>
        <w:t xml:space="preserve"> pe propria răspundere</w:t>
      </w:r>
      <w:r w:rsidR="002D1C6F" w:rsidRPr="00DC613C">
        <w:rPr>
          <w:rFonts w:ascii="Times New Roman" w:hAnsi="Times New Roman" w:cs="Times New Roman"/>
          <w:iCs/>
          <w:sz w:val="24"/>
          <w:szCs w:val="24"/>
        </w:rPr>
        <w:t xml:space="preserve">, </w:t>
      </w:r>
      <w:r w:rsidR="00300C8C" w:rsidRPr="00DC613C">
        <w:rPr>
          <w:rFonts w:ascii="Times New Roman" w:hAnsi="Times New Roman" w:cs="Times New Roman"/>
          <w:iCs/>
          <w:sz w:val="24"/>
          <w:szCs w:val="24"/>
        </w:rPr>
        <w:t xml:space="preserve">cu privire la </w:t>
      </w:r>
      <w:r w:rsidRPr="00DC613C">
        <w:rPr>
          <w:rFonts w:ascii="Times New Roman" w:hAnsi="Times New Roman" w:cs="Times New Roman"/>
          <w:iCs/>
          <w:sz w:val="24"/>
          <w:szCs w:val="24"/>
        </w:rPr>
        <w:t xml:space="preserve">diminuarea cu minimum 25% </w:t>
      </w:r>
      <w:r w:rsidR="00BA3507" w:rsidRPr="00DC613C">
        <w:rPr>
          <w:rFonts w:ascii="Times New Roman" w:hAnsi="Times New Roman" w:cs="Times New Roman"/>
          <w:iCs/>
          <w:sz w:val="24"/>
          <w:szCs w:val="24"/>
        </w:rPr>
        <w:t>a veniturilor sau a încasărilor medii lunare di</w:t>
      </w:r>
      <w:r w:rsidRPr="00DC613C">
        <w:rPr>
          <w:rFonts w:ascii="Times New Roman" w:hAnsi="Times New Roman" w:cs="Times New Roman"/>
          <w:iCs/>
          <w:sz w:val="24"/>
          <w:szCs w:val="24"/>
        </w:rPr>
        <w:t xml:space="preserve">n </w:t>
      </w:r>
      <w:r w:rsidR="008B36B9" w:rsidRPr="00DC613C">
        <w:rPr>
          <w:rFonts w:ascii="Times New Roman" w:hAnsi="Times New Roman" w:cs="Times New Roman"/>
          <w:iCs/>
          <w:sz w:val="24"/>
          <w:szCs w:val="24"/>
        </w:rPr>
        <w:t xml:space="preserve">ultimele 3 </w:t>
      </w:r>
      <w:r w:rsidRPr="00DC613C">
        <w:rPr>
          <w:rFonts w:ascii="Times New Roman" w:hAnsi="Times New Roman" w:cs="Times New Roman"/>
          <w:iCs/>
          <w:sz w:val="24"/>
          <w:szCs w:val="24"/>
        </w:rPr>
        <w:t>lun</w:t>
      </w:r>
      <w:r w:rsidR="00D20205" w:rsidRPr="00DC613C">
        <w:rPr>
          <w:rFonts w:ascii="Times New Roman" w:hAnsi="Times New Roman" w:cs="Times New Roman"/>
          <w:iCs/>
          <w:sz w:val="24"/>
          <w:szCs w:val="24"/>
        </w:rPr>
        <w:t>i anterioare solicitarii suspendarii obligatiilor</w:t>
      </w:r>
      <w:r w:rsidR="00300C8C" w:rsidRPr="00DC613C">
        <w:rPr>
          <w:rFonts w:ascii="Times New Roman" w:hAnsi="Times New Roman" w:cs="Times New Roman"/>
          <w:iCs/>
          <w:sz w:val="24"/>
          <w:szCs w:val="24"/>
        </w:rPr>
        <w:t xml:space="preserve"> de plata</w:t>
      </w:r>
      <w:r w:rsidR="00D20205" w:rsidRPr="00DC613C">
        <w:rPr>
          <w:rFonts w:ascii="Times New Roman" w:hAnsi="Times New Roman" w:cs="Times New Roman"/>
          <w:iCs/>
          <w:sz w:val="24"/>
          <w:szCs w:val="24"/>
        </w:rPr>
        <w:t xml:space="preserve"> </w:t>
      </w:r>
      <w:r w:rsidRPr="00DC613C">
        <w:rPr>
          <w:rFonts w:ascii="Times New Roman" w:hAnsi="Times New Roman" w:cs="Times New Roman"/>
          <w:iCs/>
          <w:sz w:val="24"/>
          <w:szCs w:val="24"/>
        </w:rPr>
        <w:t xml:space="preserve"> prin raportare la </w:t>
      </w:r>
      <w:r w:rsidR="002D1C6F" w:rsidRPr="00DC613C">
        <w:rPr>
          <w:rFonts w:ascii="Times New Roman" w:hAnsi="Times New Roman" w:cs="Times New Roman"/>
          <w:iCs/>
          <w:sz w:val="24"/>
          <w:szCs w:val="24"/>
        </w:rPr>
        <w:t>perioada similara din anii 2019/2020 dupa caz, .</w:t>
      </w:r>
      <w:r w:rsidRPr="00DC613C">
        <w:rPr>
          <w:rFonts w:ascii="Times New Roman" w:hAnsi="Times New Roman" w:cs="Times New Roman"/>
          <w:iCs/>
          <w:sz w:val="24"/>
          <w:szCs w:val="24"/>
        </w:rPr>
        <w:t>;"</w:t>
      </w:r>
    </w:p>
    <w:p w14:paraId="04BD6295" w14:textId="7C6E9637" w:rsidR="003459EE" w:rsidRPr="00DC613C" w:rsidRDefault="001174DC" w:rsidP="00EF28A4">
      <w:pPr>
        <w:autoSpaceDE w:val="0"/>
        <w:autoSpaceDN w:val="0"/>
        <w:adjustRightInd w:val="0"/>
        <w:spacing w:after="0" w:line="276" w:lineRule="auto"/>
        <w:jc w:val="both"/>
        <w:rPr>
          <w:rFonts w:ascii="Times New Roman" w:hAnsi="Times New Roman" w:cs="Times New Roman"/>
          <w:sz w:val="24"/>
          <w:szCs w:val="24"/>
        </w:rPr>
      </w:pPr>
      <w:r w:rsidRPr="00DC613C">
        <w:rPr>
          <w:rFonts w:ascii="Times New Roman" w:hAnsi="Times New Roman" w:cs="Times New Roman"/>
          <w:sz w:val="24"/>
          <w:szCs w:val="24"/>
        </w:rPr>
        <w:t>b) nu se află în insolvenţă la data solicitării suspendării rambursării creditului, conform informaţiilor disponibile pe pagina web a Oficiului Naţional al Registrului Comerţului.</w:t>
      </w:r>
      <w:r w:rsidR="00D71784" w:rsidRPr="00DC613C">
        <w:rPr>
          <w:rFonts w:ascii="Times New Roman" w:hAnsi="Times New Roman" w:cs="Times New Roman"/>
          <w:sz w:val="24"/>
          <w:szCs w:val="24"/>
        </w:rPr>
        <w:t>”</w:t>
      </w:r>
      <w:r w:rsidR="003459EE" w:rsidRPr="00DC613C">
        <w:rPr>
          <w:rFonts w:ascii="Times New Roman" w:hAnsi="Times New Roman" w:cs="Times New Roman"/>
          <w:sz w:val="24"/>
          <w:szCs w:val="24"/>
        </w:rPr>
        <w:t xml:space="preserve"> </w:t>
      </w:r>
    </w:p>
    <w:p w14:paraId="331A9B41" w14:textId="77777777" w:rsidR="00E66196" w:rsidRPr="00DC613C" w:rsidRDefault="00E66196" w:rsidP="00EF28A4">
      <w:pPr>
        <w:pStyle w:val="ListParagraph"/>
        <w:tabs>
          <w:tab w:val="left" w:pos="0"/>
        </w:tabs>
        <w:autoSpaceDE w:val="0"/>
        <w:autoSpaceDN w:val="0"/>
        <w:adjustRightInd w:val="0"/>
        <w:spacing w:line="276" w:lineRule="auto"/>
        <w:ind w:left="0"/>
        <w:rPr>
          <w:rFonts w:ascii="Times New Roman" w:hAnsi="Times New Roman" w:cs="Times New Roman"/>
          <w:color w:val="auto"/>
        </w:rPr>
      </w:pPr>
    </w:p>
    <w:p w14:paraId="3CECB159" w14:textId="77777777" w:rsidR="0037181A" w:rsidRPr="00DB0C95" w:rsidRDefault="0037181A" w:rsidP="0037181A">
      <w:pPr>
        <w:autoSpaceDE w:val="0"/>
        <w:autoSpaceDN w:val="0"/>
        <w:adjustRightInd w:val="0"/>
        <w:spacing w:after="0" w:line="276" w:lineRule="auto"/>
        <w:jc w:val="both"/>
        <w:rPr>
          <w:rFonts w:ascii="Times New Roman" w:hAnsi="Times New Roman" w:cs="Times New Roman"/>
          <w:b/>
          <w:sz w:val="24"/>
          <w:szCs w:val="24"/>
        </w:rPr>
      </w:pPr>
      <w:r w:rsidRPr="00DB0C95">
        <w:rPr>
          <w:rFonts w:ascii="Times New Roman" w:hAnsi="Times New Roman" w:cs="Times New Roman"/>
          <w:b/>
          <w:sz w:val="24"/>
          <w:szCs w:val="24"/>
        </w:rPr>
        <w:t xml:space="preserve">Art. II </w:t>
      </w:r>
    </w:p>
    <w:p w14:paraId="6E34119B" w14:textId="12805278" w:rsidR="0037181A" w:rsidRPr="00EF28A4" w:rsidRDefault="00BA58E6" w:rsidP="0037181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3A64AC">
        <w:rPr>
          <w:rFonts w:ascii="Times New Roman" w:hAnsi="Times New Roman" w:cs="Times New Roman"/>
          <w:sz w:val="24"/>
          <w:szCs w:val="24"/>
        </w:rPr>
        <w:t>1</w:t>
      </w:r>
      <w:r w:rsidR="0037181A">
        <w:rPr>
          <w:rFonts w:ascii="Times New Roman" w:hAnsi="Times New Roman" w:cs="Times New Roman"/>
          <w:sz w:val="24"/>
          <w:szCs w:val="24"/>
        </w:rPr>
        <w:t>) P</w:t>
      </w:r>
      <w:r w:rsidR="0037181A" w:rsidRPr="00EF28A4">
        <w:rPr>
          <w:rFonts w:ascii="Times New Roman" w:hAnsi="Times New Roman" w:cs="Times New Roman"/>
          <w:sz w:val="24"/>
          <w:szCs w:val="24"/>
        </w:rPr>
        <w:t>entru creditele ipotecare contractate de persoane fizice pentru care cererea de   suspendare a obligatiilor de plata a fost formulată pana la 15 iunie 2020</w:t>
      </w:r>
      <w:r w:rsidR="00300C8C">
        <w:rPr>
          <w:rFonts w:ascii="Times New Roman" w:hAnsi="Times New Roman" w:cs="Times New Roman"/>
          <w:sz w:val="24"/>
          <w:szCs w:val="24"/>
        </w:rPr>
        <w:t xml:space="preserve"> potrivit legii, </w:t>
      </w:r>
      <w:r w:rsidR="0037181A" w:rsidRPr="00EF28A4">
        <w:rPr>
          <w:rFonts w:ascii="Times New Roman" w:hAnsi="Times New Roman" w:cs="Times New Roman"/>
          <w:sz w:val="24"/>
          <w:szCs w:val="24"/>
        </w:rPr>
        <w:t xml:space="preserve"> cu termen de incheiere a perioadei de amanare anterior intrarii in vigoare a prezentei ordonante de urgenta suspendarea obligatiilor de plata complementar pana la maxim 9 luni se aplica prin cumularea creante</w:t>
      </w:r>
      <w:r w:rsidR="00C47BE4">
        <w:rPr>
          <w:rFonts w:ascii="Times New Roman" w:hAnsi="Times New Roman" w:cs="Times New Roman"/>
          <w:sz w:val="24"/>
          <w:szCs w:val="24"/>
        </w:rPr>
        <w:t xml:space="preserve">i/restului de creanta aferent/e dobanzilor calculate in prima perioada suspendata </w:t>
      </w:r>
      <w:r w:rsidR="00300C8C">
        <w:rPr>
          <w:rFonts w:ascii="Times New Roman" w:hAnsi="Times New Roman" w:cs="Times New Roman"/>
          <w:sz w:val="24"/>
          <w:szCs w:val="24"/>
        </w:rPr>
        <w:t xml:space="preserve">potrivit OUG nr. 37/2020 </w:t>
      </w:r>
      <w:r w:rsidR="00C47BE4">
        <w:rPr>
          <w:rFonts w:ascii="Times New Roman" w:hAnsi="Times New Roman" w:cs="Times New Roman"/>
          <w:sz w:val="24"/>
          <w:szCs w:val="24"/>
        </w:rPr>
        <w:t>cu creanta aferenta dobanzilor calculate pen</w:t>
      </w:r>
      <w:r w:rsidR="00300C8C">
        <w:rPr>
          <w:rFonts w:ascii="Times New Roman" w:hAnsi="Times New Roman" w:cs="Times New Roman"/>
          <w:sz w:val="24"/>
          <w:szCs w:val="24"/>
        </w:rPr>
        <w:t>t</w:t>
      </w:r>
      <w:r w:rsidR="00C47BE4">
        <w:rPr>
          <w:rFonts w:ascii="Times New Roman" w:hAnsi="Times New Roman" w:cs="Times New Roman"/>
          <w:sz w:val="24"/>
          <w:szCs w:val="24"/>
        </w:rPr>
        <w:t>ru a doua perioada suspendata</w:t>
      </w:r>
      <w:r w:rsidR="00300C8C">
        <w:rPr>
          <w:rFonts w:ascii="Times New Roman" w:hAnsi="Times New Roman" w:cs="Times New Roman"/>
          <w:sz w:val="24"/>
          <w:szCs w:val="24"/>
        </w:rPr>
        <w:t xml:space="preserve"> potrivit dispozitiilor art. I</w:t>
      </w:r>
      <w:r w:rsidR="00C47BE4">
        <w:rPr>
          <w:rFonts w:ascii="Times New Roman" w:hAnsi="Times New Roman" w:cs="Times New Roman"/>
          <w:sz w:val="24"/>
          <w:szCs w:val="24"/>
        </w:rPr>
        <w:t>. La creanta astfel rezultata</w:t>
      </w:r>
      <w:r w:rsidR="0037181A" w:rsidRPr="00EF28A4">
        <w:rPr>
          <w:rFonts w:ascii="Times New Roman" w:hAnsi="Times New Roman" w:cs="Times New Roman"/>
          <w:sz w:val="24"/>
          <w:szCs w:val="24"/>
        </w:rPr>
        <w:t xml:space="preserve"> dobanda </w:t>
      </w:r>
      <w:r w:rsidR="00C47BE4">
        <w:rPr>
          <w:rFonts w:ascii="Times New Roman" w:hAnsi="Times New Roman" w:cs="Times New Roman"/>
          <w:sz w:val="24"/>
          <w:szCs w:val="24"/>
        </w:rPr>
        <w:t xml:space="preserve">este </w:t>
      </w:r>
      <w:r w:rsidR="0037181A" w:rsidRPr="00EF28A4">
        <w:rPr>
          <w:rFonts w:ascii="Times New Roman" w:hAnsi="Times New Roman" w:cs="Times New Roman"/>
          <w:sz w:val="24"/>
          <w:szCs w:val="24"/>
        </w:rPr>
        <w:t xml:space="preserve">0% si </w:t>
      </w:r>
      <w:r w:rsidR="00C47BE4">
        <w:rPr>
          <w:rFonts w:ascii="Times New Roman" w:hAnsi="Times New Roman" w:cs="Times New Roman"/>
          <w:sz w:val="24"/>
          <w:szCs w:val="24"/>
        </w:rPr>
        <w:t xml:space="preserve">plata de catre debitor a acestei creante se va face esalonat in 60 de rate lunare egale </w:t>
      </w:r>
      <w:r w:rsidR="0037181A" w:rsidRPr="00EF28A4">
        <w:rPr>
          <w:rFonts w:ascii="Times New Roman" w:hAnsi="Times New Roman" w:cs="Times New Roman"/>
          <w:sz w:val="24"/>
          <w:szCs w:val="24"/>
        </w:rPr>
        <w:t xml:space="preserve"> incepand cu luna imediat urmatoare incheierii </w:t>
      </w:r>
      <w:r w:rsidR="00C47BE4">
        <w:rPr>
          <w:rFonts w:ascii="Times New Roman" w:hAnsi="Times New Roman" w:cs="Times New Roman"/>
          <w:sz w:val="24"/>
          <w:szCs w:val="24"/>
        </w:rPr>
        <w:t xml:space="preserve">celei de-a doua </w:t>
      </w:r>
      <w:r w:rsidR="0037181A" w:rsidRPr="00EF28A4">
        <w:rPr>
          <w:rFonts w:ascii="Times New Roman" w:hAnsi="Times New Roman" w:cs="Times New Roman"/>
          <w:sz w:val="24"/>
          <w:szCs w:val="24"/>
        </w:rPr>
        <w:t xml:space="preserve">perioade de amanare. “  </w:t>
      </w:r>
    </w:p>
    <w:p w14:paraId="5E944E69" w14:textId="5AEC18E6" w:rsidR="0037181A" w:rsidRDefault="0037181A" w:rsidP="0037181A">
      <w:pPr>
        <w:autoSpaceDE w:val="0"/>
        <w:autoSpaceDN w:val="0"/>
        <w:adjustRightInd w:val="0"/>
        <w:spacing w:after="0" w:line="276" w:lineRule="auto"/>
        <w:jc w:val="both"/>
        <w:rPr>
          <w:rFonts w:ascii="Times New Roman" w:hAnsi="Times New Roman" w:cs="Times New Roman"/>
          <w:sz w:val="24"/>
          <w:szCs w:val="24"/>
        </w:rPr>
      </w:pPr>
    </w:p>
    <w:p w14:paraId="08FD41AD" w14:textId="35C776B6" w:rsidR="0037181A" w:rsidRPr="00EF28A4" w:rsidRDefault="00DB0C95" w:rsidP="0037181A">
      <w:pPr>
        <w:autoSpaceDE w:val="0"/>
        <w:autoSpaceDN w:val="0"/>
        <w:adjustRightInd w:val="0"/>
        <w:spacing w:after="0" w:line="276" w:lineRule="auto"/>
        <w:jc w:val="both"/>
        <w:rPr>
          <w:rFonts w:ascii="Times New Roman" w:hAnsi="Times New Roman" w:cs="Times New Roman"/>
          <w:sz w:val="24"/>
          <w:szCs w:val="24"/>
        </w:rPr>
      </w:pPr>
      <w:r w:rsidRPr="00EF28A4">
        <w:rPr>
          <w:rFonts w:ascii="Times New Roman" w:hAnsi="Times New Roman" w:cs="Times New Roman"/>
          <w:sz w:val="24"/>
          <w:szCs w:val="24"/>
        </w:rPr>
        <w:t xml:space="preserve"> </w:t>
      </w:r>
      <w:r w:rsidR="0037181A" w:rsidRPr="00EF28A4">
        <w:rPr>
          <w:rFonts w:ascii="Times New Roman" w:hAnsi="Times New Roman" w:cs="Times New Roman"/>
          <w:sz w:val="24"/>
          <w:szCs w:val="24"/>
        </w:rPr>
        <w:t>(</w:t>
      </w:r>
      <w:r w:rsidR="005E2FE9">
        <w:rPr>
          <w:rFonts w:ascii="Times New Roman" w:hAnsi="Times New Roman" w:cs="Times New Roman"/>
          <w:sz w:val="24"/>
          <w:szCs w:val="24"/>
        </w:rPr>
        <w:t>2</w:t>
      </w:r>
      <w:r w:rsidR="0037181A" w:rsidRPr="00EF28A4">
        <w:rPr>
          <w:rFonts w:ascii="Times New Roman" w:hAnsi="Times New Roman" w:cs="Times New Roman"/>
          <w:sz w:val="24"/>
          <w:szCs w:val="24"/>
        </w:rPr>
        <w:t>) Statul român, prin Ministerul Finanţelor , denumit în continuare MF, garantează în procent de 100% plata dobânzii calculate potrivit alin. (</w:t>
      </w:r>
      <w:r w:rsidR="005E2FE9">
        <w:rPr>
          <w:rFonts w:ascii="Times New Roman" w:hAnsi="Times New Roman" w:cs="Times New Roman"/>
          <w:sz w:val="24"/>
          <w:szCs w:val="24"/>
        </w:rPr>
        <w:t>1</w:t>
      </w:r>
      <w:r w:rsidR="0037181A" w:rsidRPr="00EF28A4">
        <w:rPr>
          <w:rFonts w:ascii="Times New Roman" w:hAnsi="Times New Roman" w:cs="Times New Roman"/>
          <w:sz w:val="24"/>
          <w:szCs w:val="24"/>
        </w:rPr>
        <w:t>) aferentă creditelor ipotecare contractate de debitori persoane fizice.”</w:t>
      </w:r>
    </w:p>
    <w:p w14:paraId="2E8406FF" w14:textId="77777777" w:rsidR="0037181A" w:rsidRPr="00EF28A4" w:rsidRDefault="0037181A" w:rsidP="0037181A">
      <w:pPr>
        <w:autoSpaceDE w:val="0"/>
        <w:autoSpaceDN w:val="0"/>
        <w:adjustRightInd w:val="0"/>
        <w:spacing w:after="0" w:line="276" w:lineRule="auto"/>
        <w:jc w:val="both"/>
        <w:rPr>
          <w:rFonts w:ascii="Times New Roman" w:hAnsi="Times New Roman" w:cs="Times New Roman"/>
          <w:sz w:val="24"/>
          <w:szCs w:val="24"/>
        </w:rPr>
      </w:pPr>
    </w:p>
    <w:p w14:paraId="195B94BD" w14:textId="3394A2D8" w:rsidR="005B617C" w:rsidRPr="00080B50" w:rsidRDefault="005B617C" w:rsidP="005B617C">
      <w:pPr>
        <w:autoSpaceDE w:val="0"/>
        <w:autoSpaceDN w:val="0"/>
        <w:adjustRightInd w:val="0"/>
        <w:spacing w:after="0" w:line="276" w:lineRule="auto"/>
        <w:jc w:val="both"/>
        <w:rPr>
          <w:rFonts w:ascii="Times New Roman" w:hAnsi="Times New Roman" w:cs="Times New Roman"/>
          <w:sz w:val="24"/>
          <w:szCs w:val="24"/>
        </w:rPr>
      </w:pPr>
      <w:r w:rsidRPr="00DC613C">
        <w:rPr>
          <w:rFonts w:ascii="Times New Roman" w:hAnsi="Times New Roman" w:cs="Times New Roman"/>
          <w:b/>
          <w:sz w:val="24"/>
          <w:szCs w:val="24"/>
        </w:rPr>
        <w:t>Art.III.</w:t>
      </w:r>
      <w:r w:rsidRPr="00080B50">
        <w:rPr>
          <w:rFonts w:ascii="Times New Roman" w:hAnsi="Times New Roman" w:cs="Times New Roman"/>
          <w:sz w:val="24"/>
          <w:szCs w:val="24"/>
        </w:rPr>
        <w:t xml:space="preserve"> </w:t>
      </w:r>
      <w:r w:rsidR="00794B11">
        <w:rPr>
          <w:rFonts w:ascii="Times New Roman" w:hAnsi="Times New Roman" w:cs="Times New Roman"/>
          <w:sz w:val="24"/>
          <w:szCs w:val="24"/>
        </w:rPr>
        <w:t xml:space="preserve">(1) </w:t>
      </w:r>
      <w:r w:rsidRPr="00080B50">
        <w:rPr>
          <w:rFonts w:ascii="Times New Roman" w:hAnsi="Times New Roman" w:cs="Times New Roman"/>
          <w:sz w:val="24"/>
          <w:szCs w:val="24"/>
        </w:rPr>
        <w:t>În aplicarea prezentei ordonanţe de urgenţă M</w:t>
      </w:r>
      <w:r w:rsidR="00794B11">
        <w:rPr>
          <w:rFonts w:ascii="Times New Roman" w:hAnsi="Times New Roman" w:cs="Times New Roman"/>
          <w:sz w:val="24"/>
          <w:szCs w:val="24"/>
        </w:rPr>
        <w:t xml:space="preserve">inisterul </w:t>
      </w:r>
      <w:r w:rsidRPr="00080B50">
        <w:rPr>
          <w:rFonts w:ascii="Times New Roman" w:hAnsi="Times New Roman" w:cs="Times New Roman"/>
          <w:sz w:val="24"/>
          <w:szCs w:val="24"/>
        </w:rPr>
        <w:t>F</w:t>
      </w:r>
      <w:r w:rsidR="00794B11">
        <w:rPr>
          <w:rFonts w:ascii="Times New Roman" w:hAnsi="Times New Roman" w:cs="Times New Roman"/>
          <w:sz w:val="24"/>
          <w:szCs w:val="24"/>
        </w:rPr>
        <w:t>inanțelor</w:t>
      </w:r>
      <w:r w:rsidRPr="00080B50">
        <w:rPr>
          <w:rFonts w:ascii="Times New Roman" w:hAnsi="Times New Roman" w:cs="Times New Roman"/>
          <w:sz w:val="24"/>
          <w:szCs w:val="24"/>
        </w:rPr>
        <w:t xml:space="preserve"> elaborează norme, care se aprobă prin hotărâre a Guvernului în termen de 10 zile de la publicarea in Monitorul Oficial a prezentei ordonanţe de urgenţă.</w:t>
      </w:r>
    </w:p>
    <w:p w14:paraId="6965CEB4" w14:textId="0C7D6D0C" w:rsidR="005B617C" w:rsidRPr="00080B50" w:rsidRDefault="00794B11" w:rsidP="005B617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bookmarkStart w:id="0" w:name="_GoBack"/>
      <w:bookmarkEnd w:id="0"/>
      <w:r w:rsidR="005B617C" w:rsidRPr="00080B50">
        <w:rPr>
          <w:rFonts w:ascii="Times New Roman" w:hAnsi="Times New Roman" w:cs="Times New Roman"/>
          <w:sz w:val="24"/>
          <w:szCs w:val="24"/>
        </w:rPr>
        <w:t xml:space="preserve">Modificarea modelulului convenţiei de garantare se aprobă prin ordin al ministrului finanţelor  în termen de 15 zile de la intrarea în vigoare a prezentei ordonanţe de urgenţă. </w:t>
      </w:r>
    </w:p>
    <w:p w14:paraId="01B7CA80" w14:textId="77777777" w:rsidR="005B617C" w:rsidRPr="00080B50" w:rsidRDefault="005B617C" w:rsidP="005B617C">
      <w:pPr>
        <w:autoSpaceDE w:val="0"/>
        <w:autoSpaceDN w:val="0"/>
        <w:adjustRightInd w:val="0"/>
        <w:spacing w:after="0" w:line="276" w:lineRule="auto"/>
        <w:jc w:val="both"/>
        <w:rPr>
          <w:rFonts w:ascii="Times New Roman" w:hAnsi="Times New Roman" w:cs="Times New Roman"/>
          <w:sz w:val="24"/>
          <w:szCs w:val="24"/>
        </w:rPr>
      </w:pPr>
    </w:p>
    <w:p w14:paraId="02E054B0" w14:textId="4EE34992" w:rsidR="005B617C" w:rsidRPr="00080B50" w:rsidRDefault="005B617C" w:rsidP="005B617C">
      <w:pPr>
        <w:autoSpaceDE w:val="0"/>
        <w:autoSpaceDN w:val="0"/>
        <w:adjustRightInd w:val="0"/>
        <w:spacing w:after="0" w:line="276" w:lineRule="auto"/>
        <w:jc w:val="both"/>
        <w:rPr>
          <w:rFonts w:ascii="Times New Roman" w:hAnsi="Times New Roman" w:cs="Times New Roman"/>
          <w:sz w:val="24"/>
          <w:szCs w:val="24"/>
        </w:rPr>
      </w:pPr>
      <w:r w:rsidRPr="00DC613C">
        <w:rPr>
          <w:rFonts w:ascii="Times New Roman" w:hAnsi="Times New Roman" w:cs="Times New Roman"/>
          <w:b/>
          <w:sz w:val="24"/>
          <w:szCs w:val="24"/>
        </w:rPr>
        <w:t>Art. IV.</w:t>
      </w:r>
      <w:r w:rsidRPr="00080B50">
        <w:rPr>
          <w:rFonts w:ascii="Times New Roman" w:hAnsi="Times New Roman" w:cs="Times New Roman"/>
          <w:sz w:val="24"/>
          <w:szCs w:val="24"/>
        </w:rPr>
        <w:t xml:space="preserve"> Prezenta ordonanta de urgenta intra in vigoare </w:t>
      </w:r>
      <w:r>
        <w:rPr>
          <w:rFonts w:ascii="Times New Roman" w:hAnsi="Times New Roman" w:cs="Times New Roman"/>
          <w:sz w:val="24"/>
          <w:szCs w:val="24"/>
        </w:rPr>
        <w:t>la data de 1 ianuarie 202</w:t>
      </w:r>
      <w:r w:rsidR="00DC613C">
        <w:rPr>
          <w:rFonts w:ascii="Times New Roman" w:hAnsi="Times New Roman" w:cs="Times New Roman"/>
          <w:sz w:val="24"/>
          <w:szCs w:val="24"/>
        </w:rPr>
        <w:t>1</w:t>
      </w:r>
      <w:r>
        <w:rPr>
          <w:rFonts w:ascii="Times New Roman" w:hAnsi="Times New Roman" w:cs="Times New Roman"/>
          <w:sz w:val="24"/>
          <w:szCs w:val="24"/>
        </w:rPr>
        <w:t xml:space="preserve">. </w:t>
      </w:r>
    </w:p>
    <w:p w14:paraId="38180599" w14:textId="77777777" w:rsidR="0037181A" w:rsidRPr="00EF28A4" w:rsidRDefault="0037181A" w:rsidP="00EF28A4">
      <w:pPr>
        <w:autoSpaceDE w:val="0"/>
        <w:autoSpaceDN w:val="0"/>
        <w:adjustRightInd w:val="0"/>
        <w:spacing w:after="0" w:line="276" w:lineRule="auto"/>
        <w:jc w:val="both"/>
        <w:rPr>
          <w:rFonts w:ascii="Times New Roman" w:hAnsi="Times New Roman" w:cs="Times New Roman"/>
          <w:sz w:val="24"/>
          <w:szCs w:val="24"/>
        </w:rPr>
      </w:pPr>
    </w:p>
    <w:sectPr w:rsidR="0037181A" w:rsidRPr="00EF28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4639" w14:textId="77777777" w:rsidR="007C3149" w:rsidRDefault="007C3149" w:rsidP="00E97FBA">
      <w:pPr>
        <w:spacing w:after="0" w:line="240" w:lineRule="auto"/>
      </w:pPr>
      <w:r>
        <w:separator/>
      </w:r>
    </w:p>
  </w:endnote>
  <w:endnote w:type="continuationSeparator" w:id="0">
    <w:p w14:paraId="22FFD638" w14:textId="77777777" w:rsidR="007C3149" w:rsidRDefault="007C3149" w:rsidP="00E9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Franklin G">
    <w:altName w:val="Times New Roman"/>
    <w:charset w:val="00"/>
    <w:family w:val="roman"/>
    <w:pitch w:val="default"/>
  </w:font>
  <w:font w:name="Arial Unicode MS">
    <w:panose1 w:val="020B0604020202020204"/>
    <w:charset w:val="80"/>
    <w:family w:val="swiss"/>
    <w:pitch w:val="variable"/>
    <w:sig w:usb0="00000003" w:usb1="08070000" w:usb2="00000010" w:usb3="00000000" w:csb0="0002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66919"/>
      <w:docPartObj>
        <w:docPartGallery w:val="Page Numbers (Bottom of Page)"/>
        <w:docPartUnique/>
      </w:docPartObj>
    </w:sdtPr>
    <w:sdtEndPr>
      <w:rPr>
        <w:noProof/>
      </w:rPr>
    </w:sdtEndPr>
    <w:sdtContent>
      <w:p w14:paraId="46020250" w14:textId="514C466B" w:rsidR="00F3300C" w:rsidRDefault="00F3300C">
        <w:pPr>
          <w:pStyle w:val="Footer"/>
          <w:jc w:val="center"/>
        </w:pPr>
        <w:r>
          <w:fldChar w:fldCharType="begin"/>
        </w:r>
        <w:r>
          <w:instrText xml:space="preserve"> PAGE   \* MERGEFORMAT </w:instrText>
        </w:r>
        <w:r>
          <w:fldChar w:fldCharType="separate"/>
        </w:r>
        <w:r w:rsidR="00794B11">
          <w:rPr>
            <w:noProof/>
          </w:rPr>
          <w:t>4</w:t>
        </w:r>
        <w:r>
          <w:rPr>
            <w:noProof/>
          </w:rPr>
          <w:fldChar w:fldCharType="end"/>
        </w:r>
      </w:p>
    </w:sdtContent>
  </w:sdt>
  <w:p w14:paraId="4B4C3869" w14:textId="77777777" w:rsidR="00F3300C" w:rsidRDefault="00F330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6323" w14:textId="77777777" w:rsidR="007C3149" w:rsidRDefault="007C3149" w:rsidP="00E97FBA">
      <w:pPr>
        <w:spacing w:after="0" w:line="240" w:lineRule="auto"/>
      </w:pPr>
      <w:r>
        <w:separator/>
      </w:r>
    </w:p>
  </w:footnote>
  <w:footnote w:type="continuationSeparator" w:id="0">
    <w:p w14:paraId="56EEEB7F" w14:textId="77777777" w:rsidR="007C3149" w:rsidRDefault="007C3149" w:rsidP="00E97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73EA" w14:textId="77777777" w:rsidR="00E97FBA" w:rsidRDefault="00E97FBA">
    <w:pPr>
      <w:pStyle w:val="Header"/>
    </w:pPr>
    <w:r>
      <w:rPr>
        <w:noProof/>
      </w:rPr>
      <mc:AlternateContent>
        <mc:Choice Requires="wps">
          <w:drawing>
            <wp:anchor distT="0" distB="0" distL="114300" distR="114300" simplePos="0" relativeHeight="251659264" behindDoc="0" locked="0" layoutInCell="0" allowOverlap="1" wp14:anchorId="21A71886" wp14:editId="2264A2D9">
              <wp:simplePos x="0" y="0"/>
              <wp:positionH relativeFrom="page">
                <wp:posOffset>0</wp:posOffset>
              </wp:positionH>
              <wp:positionV relativeFrom="page">
                <wp:posOffset>190500</wp:posOffset>
              </wp:positionV>
              <wp:extent cx="7772400" cy="266700"/>
              <wp:effectExtent l="0" t="0" r="0" b="0"/>
              <wp:wrapNone/>
              <wp:docPr id="1" name="MSIPCM411047469369e0f28ce9874d" descr="{&quot;HashCode&quot;:57790455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83454" w14:textId="3D3D958D" w:rsidR="00E97FBA" w:rsidRPr="00E97FBA" w:rsidRDefault="00E97FBA" w:rsidP="00E97FBA">
                          <w:pPr>
                            <w:spacing w:after="0"/>
                            <w:jc w:val="right"/>
                            <w:rPr>
                              <w:rFonts w:ascii="Times New Roman" w:hAnsi="Times New Roman" w:cs="Times New Roman"/>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1A71886" id="_x0000_t202" coordsize="21600,21600" o:spt="202" path="m,l,21600r21600,l21600,xe">
              <v:stroke joinstyle="miter"/>
              <v:path gradientshapeok="t" o:connecttype="rect"/>
            </v:shapetype>
            <v:shape id="MSIPCM411047469369e0f28ce9874d" o:spid="_x0000_s1026" type="#_x0000_t202" alt="{&quot;HashCode&quot;:577904551,&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" o:allowincell="f" filled="f" stroked="f" strokeweight=".5pt">
              <v:textbox inset=",0,20pt,0">
                <w:txbxContent>
                  <w:p w14:paraId="09C83454" w14:textId="3D3D958D" w:rsidR="00E97FBA" w:rsidRPr="00E97FBA" w:rsidRDefault="00E97FBA" w:rsidP="00E97FBA">
                    <w:pPr>
                      <w:spacing w:after="0"/>
                      <w:jc w:val="right"/>
                      <w:rPr>
                        <w:rFonts w:ascii="Times New Roman" w:hAnsi="Times New Roman" w:cs="Times New Roman"/>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B1A88"/>
    <w:multiLevelType w:val="hybridMultilevel"/>
    <w:tmpl w:val="8DA20674"/>
    <w:lvl w:ilvl="0" w:tplc="9F3A1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D"/>
    <w:rsid w:val="00000A1F"/>
    <w:rsid w:val="00106067"/>
    <w:rsid w:val="001174DC"/>
    <w:rsid w:val="00182C2D"/>
    <w:rsid w:val="0023335A"/>
    <w:rsid w:val="002C6A26"/>
    <w:rsid w:val="002D1C6F"/>
    <w:rsid w:val="00300C8C"/>
    <w:rsid w:val="003459EE"/>
    <w:rsid w:val="0036086E"/>
    <w:rsid w:val="0036459E"/>
    <w:rsid w:val="0037181A"/>
    <w:rsid w:val="003728CD"/>
    <w:rsid w:val="003A64AC"/>
    <w:rsid w:val="003B6F61"/>
    <w:rsid w:val="004206B6"/>
    <w:rsid w:val="004A3E14"/>
    <w:rsid w:val="004E5696"/>
    <w:rsid w:val="00501534"/>
    <w:rsid w:val="00503C8D"/>
    <w:rsid w:val="005B617C"/>
    <w:rsid w:val="005E2FE9"/>
    <w:rsid w:val="005E581C"/>
    <w:rsid w:val="0060555F"/>
    <w:rsid w:val="00623A62"/>
    <w:rsid w:val="00786F5C"/>
    <w:rsid w:val="00794B11"/>
    <w:rsid w:val="007C3149"/>
    <w:rsid w:val="0080718D"/>
    <w:rsid w:val="008B36B9"/>
    <w:rsid w:val="0096304B"/>
    <w:rsid w:val="009635C9"/>
    <w:rsid w:val="009B58CD"/>
    <w:rsid w:val="009E44B2"/>
    <w:rsid w:val="00A33856"/>
    <w:rsid w:val="00A476CC"/>
    <w:rsid w:val="00A827F3"/>
    <w:rsid w:val="00B548F3"/>
    <w:rsid w:val="00B913D1"/>
    <w:rsid w:val="00BA3507"/>
    <w:rsid w:val="00BA58E6"/>
    <w:rsid w:val="00C23EEF"/>
    <w:rsid w:val="00C47BE4"/>
    <w:rsid w:val="00C837FD"/>
    <w:rsid w:val="00CA209B"/>
    <w:rsid w:val="00CC3F5A"/>
    <w:rsid w:val="00CD77A8"/>
    <w:rsid w:val="00D20205"/>
    <w:rsid w:val="00D55B59"/>
    <w:rsid w:val="00D71784"/>
    <w:rsid w:val="00D72A36"/>
    <w:rsid w:val="00D93415"/>
    <w:rsid w:val="00DB0C95"/>
    <w:rsid w:val="00DC613C"/>
    <w:rsid w:val="00E440F6"/>
    <w:rsid w:val="00E66196"/>
    <w:rsid w:val="00E85B38"/>
    <w:rsid w:val="00E97FBA"/>
    <w:rsid w:val="00EF28A4"/>
    <w:rsid w:val="00F17071"/>
    <w:rsid w:val="00F3300C"/>
    <w:rsid w:val="00F420CE"/>
    <w:rsid w:val="00F7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537B"/>
  <w15:chartTrackingRefBased/>
  <w15:docId w15:val="{E9433737-EC1B-4B78-ACDC-57C6F7DF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67"/>
    <w:rPr>
      <w:rFonts w:ascii="Segoe UI" w:hAnsi="Segoe UI" w:cs="Segoe UI"/>
      <w:sz w:val="18"/>
      <w:szCs w:val="18"/>
    </w:rPr>
  </w:style>
  <w:style w:type="paragraph" w:styleId="ListParagraph">
    <w:name w:val="List Paragraph"/>
    <w:basedOn w:val="Normal"/>
    <w:uiPriority w:val="34"/>
    <w:qFormat/>
    <w:rsid w:val="00D55B59"/>
    <w:pPr>
      <w:widowControl w:val="0"/>
      <w:suppressAutoHyphens/>
      <w:spacing w:after="0" w:line="240" w:lineRule="auto"/>
      <w:ind w:left="720"/>
      <w:contextualSpacing/>
      <w:jc w:val="both"/>
    </w:pPr>
    <w:rPr>
      <w:rFonts w:ascii="Franklin Gothic Book;Franklin G" w:eastAsia="Arial Unicode MS" w:hAnsi="Franklin Gothic Book;Franklin G" w:cs="Arial Unicode MS"/>
      <w:color w:val="00000A"/>
      <w:sz w:val="24"/>
      <w:szCs w:val="24"/>
      <w:lang w:val="ro-RO" w:eastAsia="zh-CN" w:bidi="hi-IN"/>
    </w:rPr>
  </w:style>
  <w:style w:type="paragraph" w:styleId="Header">
    <w:name w:val="header"/>
    <w:basedOn w:val="Normal"/>
    <w:link w:val="HeaderChar"/>
    <w:uiPriority w:val="99"/>
    <w:unhideWhenUsed/>
    <w:rsid w:val="00E9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BA"/>
  </w:style>
  <w:style w:type="paragraph" w:styleId="Footer">
    <w:name w:val="footer"/>
    <w:basedOn w:val="Normal"/>
    <w:link w:val="FooterChar"/>
    <w:uiPriority w:val="99"/>
    <w:unhideWhenUsed/>
    <w:rsid w:val="00E9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BA"/>
  </w:style>
  <w:style w:type="character" w:styleId="CommentReference">
    <w:name w:val="annotation reference"/>
    <w:basedOn w:val="DefaultParagraphFont"/>
    <w:uiPriority w:val="99"/>
    <w:semiHidden/>
    <w:unhideWhenUsed/>
    <w:rsid w:val="004206B6"/>
    <w:rPr>
      <w:sz w:val="16"/>
      <w:szCs w:val="16"/>
    </w:rPr>
  </w:style>
  <w:style w:type="paragraph" w:styleId="CommentText">
    <w:name w:val="annotation text"/>
    <w:basedOn w:val="Normal"/>
    <w:link w:val="CommentTextChar"/>
    <w:uiPriority w:val="99"/>
    <w:semiHidden/>
    <w:unhideWhenUsed/>
    <w:rsid w:val="004206B6"/>
    <w:pPr>
      <w:spacing w:line="240" w:lineRule="auto"/>
    </w:pPr>
    <w:rPr>
      <w:sz w:val="20"/>
      <w:szCs w:val="20"/>
    </w:rPr>
  </w:style>
  <w:style w:type="character" w:customStyle="1" w:styleId="CommentTextChar">
    <w:name w:val="Comment Text Char"/>
    <w:basedOn w:val="DefaultParagraphFont"/>
    <w:link w:val="CommentText"/>
    <w:uiPriority w:val="99"/>
    <w:semiHidden/>
    <w:rsid w:val="004206B6"/>
    <w:rPr>
      <w:sz w:val="20"/>
      <w:szCs w:val="20"/>
    </w:rPr>
  </w:style>
  <w:style w:type="paragraph" w:styleId="CommentSubject">
    <w:name w:val="annotation subject"/>
    <w:basedOn w:val="CommentText"/>
    <w:next w:val="CommentText"/>
    <w:link w:val="CommentSubjectChar"/>
    <w:uiPriority w:val="99"/>
    <w:semiHidden/>
    <w:unhideWhenUsed/>
    <w:rsid w:val="004206B6"/>
    <w:rPr>
      <w:b/>
      <w:bCs/>
    </w:rPr>
  </w:style>
  <w:style w:type="character" w:customStyle="1" w:styleId="CommentSubjectChar">
    <w:name w:val="Comment Subject Char"/>
    <w:basedOn w:val="CommentTextChar"/>
    <w:link w:val="CommentSubject"/>
    <w:uiPriority w:val="99"/>
    <w:semiHidden/>
    <w:rsid w:val="004206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0035">
      <w:bodyDiv w:val="1"/>
      <w:marLeft w:val="0"/>
      <w:marRight w:val="0"/>
      <w:marTop w:val="0"/>
      <w:marBottom w:val="0"/>
      <w:divBdr>
        <w:top w:val="none" w:sz="0" w:space="0" w:color="auto"/>
        <w:left w:val="none" w:sz="0" w:space="0" w:color="auto"/>
        <w:bottom w:val="none" w:sz="0" w:space="0" w:color="auto"/>
        <w:right w:val="none" w:sz="0" w:space="0" w:color="auto"/>
      </w:divBdr>
    </w:div>
    <w:div w:id="11655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7B94-F3E9-43CA-82BC-FE785530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ZINCĂ</dc:creator>
  <cp:keywords/>
  <dc:description/>
  <cp:lastModifiedBy>MIHAELA-GABI ENE</cp:lastModifiedBy>
  <cp:revision>2</cp:revision>
  <cp:lastPrinted>2020-12-29T18:34:00Z</cp:lastPrinted>
  <dcterms:created xsi:type="dcterms:W3CDTF">2020-12-29T19:33:00Z</dcterms:created>
  <dcterms:modified xsi:type="dcterms:W3CDTF">2020-12-29T19:33:00Z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afb927-1963-43d7-9438-a57409110b91_Enabled">
    <vt:lpwstr>True</vt:lpwstr>
  </property>
  <property fmtid="{D5CDD505-2E9C-101B-9397-08002B2CF9AE}" pid="3" name="MSIP_Label_31afb927-1963-43d7-9438-a57409110b91_SiteId">
    <vt:lpwstr>c4f8f904-47e9-4e03-8a3a-90619d4a24a0</vt:lpwstr>
  </property>
  <property fmtid="{D5CDD505-2E9C-101B-9397-08002B2CF9AE}" pid="4" name="MSIP_Label_31afb927-1963-43d7-9438-a57409110b91_Owner">
    <vt:lpwstr>Luminita.Tatarici@bnr.ro</vt:lpwstr>
  </property>
  <property fmtid="{D5CDD505-2E9C-101B-9397-08002B2CF9AE}" pid="5" name="MSIP_Label_31afb927-1963-43d7-9438-a57409110b91_SetDate">
    <vt:lpwstr>2020-12-29T07:48:14.1159988Z</vt:lpwstr>
  </property>
  <property fmtid="{D5CDD505-2E9C-101B-9397-08002B2CF9AE}" pid="6" name="MSIP_Label_31afb927-1963-43d7-9438-a57409110b91_Name">
    <vt:lpwstr>BNR - Uz Intern</vt:lpwstr>
  </property>
  <property fmtid="{D5CDD505-2E9C-101B-9397-08002B2CF9AE}" pid="7" name="MSIP_Label_31afb927-1963-43d7-9438-a57409110b91_Application">
    <vt:lpwstr>Microsoft Azure Information Protection</vt:lpwstr>
  </property>
  <property fmtid="{D5CDD505-2E9C-101B-9397-08002B2CF9AE}" pid="8" name="MSIP_Label_31afb927-1963-43d7-9438-a57409110b91_ActionId">
    <vt:lpwstr>e82b6d6d-c220-4fb7-b4af-9374a2a86f71</vt:lpwstr>
  </property>
  <property fmtid="{D5CDD505-2E9C-101B-9397-08002B2CF9AE}" pid="9" name="MSIP_Label_31afb927-1963-43d7-9438-a57409110b91_Extended_MSFT_Method">
    <vt:lpwstr>Automatic</vt:lpwstr>
  </property>
  <property fmtid="{D5CDD505-2E9C-101B-9397-08002B2CF9AE}" pid="10" name="Sensitivity">
    <vt:lpwstr>BNR - Uz Intern</vt:lpwstr>
  </property>
</Properties>
</file>