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C66110" w14:textId="77777777" w:rsidR="007F13E0" w:rsidRDefault="007F13E0" w:rsidP="005D3426">
      <w:pPr>
        <w:jc w:val="center"/>
        <w:rPr>
          <w:rFonts w:ascii="Trebuchet MS" w:hAnsi="Trebuchet MS" w:cs="Arial"/>
          <w:b/>
          <w:lang w:val="ro-RO"/>
        </w:rPr>
      </w:pPr>
      <w:bookmarkStart w:id="0" w:name="_GoBack"/>
      <w:bookmarkEnd w:id="0"/>
    </w:p>
    <w:p w14:paraId="06FE8030" w14:textId="6993D7B0" w:rsidR="005D3426" w:rsidRPr="00993E98" w:rsidRDefault="005D3426" w:rsidP="005D3426">
      <w:pPr>
        <w:jc w:val="center"/>
        <w:rPr>
          <w:rFonts w:ascii="Trebuchet MS" w:hAnsi="Trebuchet MS" w:cs="Arial"/>
          <w:lang w:val="ro-RO"/>
        </w:rPr>
      </w:pPr>
      <w:r w:rsidRPr="00993E98">
        <w:rPr>
          <w:rFonts w:ascii="Trebuchet MS" w:hAnsi="Trebuchet MS" w:cs="Arial"/>
          <w:b/>
          <w:lang w:val="ro-RO"/>
        </w:rPr>
        <w:t>ANEX</w:t>
      </w:r>
      <w:r w:rsidR="00354E50" w:rsidRPr="00993E98">
        <w:rPr>
          <w:rFonts w:ascii="Trebuchet MS" w:hAnsi="Trebuchet MS" w:cs="Arial"/>
          <w:b/>
          <w:lang w:val="ro-RO"/>
        </w:rPr>
        <w:t>A nr. 1 la CAIETUL DE SARCIN</w:t>
      </w:r>
      <w:r w:rsidR="004E2411" w:rsidRPr="00993E98">
        <w:rPr>
          <w:rFonts w:ascii="Trebuchet MS" w:hAnsi="Trebuchet MS" w:cs="Arial"/>
          <w:b/>
          <w:lang w:val="ro-RO"/>
        </w:rPr>
        <w:t>I</w:t>
      </w:r>
    </w:p>
    <w:p w14:paraId="6C885DB8" w14:textId="77777777" w:rsidR="005D3426" w:rsidRPr="00993E98" w:rsidRDefault="005D3426" w:rsidP="005D3426">
      <w:pPr>
        <w:jc w:val="both"/>
        <w:rPr>
          <w:rFonts w:ascii="Trebuchet MS" w:hAnsi="Trebuchet MS" w:cs="Arial"/>
          <w:lang w:val="ro-RO"/>
        </w:rPr>
      </w:pPr>
    </w:p>
    <w:p w14:paraId="46804318" w14:textId="77777777" w:rsidR="005D3426" w:rsidRPr="00993E98" w:rsidRDefault="005D3426" w:rsidP="005D3426">
      <w:pPr>
        <w:jc w:val="both"/>
        <w:rPr>
          <w:rFonts w:ascii="Trebuchet MS" w:hAnsi="Trebuchet MS" w:cs="Arial"/>
          <w:lang w:val="ro-RO"/>
        </w:rPr>
      </w:pPr>
    </w:p>
    <w:p w14:paraId="419AD53F" w14:textId="77777777" w:rsidR="005D3426" w:rsidRPr="00993E98" w:rsidRDefault="005D3426" w:rsidP="005D3426">
      <w:pPr>
        <w:jc w:val="both"/>
        <w:rPr>
          <w:rFonts w:ascii="Trebuchet MS" w:hAnsi="Trebuchet MS" w:cs="Arial"/>
          <w:b/>
          <w:lang w:val="ro-RO"/>
        </w:rPr>
      </w:pPr>
      <w:r w:rsidRPr="00993E98">
        <w:rPr>
          <w:rFonts w:ascii="Trebuchet MS" w:hAnsi="Trebuchet MS" w:cs="Arial"/>
          <w:lang w:val="ro-RO"/>
        </w:rPr>
        <w:tab/>
      </w:r>
      <w:r w:rsidRPr="00993E98">
        <w:rPr>
          <w:rFonts w:ascii="Trebuchet MS" w:hAnsi="Trebuchet MS" w:cs="Arial"/>
          <w:b/>
          <w:lang w:val="ro-RO"/>
        </w:rPr>
        <w:t xml:space="preserve">1. Onorarii </w:t>
      </w:r>
      <w:proofErr w:type="spellStart"/>
      <w:r w:rsidRPr="00993E98">
        <w:rPr>
          <w:rFonts w:ascii="Trebuchet MS" w:hAnsi="Trebuchet MS" w:cs="Arial"/>
          <w:b/>
          <w:lang w:val="ro-RO"/>
        </w:rPr>
        <w:t>şi</w:t>
      </w:r>
      <w:proofErr w:type="spellEnd"/>
      <w:r w:rsidRPr="00993E98">
        <w:rPr>
          <w:rFonts w:ascii="Trebuchet MS" w:hAnsi="Trebuchet MS" w:cs="Arial"/>
          <w:b/>
          <w:lang w:val="ro-RO"/>
        </w:rPr>
        <w:t xml:space="preserve"> cheltuieli facturabile</w:t>
      </w:r>
    </w:p>
    <w:p w14:paraId="6BF3B072" w14:textId="77777777" w:rsidR="005D3426" w:rsidRPr="00993E98" w:rsidRDefault="005D3426" w:rsidP="005D3426">
      <w:pPr>
        <w:jc w:val="both"/>
        <w:rPr>
          <w:rFonts w:ascii="Trebuchet MS" w:hAnsi="Trebuchet MS" w:cs="Arial"/>
          <w:lang w:val="ro-RO"/>
        </w:rPr>
      </w:pPr>
    </w:p>
    <w:p w14:paraId="7EC4E817" w14:textId="2A8A0CAE" w:rsidR="005D3426" w:rsidRPr="00993E98" w:rsidRDefault="005D3426" w:rsidP="005D3426">
      <w:pPr>
        <w:jc w:val="both"/>
        <w:rPr>
          <w:rFonts w:ascii="Trebuchet MS" w:hAnsi="Trebuchet MS" w:cs="Arial"/>
          <w:lang w:val="ro-RO"/>
        </w:rPr>
      </w:pPr>
      <w:r w:rsidRPr="00993E98">
        <w:rPr>
          <w:rFonts w:ascii="Trebuchet MS" w:eastAsia="Arial" w:hAnsi="Trebuchet MS" w:cs="Arial"/>
          <w:lang w:val="ro-RO"/>
        </w:rPr>
        <w:tab/>
      </w:r>
      <w:r w:rsidR="00BC22DD" w:rsidRPr="00993E98">
        <w:rPr>
          <w:rFonts w:ascii="Trebuchet MS" w:hAnsi="Trebuchet MS" w:cs="Arial"/>
          <w:lang w:val="ro-RO"/>
        </w:rPr>
        <w:t xml:space="preserve">Beneficiarul </w:t>
      </w:r>
      <w:r w:rsidRPr="00993E98">
        <w:rPr>
          <w:rFonts w:ascii="Trebuchet MS" w:hAnsi="Trebuchet MS" w:cs="Arial"/>
          <w:lang w:val="ro-RO"/>
        </w:rPr>
        <w:t xml:space="preserve">va plăti costul onorariilor </w:t>
      </w:r>
      <w:proofErr w:type="spellStart"/>
      <w:r w:rsidRPr="00993E98">
        <w:rPr>
          <w:rFonts w:ascii="Trebuchet MS" w:hAnsi="Trebuchet MS" w:cs="Arial"/>
          <w:lang w:val="ro-RO"/>
        </w:rPr>
        <w:t>şi</w:t>
      </w:r>
      <w:proofErr w:type="spellEnd"/>
      <w:r w:rsidRPr="00993E98">
        <w:rPr>
          <w:rFonts w:ascii="Trebuchet MS" w:hAnsi="Trebuchet MS" w:cs="Arial"/>
          <w:lang w:val="ro-RO"/>
        </w:rPr>
        <w:t xml:space="preserve"> va deconta cheltuielile în conformitate cu cele prevăzute mai jos:</w:t>
      </w:r>
    </w:p>
    <w:p w14:paraId="08A81483" w14:textId="77777777" w:rsidR="00AB4AB2" w:rsidRPr="00993E98" w:rsidRDefault="00AB4AB2" w:rsidP="005D3426">
      <w:pPr>
        <w:jc w:val="both"/>
        <w:rPr>
          <w:rFonts w:ascii="Trebuchet MS" w:eastAsia="Arial" w:hAnsi="Trebuchet MS" w:cs="Arial"/>
          <w:lang w:val="ro-RO"/>
        </w:rPr>
      </w:pPr>
    </w:p>
    <w:p w14:paraId="6308C319" w14:textId="44B1D722" w:rsidR="005D3426" w:rsidRPr="00993E98" w:rsidRDefault="005D3426" w:rsidP="005D3426">
      <w:pPr>
        <w:jc w:val="both"/>
        <w:rPr>
          <w:rFonts w:ascii="Trebuchet MS" w:hAnsi="Trebuchet MS" w:cs="Arial"/>
          <w:lang w:val="ro-RO"/>
        </w:rPr>
      </w:pPr>
      <w:r w:rsidRPr="00993E98">
        <w:rPr>
          <w:rFonts w:ascii="Trebuchet MS" w:eastAsia="Arial" w:hAnsi="Trebuchet MS" w:cs="Arial"/>
          <w:lang w:val="ro-RO"/>
        </w:rPr>
        <w:tab/>
      </w:r>
      <w:r w:rsidR="00AB4AB2" w:rsidRPr="00993E98">
        <w:rPr>
          <w:rFonts w:ascii="Trebuchet MS" w:hAnsi="Trebuchet MS" w:cs="Arial"/>
          <w:lang w:val="ro-RO"/>
        </w:rPr>
        <w:t>1.</w:t>
      </w:r>
      <w:r w:rsidRPr="00993E98">
        <w:rPr>
          <w:rFonts w:ascii="Trebuchet MS" w:hAnsi="Trebuchet MS" w:cs="Arial"/>
          <w:lang w:val="ro-RO"/>
        </w:rPr>
        <w:t xml:space="preserve"> Onorarii</w:t>
      </w:r>
      <w:r w:rsidR="00AB4AB2" w:rsidRPr="00993E98">
        <w:rPr>
          <w:rFonts w:ascii="Trebuchet MS" w:hAnsi="Trebuchet MS" w:cs="Arial"/>
          <w:lang w:val="ro-RO"/>
        </w:rPr>
        <w:t xml:space="preserve"> servicii juridice prestate</w:t>
      </w:r>
    </w:p>
    <w:p w14:paraId="623182F3" w14:textId="279932F2" w:rsidR="005D3426" w:rsidRPr="00993E98" w:rsidRDefault="005D3426" w:rsidP="005D3426">
      <w:pPr>
        <w:jc w:val="both"/>
        <w:rPr>
          <w:rFonts w:ascii="Trebuchet MS" w:hAnsi="Trebuchet MS" w:cs="Arial"/>
          <w:lang w:val="ro-RO"/>
        </w:rPr>
      </w:pPr>
      <w:r w:rsidRPr="00993E98">
        <w:rPr>
          <w:rFonts w:ascii="Trebuchet MS" w:eastAsia="Arial" w:hAnsi="Trebuchet MS" w:cs="Arial"/>
          <w:lang w:val="ro-RO"/>
        </w:rPr>
        <w:tab/>
      </w:r>
      <w:r w:rsidR="006D361B" w:rsidRPr="00993E98">
        <w:rPr>
          <w:rFonts w:ascii="Trebuchet MS" w:hAnsi="Trebuchet MS" w:cs="Arial"/>
          <w:lang w:val="ro-RO"/>
        </w:rPr>
        <w:t>Beneficiarul</w:t>
      </w:r>
      <w:r w:rsidRPr="00993E98">
        <w:rPr>
          <w:rFonts w:ascii="Trebuchet MS" w:hAnsi="Trebuchet MS" w:cs="Arial"/>
          <w:lang w:val="ro-RO"/>
        </w:rPr>
        <w:t xml:space="preserve"> va plăti prestatorului onorariile pe oră, la tarifele men</w:t>
      </w:r>
      <w:r w:rsidR="006D361B" w:rsidRPr="00993E98">
        <w:rPr>
          <w:rFonts w:ascii="Trebuchet MS" w:hAnsi="Trebuchet MS" w:cs="Arial"/>
          <w:lang w:val="ro-RO"/>
        </w:rPr>
        <w:t>ț</w:t>
      </w:r>
      <w:r w:rsidRPr="00993E98">
        <w:rPr>
          <w:rFonts w:ascii="Trebuchet MS" w:hAnsi="Trebuchet MS" w:cs="Arial"/>
          <w:lang w:val="ro-RO"/>
        </w:rPr>
        <w:t xml:space="preserve">ionate </w:t>
      </w:r>
      <w:r w:rsidR="006D361B" w:rsidRPr="00993E98">
        <w:rPr>
          <w:rFonts w:ascii="Trebuchet MS" w:hAnsi="Trebuchet MS" w:cs="Arial"/>
          <w:lang w:val="ro-RO"/>
        </w:rPr>
        <w:t>î</w:t>
      </w:r>
      <w:r w:rsidRPr="00993E98">
        <w:rPr>
          <w:rFonts w:ascii="Trebuchet MS" w:hAnsi="Trebuchet MS" w:cs="Arial"/>
          <w:lang w:val="ro-RO"/>
        </w:rPr>
        <w:t>n propunerea financiar</w:t>
      </w:r>
      <w:r w:rsidR="006D361B" w:rsidRPr="00993E98">
        <w:rPr>
          <w:rFonts w:ascii="Trebuchet MS" w:hAnsi="Trebuchet MS" w:cs="Arial"/>
          <w:lang w:val="ro-RO"/>
        </w:rPr>
        <w:t>ă</w:t>
      </w:r>
      <w:r w:rsidRPr="00993E98">
        <w:rPr>
          <w:rFonts w:ascii="Trebuchet MS" w:hAnsi="Trebuchet MS" w:cs="Arial"/>
          <w:lang w:val="ro-RO"/>
        </w:rPr>
        <w:t xml:space="preserve">, în conformitate cu </w:t>
      </w:r>
      <w:proofErr w:type="spellStart"/>
      <w:r w:rsidRPr="00993E98">
        <w:rPr>
          <w:rFonts w:ascii="Trebuchet MS" w:hAnsi="Trebuchet MS" w:cs="Arial"/>
          <w:lang w:val="ro-RO"/>
        </w:rPr>
        <w:t>dispoziţiile</w:t>
      </w:r>
      <w:proofErr w:type="spellEnd"/>
      <w:r w:rsidRPr="00993E98">
        <w:rPr>
          <w:rFonts w:ascii="Trebuchet MS" w:hAnsi="Trebuchet MS" w:cs="Arial"/>
          <w:lang w:val="ro-RO"/>
        </w:rPr>
        <w:t xml:space="preserve"> acordului-cadru, pentru activitatea juridică descrisă în cuprinsul anexelor la facturi. Facturile detaliate vor cuprinde rubrici defalcate în </w:t>
      </w:r>
      <w:proofErr w:type="spellStart"/>
      <w:r w:rsidRPr="00993E98">
        <w:rPr>
          <w:rFonts w:ascii="Trebuchet MS" w:hAnsi="Trebuchet MS" w:cs="Arial"/>
          <w:lang w:val="ro-RO"/>
        </w:rPr>
        <w:t>funcţie</w:t>
      </w:r>
      <w:proofErr w:type="spellEnd"/>
      <w:r w:rsidRPr="00993E98">
        <w:rPr>
          <w:rFonts w:ascii="Trebuchet MS" w:hAnsi="Trebuchet MS" w:cs="Arial"/>
          <w:lang w:val="ro-RO"/>
        </w:rPr>
        <w:t xml:space="preserve"> de activitatea </w:t>
      </w:r>
      <w:proofErr w:type="spellStart"/>
      <w:r w:rsidRPr="00993E98">
        <w:rPr>
          <w:rFonts w:ascii="Trebuchet MS" w:hAnsi="Trebuchet MS" w:cs="Arial"/>
          <w:lang w:val="ro-RO"/>
        </w:rPr>
        <w:t>desfăşurată</w:t>
      </w:r>
      <w:proofErr w:type="spellEnd"/>
      <w:r w:rsidRPr="00993E98">
        <w:rPr>
          <w:rFonts w:ascii="Trebuchet MS" w:hAnsi="Trebuchet MS" w:cs="Arial"/>
          <w:lang w:val="ro-RO"/>
        </w:rPr>
        <w:t xml:space="preserve">, respectiv documentare sau studiu, redactare documente sau </w:t>
      </w:r>
      <w:proofErr w:type="spellStart"/>
      <w:r w:rsidRPr="00993E98">
        <w:rPr>
          <w:rFonts w:ascii="Trebuchet MS" w:hAnsi="Trebuchet MS" w:cs="Arial"/>
          <w:lang w:val="ro-RO"/>
        </w:rPr>
        <w:t>acţiuni</w:t>
      </w:r>
      <w:proofErr w:type="spellEnd"/>
      <w:r w:rsidRPr="00993E98">
        <w:rPr>
          <w:rFonts w:ascii="Trebuchet MS" w:hAnsi="Trebuchet MS" w:cs="Arial"/>
          <w:lang w:val="ro-RO"/>
        </w:rPr>
        <w:t xml:space="preserve"> </w:t>
      </w:r>
      <w:proofErr w:type="spellStart"/>
      <w:r w:rsidRPr="00993E98">
        <w:rPr>
          <w:rFonts w:ascii="Trebuchet MS" w:hAnsi="Trebuchet MS" w:cs="Arial"/>
          <w:lang w:val="ro-RO"/>
        </w:rPr>
        <w:t>şi</w:t>
      </w:r>
      <w:proofErr w:type="spellEnd"/>
      <w:r w:rsidRPr="00993E98">
        <w:rPr>
          <w:rFonts w:ascii="Trebuchet MS" w:hAnsi="Trebuchet MS" w:cs="Arial"/>
          <w:lang w:val="ro-RO"/>
        </w:rPr>
        <w:t xml:space="preserve"> reprezentare în </w:t>
      </w:r>
      <w:proofErr w:type="spellStart"/>
      <w:r w:rsidRPr="00993E98">
        <w:rPr>
          <w:rFonts w:ascii="Trebuchet MS" w:hAnsi="Trebuchet MS" w:cs="Arial"/>
          <w:lang w:val="ro-RO"/>
        </w:rPr>
        <w:t>faţa</w:t>
      </w:r>
      <w:proofErr w:type="spellEnd"/>
      <w:r w:rsidRPr="00993E98">
        <w:rPr>
          <w:rFonts w:ascii="Trebuchet MS" w:hAnsi="Trebuchet MS" w:cs="Arial"/>
          <w:lang w:val="ro-RO"/>
        </w:rPr>
        <w:t xml:space="preserve"> </w:t>
      </w:r>
      <w:proofErr w:type="spellStart"/>
      <w:r w:rsidRPr="00993E98">
        <w:rPr>
          <w:rFonts w:ascii="Trebuchet MS" w:hAnsi="Trebuchet MS" w:cs="Arial"/>
          <w:lang w:val="ro-RO"/>
        </w:rPr>
        <w:t>instanţelor</w:t>
      </w:r>
      <w:proofErr w:type="spellEnd"/>
      <w:r w:rsidRPr="00993E98">
        <w:rPr>
          <w:rFonts w:ascii="Trebuchet MS" w:hAnsi="Trebuchet MS" w:cs="Arial"/>
          <w:lang w:val="ro-RO"/>
        </w:rPr>
        <w:t xml:space="preserve"> </w:t>
      </w:r>
      <w:r w:rsidR="008A5BCD">
        <w:rPr>
          <w:rFonts w:ascii="Trebuchet MS" w:hAnsi="Trebuchet MS" w:cs="Arial"/>
          <w:lang w:val="ro-RO"/>
        </w:rPr>
        <w:t>judiciare</w:t>
      </w:r>
      <w:r w:rsidRPr="00993E98">
        <w:rPr>
          <w:rFonts w:ascii="Trebuchet MS" w:hAnsi="Trebuchet MS" w:cs="Arial"/>
          <w:lang w:val="ro-RO"/>
        </w:rPr>
        <w:t>.</w:t>
      </w:r>
    </w:p>
    <w:p w14:paraId="35FE6A73" w14:textId="77777777" w:rsidR="00AB4AB2" w:rsidRPr="00993E98" w:rsidRDefault="00AB4AB2" w:rsidP="005D3426">
      <w:pPr>
        <w:jc w:val="both"/>
        <w:rPr>
          <w:rFonts w:ascii="Trebuchet MS" w:eastAsia="Arial" w:hAnsi="Trebuchet MS" w:cs="Arial"/>
          <w:lang w:val="ro-RO"/>
        </w:rPr>
      </w:pPr>
    </w:p>
    <w:p w14:paraId="2079A18F" w14:textId="3A2DFB26" w:rsidR="005D3426" w:rsidRPr="00993E98" w:rsidRDefault="005D3426" w:rsidP="005D3426">
      <w:pPr>
        <w:jc w:val="both"/>
        <w:rPr>
          <w:rFonts w:ascii="Trebuchet MS" w:eastAsia="Arial" w:hAnsi="Trebuchet MS" w:cs="Arial"/>
          <w:lang w:val="ro-RO"/>
        </w:rPr>
      </w:pPr>
      <w:r w:rsidRPr="00993E98">
        <w:rPr>
          <w:rFonts w:ascii="Trebuchet MS" w:eastAsia="Arial" w:hAnsi="Trebuchet MS" w:cs="Arial"/>
          <w:lang w:val="ro-RO"/>
        </w:rPr>
        <w:tab/>
      </w:r>
      <w:r w:rsidR="00AB4AB2" w:rsidRPr="00993E98">
        <w:rPr>
          <w:rFonts w:ascii="Trebuchet MS" w:eastAsia="Arial" w:hAnsi="Trebuchet MS" w:cs="Arial"/>
          <w:lang w:val="ro-RO"/>
        </w:rPr>
        <w:t>2.</w:t>
      </w:r>
      <w:r w:rsidRPr="00993E98">
        <w:rPr>
          <w:rFonts w:ascii="Trebuchet MS" w:hAnsi="Trebuchet MS" w:cs="Arial"/>
          <w:lang w:val="ro-RO"/>
        </w:rPr>
        <w:t xml:space="preserve"> Cheltuieli</w:t>
      </w:r>
      <w:r w:rsidR="00E85842" w:rsidRPr="00993E98">
        <w:rPr>
          <w:rFonts w:ascii="Trebuchet MS" w:hAnsi="Trebuchet MS" w:cs="Arial"/>
          <w:lang w:val="ro-RO"/>
        </w:rPr>
        <w:t xml:space="preserve"> pentru avocați</w:t>
      </w:r>
    </w:p>
    <w:p w14:paraId="7537B965" w14:textId="76F9B97B" w:rsidR="005D3426" w:rsidRPr="00993E98" w:rsidRDefault="005D3426" w:rsidP="005D3426">
      <w:pPr>
        <w:jc w:val="both"/>
        <w:rPr>
          <w:rFonts w:ascii="Trebuchet MS" w:eastAsia="Arial" w:hAnsi="Trebuchet MS" w:cs="Arial"/>
          <w:lang w:val="ro-RO"/>
        </w:rPr>
      </w:pPr>
      <w:r w:rsidRPr="00993E98">
        <w:rPr>
          <w:rFonts w:ascii="Trebuchet MS" w:eastAsia="Arial" w:hAnsi="Trebuchet MS" w:cs="Arial"/>
          <w:lang w:val="ro-RO"/>
        </w:rPr>
        <w:tab/>
      </w:r>
      <w:r w:rsidR="00AB4AB2" w:rsidRPr="00993E98">
        <w:rPr>
          <w:rFonts w:ascii="Trebuchet MS" w:eastAsia="Arial" w:hAnsi="Trebuchet MS" w:cs="Arial"/>
          <w:lang w:val="ro-RO"/>
        </w:rPr>
        <w:t xml:space="preserve">2.1 </w:t>
      </w:r>
      <w:r w:rsidR="006D361B" w:rsidRPr="00993E98">
        <w:rPr>
          <w:rFonts w:ascii="Trebuchet MS" w:hAnsi="Trebuchet MS" w:cs="Arial"/>
          <w:lang w:val="ro-RO"/>
        </w:rPr>
        <w:t xml:space="preserve">Beneficiarul </w:t>
      </w:r>
      <w:r w:rsidRPr="00993E98">
        <w:rPr>
          <w:rFonts w:ascii="Trebuchet MS" w:hAnsi="Trebuchet MS" w:cs="Arial"/>
          <w:lang w:val="ro-RO"/>
        </w:rPr>
        <w:t xml:space="preserve">va deconta următoarele tipuri de cheltuieli, </w:t>
      </w:r>
      <w:r w:rsidR="009419DF" w:rsidRPr="00993E98">
        <w:rPr>
          <w:rFonts w:ascii="Trebuchet MS" w:hAnsi="Trebuchet MS" w:cs="Arial"/>
          <w:lang w:val="ro-RO"/>
        </w:rPr>
        <w:t xml:space="preserve">în măsura în care sunt motivate și sunt </w:t>
      </w:r>
      <w:r w:rsidRPr="00993E98">
        <w:rPr>
          <w:rFonts w:ascii="Trebuchet MS" w:hAnsi="Trebuchet MS" w:cs="Arial"/>
          <w:lang w:val="ro-RO"/>
        </w:rPr>
        <w:t>dovedite cu documente justificative:</w:t>
      </w:r>
    </w:p>
    <w:p w14:paraId="05DE5E33" w14:textId="70F453A3" w:rsidR="00605827" w:rsidRDefault="00605827" w:rsidP="00605827">
      <w:pPr>
        <w:jc w:val="both"/>
        <w:rPr>
          <w:rFonts w:ascii="Trebuchet MS" w:eastAsia="Arial" w:hAnsi="Trebuchet MS" w:cs="Arial"/>
          <w:lang w:val="ro-RO"/>
        </w:rPr>
      </w:pPr>
      <w:r>
        <w:rPr>
          <w:rFonts w:ascii="Trebuchet MS" w:hAnsi="Trebuchet MS" w:cs="Arial"/>
          <w:lang w:val="ro-RO"/>
        </w:rPr>
        <w:tab/>
        <w:t xml:space="preserve">i. cheltuieli generate de traducerea documentelor depuse la dosarul instanței, cheltuieli privind legalizarea acestora, servicii de fotocopiere, </w:t>
      </w:r>
      <w:proofErr w:type="spellStart"/>
      <w:r>
        <w:rPr>
          <w:rFonts w:ascii="Trebuchet MS" w:hAnsi="Trebuchet MS" w:cs="Arial"/>
          <w:lang w:val="ro-RO"/>
        </w:rPr>
        <w:t>printare</w:t>
      </w:r>
      <w:proofErr w:type="spellEnd"/>
      <w:r>
        <w:rPr>
          <w:rFonts w:ascii="Trebuchet MS" w:hAnsi="Trebuchet MS" w:cs="Arial"/>
          <w:lang w:val="ro-RO"/>
        </w:rPr>
        <w:t xml:space="preserve">/imprimare, transmitere prin fax și/sau expediere/depunere documente, servicii de transcriere/înregistrare, etc., solicitate motivat în dosar, de către </w:t>
      </w:r>
      <w:r w:rsidR="008A5BCD">
        <w:rPr>
          <w:rFonts w:ascii="Trebuchet MS" w:hAnsi="Trebuchet MS" w:cs="Arial"/>
          <w:lang w:val="ro-RO"/>
        </w:rPr>
        <w:t>instanțele judiciare</w:t>
      </w:r>
      <w:r>
        <w:rPr>
          <w:rFonts w:ascii="Trebuchet MS" w:hAnsi="Trebuchet MS" w:cs="Arial"/>
          <w:lang w:val="ro-RO"/>
        </w:rPr>
        <w:t xml:space="preserve">, sau alte asemenea cheltuieli solicitate în baza procedurilor </w:t>
      </w:r>
      <w:r w:rsidR="008A5BCD">
        <w:rPr>
          <w:rFonts w:ascii="Trebuchet MS" w:hAnsi="Trebuchet MS" w:cs="Arial"/>
          <w:lang w:val="ro-RO"/>
        </w:rPr>
        <w:t>judiciare</w:t>
      </w:r>
      <w:r>
        <w:rPr>
          <w:rFonts w:ascii="Trebuchet MS" w:hAnsi="Trebuchet MS" w:cs="Arial"/>
          <w:lang w:val="ro-RO"/>
        </w:rPr>
        <w:t>;</w:t>
      </w:r>
    </w:p>
    <w:p w14:paraId="3BC4B1D5" w14:textId="2FFB5F8F" w:rsidR="00CE16FA" w:rsidRPr="00993E98" w:rsidRDefault="005D3426" w:rsidP="005D3426">
      <w:pPr>
        <w:jc w:val="both"/>
        <w:rPr>
          <w:rFonts w:ascii="Trebuchet MS" w:hAnsi="Trebuchet MS" w:cs="Arial"/>
          <w:lang w:val="ro-RO"/>
        </w:rPr>
      </w:pPr>
      <w:r w:rsidRPr="00993E98">
        <w:rPr>
          <w:rFonts w:ascii="Trebuchet MS" w:hAnsi="Trebuchet MS" w:cs="Arial"/>
          <w:lang w:val="ro-RO"/>
        </w:rPr>
        <w:tab/>
      </w:r>
      <w:r w:rsidR="001451F1" w:rsidRPr="00993E98">
        <w:rPr>
          <w:rFonts w:ascii="Trebuchet MS" w:hAnsi="Trebuchet MS" w:cs="Arial"/>
          <w:lang w:val="ro-RO"/>
        </w:rPr>
        <w:t>i</w:t>
      </w:r>
      <w:r w:rsidR="00605827">
        <w:rPr>
          <w:rFonts w:ascii="Trebuchet MS" w:hAnsi="Trebuchet MS" w:cs="Arial"/>
          <w:lang w:val="ro-RO"/>
        </w:rPr>
        <w:t>i</w:t>
      </w:r>
      <w:r w:rsidRPr="00993E98">
        <w:rPr>
          <w:rFonts w:ascii="Trebuchet MS" w:hAnsi="Trebuchet MS" w:cs="Arial"/>
          <w:lang w:val="ro-RO"/>
        </w:rPr>
        <w:t xml:space="preserve">. cheltuieli </w:t>
      </w:r>
      <w:r w:rsidR="009569D9" w:rsidRPr="00993E98">
        <w:rPr>
          <w:rFonts w:ascii="Trebuchet MS" w:hAnsi="Trebuchet MS" w:cs="Arial"/>
          <w:lang w:val="ro-RO"/>
        </w:rPr>
        <w:t>generate de deplasări în țară sau străinătate (</w:t>
      </w:r>
      <w:r w:rsidRPr="00993E98">
        <w:rPr>
          <w:rFonts w:ascii="Trebuchet MS" w:hAnsi="Trebuchet MS" w:cs="Arial"/>
          <w:lang w:val="ro-RO"/>
        </w:rPr>
        <w:t>transport</w:t>
      </w:r>
      <w:r w:rsidR="009569D9" w:rsidRPr="00993E98">
        <w:rPr>
          <w:rFonts w:ascii="Trebuchet MS" w:hAnsi="Trebuchet MS" w:cs="Arial"/>
          <w:lang w:val="ro-RO"/>
        </w:rPr>
        <w:t>,</w:t>
      </w:r>
      <w:r w:rsidRPr="00993E98">
        <w:rPr>
          <w:rFonts w:ascii="Trebuchet MS" w:hAnsi="Trebuchet MS" w:cs="Arial"/>
          <w:lang w:val="ro-RO"/>
        </w:rPr>
        <w:t xml:space="preserve"> cazare</w:t>
      </w:r>
      <w:r w:rsidR="00D61B86">
        <w:rPr>
          <w:rFonts w:ascii="Trebuchet MS" w:hAnsi="Trebuchet MS" w:cs="Arial"/>
          <w:lang w:val="ro-RO"/>
        </w:rPr>
        <w:t>,</w:t>
      </w:r>
      <w:r w:rsidR="009569D9" w:rsidRPr="00993E98">
        <w:rPr>
          <w:rFonts w:ascii="Trebuchet MS" w:hAnsi="Trebuchet MS" w:cs="Arial"/>
          <w:lang w:val="ro-RO"/>
        </w:rPr>
        <w:t xml:space="preserve"> diurnă</w:t>
      </w:r>
      <w:r w:rsidR="00D61B86">
        <w:rPr>
          <w:rFonts w:ascii="Trebuchet MS" w:hAnsi="Trebuchet MS" w:cs="Arial"/>
          <w:lang w:val="ro-RO"/>
        </w:rPr>
        <w:t>, taxă de viză</w:t>
      </w:r>
      <w:r w:rsidR="009569D9" w:rsidRPr="00993E98">
        <w:rPr>
          <w:rFonts w:ascii="Trebuchet MS" w:hAnsi="Trebuchet MS" w:cs="Arial"/>
          <w:lang w:val="ro-RO"/>
        </w:rPr>
        <w:t>)</w:t>
      </w:r>
      <w:r w:rsidR="00CE16FA" w:rsidRPr="00993E98">
        <w:rPr>
          <w:rFonts w:ascii="Trebuchet MS" w:hAnsi="Trebuchet MS" w:cs="Arial"/>
          <w:lang w:val="ro-RO"/>
        </w:rPr>
        <w:t>;</w:t>
      </w:r>
    </w:p>
    <w:p w14:paraId="6736048A" w14:textId="1F67D0CD" w:rsidR="005D3426" w:rsidRPr="00993E98" w:rsidRDefault="00605827" w:rsidP="00CE16FA">
      <w:pPr>
        <w:ind w:firstLine="720"/>
        <w:jc w:val="both"/>
        <w:rPr>
          <w:rFonts w:ascii="Trebuchet MS" w:hAnsi="Trebuchet MS" w:cs="Arial"/>
          <w:lang w:val="ro-RO"/>
        </w:rPr>
      </w:pPr>
      <w:r>
        <w:rPr>
          <w:rFonts w:ascii="Trebuchet MS" w:hAnsi="Trebuchet MS" w:cs="Arial"/>
          <w:lang w:val="ro-RO"/>
        </w:rPr>
        <w:t>iii</w:t>
      </w:r>
      <w:r w:rsidR="005D3426" w:rsidRPr="00993E98">
        <w:rPr>
          <w:rFonts w:ascii="Trebuchet MS" w:hAnsi="Trebuchet MS" w:cs="Arial"/>
          <w:lang w:val="ro-RO"/>
        </w:rPr>
        <w:t>.</w:t>
      </w:r>
      <w:r w:rsidR="00CE16FA" w:rsidRPr="00993E98">
        <w:rPr>
          <w:rFonts w:ascii="Trebuchet MS" w:hAnsi="Trebuchet MS" w:cs="Arial"/>
          <w:lang w:val="ro-RO"/>
        </w:rPr>
        <w:t xml:space="preserve"> cheltuieli generate de necesitatea prestării unor servicii de închiriere a sălilor de ședință și alte asemenea servicii necesare pentru buna desfășurare </w:t>
      </w:r>
      <w:r w:rsidR="009419DF" w:rsidRPr="00993E98">
        <w:rPr>
          <w:rFonts w:ascii="Trebuchet MS" w:hAnsi="Trebuchet MS" w:cs="Arial"/>
          <w:lang w:val="ro-RO"/>
        </w:rPr>
        <w:t>a întâlnirilor/ședințelor în dosare</w:t>
      </w:r>
      <w:r w:rsidR="00AB4AB2" w:rsidRPr="00993E98">
        <w:rPr>
          <w:rFonts w:ascii="Trebuchet MS" w:hAnsi="Trebuchet MS" w:cs="Arial"/>
          <w:lang w:val="ro-RO"/>
        </w:rPr>
        <w:t>, cu aprobarea prealabilă a beneficiarului</w:t>
      </w:r>
      <w:r w:rsidR="009419DF" w:rsidRPr="00993E98">
        <w:rPr>
          <w:rFonts w:ascii="Trebuchet MS" w:hAnsi="Trebuchet MS" w:cs="Arial"/>
          <w:lang w:val="ro-RO"/>
        </w:rPr>
        <w:t>;</w:t>
      </w:r>
    </w:p>
    <w:p w14:paraId="2ED570C1" w14:textId="4BC0D3C2" w:rsidR="00A01440" w:rsidRPr="00993E98" w:rsidRDefault="00605827" w:rsidP="0020121F">
      <w:pPr>
        <w:ind w:firstLine="720"/>
        <w:jc w:val="both"/>
        <w:rPr>
          <w:rFonts w:ascii="Trebuchet MS" w:hAnsi="Trebuchet MS" w:cs="Arial"/>
          <w:lang w:val="ro-RO"/>
        </w:rPr>
      </w:pPr>
      <w:r>
        <w:rPr>
          <w:rFonts w:ascii="Trebuchet MS" w:hAnsi="Trebuchet MS" w:cs="Arial"/>
          <w:lang w:val="ro-RO"/>
        </w:rPr>
        <w:t>i</w:t>
      </w:r>
      <w:r w:rsidR="009419DF" w:rsidRPr="00993E98">
        <w:rPr>
          <w:rFonts w:ascii="Trebuchet MS" w:hAnsi="Trebuchet MS" w:cs="Arial"/>
          <w:lang w:val="ro-RO"/>
        </w:rPr>
        <w:t xml:space="preserve">v. cheltuieli privind contractarea de personal auxiliar/de suport pentru reprezentarea în fața </w:t>
      </w:r>
      <w:r w:rsidR="00461161">
        <w:rPr>
          <w:rFonts w:ascii="Trebuchet MS" w:hAnsi="Trebuchet MS" w:cs="Arial"/>
          <w:lang w:val="ro-RO"/>
        </w:rPr>
        <w:t>instanțelor judiciare</w:t>
      </w:r>
      <w:r w:rsidR="009419DF" w:rsidRPr="00993E98">
        <w:rPr>
          <w:rFonts w:ascii="Trebuchet MS" w:hAnsi="Trebuchet MS" w:cs="Arial"/>
          <w:lang w:val="ro-RO"/>
        </w:rPr>
        <w:t xml:space="preserve">, ocazionate de etapa </w:t>
      </w:r>
      <w:r w:rsidR="00461161" w:rsidRPr="00993E98">
        <w:rPr>
          <w:rFonts w:ascii="Trebuchet MS" w:hAnsi="Trebuchet MS" w:cs="Arial"/>
          <w:lang w:val="ro-RO"/>
        </w:rPr>
        <w:t>ședințelor</w:t>
      </w:r>
      <w:r w:rsidR="00BE4CCB" w:rsidRPr="00993E98">
        <w:rPr>
          <w:rFonts w:ascii="Trebuchet MS" w:hAnsi="Trebuchet MS" w:cs="Arial"/>
          <w:lang w:val="ro-RO"/>
        </w:rPr>
        <w:t>.</w:t>
      </w:r>
    </w:p>
    <w:p w14:paraId="7FACE4AD" w14:textId="2A414149" w:rsidR="009419DF" w:rsidRPr="00993E98" w:rsidRDefault="00AB4AB2" w:rsidP="0020121F">
      <w:pPr>
        <w:ind w:firstLine="720"/>
        <w:jc w:val="both"/>
        <w:rPr>
          <w:rFonts w:ascii="Trebuchet MS" w:hAnsi="Trebuchet MS" w:cs="Arial"/>
          <w:lang w:val="ro-RO"/>
        </w:rPr>
      </w:pPr>
      <w:r w:rsidRPr="00993E98">
        <w:rPr>
          <w:rFonts w:ascii="Trebuchet MS" w:eastAsia="Arial" w:hAnsi="Trebuchet MS" w:cs="Arial"/>
          <w:lang w:val="ro-RO"/>
        </w:rPr>
        <w:t xml:space="preserve">2.2. </w:t>
      </w:r>
      <w:r w:rsidRPr="00993E98">
        <w:rPr>
          <w:rFonts w:ascii="Trebuchet MS" w:hAnsi="Trebuchet MS" w:cs="Arial"/>
          <w:lang w:val="ro-RO"/>
        </w:rPr>
        <w:t xml:space="preserve">Transportul cu avionul din România în străinătate </w:t>
      </w:r>
      <w:proofErr w:type="spellStart"/>
      <w:r w:rsidRPr="00993E98">
        <w:rPr>
          <w:rFonts w:ascii="Trebuchet MS" w:hAnsi="Trebuchet MS" w:cs="Arial"/>
          <w:lang w:val="ro-RO"/>
        </w:rPr>
        <w:t>şi</w:t>
      </w:r>
      <w:proofErr w:type="spellEnd"/>
      <w:r w:rsidRPr="00993E98">
        <w:rPr>
          <w:rFonts w:ascii="Trebuchet MS" w:hAnsi="Trebuchet MS" w:cs="Arial"/>
          <w:lang w:val="ro-RO"/>
        </w:rPr>
        <w:t xml:space="preserve"> din străinătate în România va fi la clasa economic. Se vor deconta și cheltuielile de transport aferent transferului aeroport – hotel, tur – retur.</w:t>
      </w:r>
    </w:p>
    <w:p w14:paraId="40FE7FCE" w14:textId="1D40C0EA" w:rsidR="00AB4AB2" w:rsidRPr="00993E98" w:rsidRDefault="00AB4AB2" w:rsidP="00AB4AB2">
      <w:pPr>
        <w:jc w:val="both"/>
        <w:rPr>
          <w:rFonts w:ascii="Trebuchet MS" w:hAnsi="Trebuchet MS" w:cs="Arial"/>
          <w:lang w:val="ro-RO"/>
        </w:rPr>
      </w:pPr>
      <w:r w:rsidRPr="00993E98">
        <w:rPr>
          <w:rFonts w:ascii="Trebuchet MS" w:hAnsi="Trebuchet MS" w:cs="Arial"/>
          <w:lang w:val="ro-RO"/>
        </w:rPr>
        <w:tab/>
        <w:t>2.3. Cheltuielile aferente deplasărilor avocaților din echipa prestatorului în România (cazare, transport, diurnă) se vor deconta în condițiile prevăzute de Hotărârea Guvernului nr. 714/2018 privind drepturile și obligațiile personalului autorităților și instituțiilor publice pe perioada delegării și detașării în altă localitate.</w:t>
      </w:r>
    </w:p>
    <w:p w14:paraId="0EBE76FF" w14:textId="58634C84" w:rsidR="00AB4AB2" w:rsidRPr="00993E98" w:rsidRDefault="00AB4AB2" w:rsidP="00AB4AB2">
      <w:pPr>
        <w:ind w:firstLine="720"/>
        <w:jc w:val="both"/>
        <w:rPr>
          <w:rFonts w:ascii="Trebuchet MS" w:eastAsia="Arial" w:hAnsi="Trebuchet MS" w:cs="Arial"/>
          <w:lang w:val="ro-RO"/>
        </w:rPr>
      </w:pPr>
      <w:r w:rsidRPr="00993E98">
        <w:rPr>
          <w:rFonts w:ascii="Trebuchet MS" w:hAnsi="Trebuchet MS" w:cs="Arial"/>
          <w:lang w:val="ro-RO"/>
        </w:rPr>
        <w:t xml:space="preserve">2.4. Cheltuielile aferente deplasărilor în străinătate ale avocaților din echipa prestatorului (cazare, transport, diurnă) se vor deconta în limita plafoanelor prevăzute la categoria I din Hotărârea Guvernului nr. 518/1995 privind unele drepturi </w:t>
      </w:r>
      <w:proofErr w:type="spellStart"/>
      <w:r w:rsidRPr="00993E98">
        <w:rPr>
          <w:rFonts w:ascii="Trebuchet MS" w:hAnsi="Trebuchet MS" w:cs="Arial"/>
          <w:lang w:val="ro-RO"/>
        </w:rPr>
        <w:t>şi</w:t>
      </w:r>
      <w:proofErr w:type="spellEnd"/>
      <w:r w:rsidRPr="00993E98">
        <w:rPr>
          <w:rFonts w:ascii="Trebuchet MS" w:hAnsi="Trebuchet MS" w:cs="Arial"/>
          <w:lang w:val="ro-RO"/>
        </w:rPr>
        <w:t xml:space="preserve"> </w:t>
      </w:r>
      <w:proofErr w:type="spellStart"/>
      <w:r w:rsidRPr="00993E98">
        <w:rPr>
          <w:rFonts w:ascii="Trebuchet MS" w:hAnsi="Trebuchet MS" w:cs="Arial"/>
          <w:lang w:val="ro-RO"/>
        </w:rPr>
        <w:t>obligaţii</w:t>
      </w:r>
      <w:proofErr w:type="spellEnd"/>
      <w:r w:rsidRPr="00993E98">
        <w:rPr>
          <w:rFonts w:ascii="Trebuchet MS" w:hAnsi="Trebuchet MS" w:cs="Arial"/>
          <w:lang w:val="ro-RO"/>
        </w:rPr>
        <w:t xml:space="preserve"> ale personalului român trimis în străinătate pentru îndeplinirea unor misiuni cu caracter temporar, cu modificările </w:t>
      </w:r>
      <w:proofErr w:type="spellStart"/>
      <w:r w:rsidRPr="00993E98">
        <w:rPr>
          <w:rFonts w:ascii="Trebuchet MS" w:hAnsi="Trebuchet MS" w:cs="Arial"/>
          <w:lang w:val="ro-RO"/>
        </w:rPr>
        <w:t>şi</w:t>
      </w:r>
      <w:proofErr w:type="spellEnd"/>
      <w:r w:rsidRPr="00993E98">
        <w:rPr>
          <w:rFonts w:ascii="Trebuchet MS" w:hAnsi="Trebuchet MS" w:cs="Arial"/>
          <w:lang w:val="ro-RO"/>
        </w:rPr>
        <w:t xml:space="preserve"> completările ulterioare.</w:t>
      </w:r>
    </w:p>
    <w:p w14:paraId="6D15D44E" w14:textId="77777777" w:rsidR="00AB4AB2" w:rsidRPr="00993E98" w:rsidRDefault="00AB4AB2" w:rsidP="0020121F">
      <w:pPr>
        <w:ind w:firstLine="720"/>
        <w:jc w:val="both"/>
        <w:rPr>
          <w:rFonts w:ascii="Trebuchet MS" w:hAnsi="Trebuchet MS" w:cs="Arial"/>
          <w:lang w:val="ro-RO"/>
        </w:rPr>
      </w:pPr>
    </w:p>
    <w:p w14:paraId="28D49E0C" w14:textId="2D6D3B37" w:rsidR="00D03855" w:rsidRPr="00993E98" w:rsidRDefault="00AB4AB2" w:rsidP="0020121F">
      <w:pPr>
        <w:ind w:firstLine="720"/>
        <w:jc w:val="both"/>
        <w:rPr>
          <w:rFonts w:ascii="Trebuchet MS" w:hAnsi="Trebuchet MS" w:cs="Arial"/>
          <w:lang w:val="ro-RO"/>
        </w:rPr>
      </w:pPr>
      <w:r w:rsidRPr="00993E98">
        <w:rPr>
          <w:rFonts w:ascii="Trebuchet MS" w:hAnsi="Trebuchet MS" w:cs="Arial"/>
          <w:lang w:val="ro-RO"/>
        </w:rPr>
        <w:t>3.</w:t>
      </w:r>
      <w:r w:rsidR="00D03855" w:rsidRPr="00993E98">
        <w:rPr>
          <w:rFonts w:ascii="Trebuchet MS" w:hAnsi="Trebuchet MS" w:cs="Arial"/>
          <w:lang w:val="ro-RO"/>
        </w:rPr>
        <w:t xml:space="preserve"> </w:t>
      </w:r>
      <w:r w:rsidR="00922DFA" w:rsidRPr="00993E98">
        <w:rPr>
          <w:rFonts w:ascii="Trebuchet MS" w:hAnsi="Trebuchet MS" w:cs="Arial"/>
          <w:lang w:val="ro-RO"/>
        </w:rPr>
        <w:t>Cheltuieli pentru martori</w:t>
      </w:r>
    </w:p>
    <w:p w14:paraId="40B234B9" w14:textId="4EBD8BDC" w:rsidR="00072024" w:rsidRPr="00993E98" w:rsidRDefault="00BE4CCB" w:rsidP="0020121F">
      <w:pPr>
        <w:ind w:firstLine="720"/>
        <w:jc w:val="both"/>
        <w:rPr>
          <w:rFonts w:ascii="Trebuchet MS" w:hAnsi="Trebuchet MS" w:cs="Arial"/>
          <w:lang w:val="ro-RO"/>
        </w:rPr>
      </w:pPr>
      <w:r w:rsidRPr="009430D7">
        <w:rPr>
          <w:rFonts w:ascii="Trebuchet MS" w:hAnsi="Trebuchet MS" w:cs="Arial"/>
          <w:highlight w:val="yellow"/>
          <w:lang w:val="ro-RO"/>
        </w:rPr>
        <w:t>i. cheltuieli generate de necesitatea consultării unor martori, cu aprobarea prealabilă a beneficiarului;</w:t>
      </w:r>
    </w:p>
    <w:p w14:paraId="254EF449" w14:textId="0F2F039B" w:rsidR="00BE4CCB" w:rsidRPr="00993E98" w:rsidRDefault="00BE4CCB" w:rsidP="0020121F">
      <w:pPr>
        <w:ind w:firstLine="720"/>
        <w:jc w:val="both"/>
        <w:rPr>
          <w:rFonts w:ascii="Trebuchet MS" w:hAnsi="Trebuchet MS" w:cs="Arial"/>
          <w:lang w:val="ro-RO"/>
        </w:rPr>
      </w:pPr>
      <w:r w:rsidRPr="00993E98">
        <w:rPr>
          <w:rFonts w:ascii="Trebuchet MS" w:hAnsi="Trebuchet MS" w:cs="Arial"/>
          <w:lang w:val="ro-RO"/>
        </w:rPr>
        <w:t xml:space="preserve">ii. cheltuieli </w:t>
      </w:r>
      <w:r w:rsidR="00AB4AB2" w:rsidRPr="00993E98">
        <w:rPr>
          <w:rFonts w:ascii="Trebuchet MS" w:hAnsi="Trebuchet MS" w:cs="Arial"/>
          <w:lang w:val="ro-RO"/>
        </w:rPr>
        <w:t>generate de deplasări în țară sau străinătate (transport, cazare, diurnă</w:t>
      </w:r>
      <w:r w:rsidR="00FD79CC">
        <w:rPr>
          <w:rFonts w:ascii="Trebuchet MS" w:hAnsi="Trebuchet MS" w:cs="Arial"/>
          <w:lang w:val="ro-RO"/>
        </w:rPr>
        <w:t>, taxă de viză</w:t>
      </w:r>
      <w:r w:rsidR="00AB4AB2" w:rsidRPr="00993E98">
        <w:rPr>
          <w:rFonts w:ascii="Trebuchet MS" w:hAnsi="Trebuchet MS" w:cs="Arial"/>
          <w:lang w:val="ro-RO"/>
        </w:rPr>
        <w:t>)</w:t>
      </w:r>
      <w:r w:rsidRPr="00993E98">
        <w:rPr>
          <w:rFonts w:ascii="Trebuchet MS" w:hAnsi="Trebuchet MS" w:cs="Arial"/>
          <w:lang w:val="ro-RO"/>
        </w:rPr>
        <w:t xml:space="preserve"> aferente martorilor; decontarea acestor costuri administrative se va efectua pe baza documentelor justificative ce urmează a fi prezentate la momentul decontărilor.</w:t>
      </w:r>
    </w:p>
    <w:p w14:paraId="536BD2CE" w14:textId="7CC6EEE2" w:rsidR="009569D9" w:rsidRPr="00993E98" w:rsidRDefault="005D3426" w:rsidP="005D3426">
      <w:pPr>
        <w:jc w:val="both"/>
        <w:rPr>
          <w:rFonts w:ascii="Trebuchet MS" w:eastAsia="Arial" w:hAnsi="Trebuchet MS" w:cs="Arial"/>
          <w:lang w:val="ro-RO"/>
        </w:rPr>
      </w:pPr>
      <w:r w:rsidRPr="00993E98">
        <w:rPr>
          <w:rFonts w:ascii="Trebuchet MS" w:eastAsia="Arial" w:hAnsi="Trebuchet MS" w:cs="Arial"/>
          <w:lang w:val="ro-RO"/>
        </w:rPr>
        <w:tab/>
      </w:r>
    </w:p>
    <w:p w14:paraId="434190F4" w14:textId="2F73DB9D" w:rsidR="00AB4AB2" w:rsidRPr="00993E98" w:rsidRDefault="00AB4AB2" w:rsidP="007F13E0">
      <w:pPr>
        <w:keepNext/>
        <w:ind w:firstLine="720"/>
        <w:jc w:val="both"/>
        <w:rPr>
          <w:rFonts w:ascii="Trebuchet MS" w:hAnsi="Trebuchet MS" w:cs="Arial"/>
          <w:lang w:val="ro-RO"/>
        </w:rPr>
      </w:pPr>
      <w:r w:rsidRPr="00993E98">
        <w:rPr>
          <w:rFonts w:ascii="Trebuchet MS" w:hAnsi="Trebuchet MS" w:cs="Arial"/>
          <w:lang w:val="ro-RO"/>
        </w:rPr>
        <w:lastRenderedPageBreak/>
        <w:t>4. Cheltuieli pentru experți</w:t>
      </w:r>
    </w:p>
    <w:p w14:paraId="0C23235F" w14:textId="60B55009" w:rsidR="00AB4AB2" w:rsidRPr="00993E98" w:rsidRDefault="00AB4AB2" w:rsidP="00AB4AB2">
      <w:pPr>
        <w:ind w:firstLine="720"/>
        <w:jc w:val="both"/>
        <w:rPr>
          <w:rFonts w:ascii="Trebuchet MS" w:hAnsi="Trebuchet MS" w:cs="Arial"/>
          <w:lang w:val="ro-RO"/>
        </w:rPr>
      </w:pPr>
      <w:r w:rsidRPr="00993E98">
        <w:rPr>
          <w:rFonts w:ascii="Trebuchet MS" w:hAnsi="Trebuchet MS" w:cs="Arial"/>
          <w:lang w:val="ro-RO"/>
        </w:rPr>
        <w:t xml:space="preserve">Experții sunt terțe persoane angajate suplimentar de către avocați, pentru susținerea cauzei, iar expertizele acestora sunt necesare în strategia de apărare din dosare. Din aceste considerente, angajarea experților se face cu aprobarea prealabilă a </w:t>
      </w:r>
      <w:r w:rsidR="007F13E0">
        <w:rPr>
          <w:rFonts w:ascii="Trebuchet MS" w:hAnsi="Trebuchet MS" w:cs="Arial"/>
          <w:lang w:val="ro-RO"/>
        </w:rPr>
        <w:t>beneficiarului</w:t>
      </w:r>
      <w:r w:rsidRPr="00993E98">
        <w:rPr>
          <w:rFonts w:ascii="Trebuchet MS" w:hAnsi="Trebuchet MS" w:cs="Arial"/>
          <w:lang w:val="ro-RO"/>
        </w:rPr>
        <w:t>, iar decontarea serviciilor prestate de experții aprobați se efectuează pe baza documentelor justificative prezentate la momentul decontărilor.</w:t>
      </w:r>
    </w:p>
    <w:p w14:paraId="0229DFCA" w14:textId="7AB9CEDD" w:rsidR="00AB4AB2" w:rsidRPr="00993E98" w:rsidRDefault="00AB4AB2" w:rsidP="00AB4AB2">
      <w:pPr>
        <w:ind w:firstLine="720"/>
        <w:jc w:val="both"/>
        <w:rPr>
          <w:rFonts w:ascii="Trebuchet MS" w:hAnsi="Trebuchet MS" w:cs="Arial"/>
          <w:lang w:val="ro-RO"/>
        </w:rPr>
      </w:pPr>
      <w:r w:rsidRPr="00993E98">
        <w:rPr>
          <w:rFonts w:ascii="Trebuchet MS" w:hAnsi="Trebuchet MS" w:cs="Arial"/>
          <w:lang w:val="ro-RO"/>
        </w:rPr>
        <w:t>Pentru experți se vor deconta:</w:t>
      </w:r>
    </w:p>
    <w:p w14:paraId="4562C545" w14:textId="754BFECF" w:rsidR="00AB4AB2" w:rsidRPr="00993E98" w:rsidRDefault="00AB4AB2" w:rsidP="00AB4AB2">
      <w:pPr>
        <w:ind w:firstLine="720"/>
        <w:jc w:val="both"/>
        <w:rPr>
          <w:rFonts w:ascii="Trebuchet MS" w:hAnsi="Trebuchet MS" w:cs="Arial"/>
          <w:lang w:val="ro-RO"/>
        </w:rPr>
      </w:pPr>
      <w:r w:rsidRPr="00993E98">
        <w:rPr>
          <w:rFonts w:ascii="Trebuchet MS" w:hAnsi="Trebuchet MS" w:cs="Arial"/>
          <w:lang w:val="ro-RO"/>
        </w:rPr>
        <w:t xml:space="preserve">i. cheltuieli generate de </w:t>
      </w:r>
      <w:r w:rsidR="00993E98" w:rsidRPr="00993E98">
        <w:rPr>
          <w:rFonts w:ascii="Trebuchet MS" w:hAnsi="Trebuchet MS" w:cs="Arial"/>
          <w:lang w:val="ro-RO"/>
        </w:rPr>
        <w:t>plata rapoartelor de expertiză</w:t>
      </w:r>
      <w:r w:rsidRPr="00993E98">
        <w:rPr>
          <w:rFonts w:ascii="Trebuchet MS" w:hAnsi="Trebuchet MS" w:cs="Arial"/>
          <w:lang w:val="ro-RO"/>
        </w:rPr>
        <w:t xml:space="preserve">, </w:t>
      </w:r>
      <w:r w:rsidR="00993E98" w:rsidRPr="00993E98">
        <w:rPr>
          <w:rFonts w:ascii="Trebuchet MS" w:hAnsi="Trebuchet MS" w:cs="Arial"/>
          <w:lang w:val="ro-RO"/>
        </w:rPr>
        <w:t xml:space="preserve">precum și cheltuieli ocazionate de susținerea acestora în cadrul </w:t>
      </w:r>
      <w:r w:rsidR="00461161" w:rsidRPr="00993E98">
        <w:rPr>
          <w:rFonts w:ascii="Trebuchet MS" w:hAnsi="Trebuchet MS" w:cs="Arial"/>
          <w:lang w:val="ro-RO"/>
        </w:rPr>
        <w:t>ședințelor</w:t>
      </w:r>
      <w:r w:rsidRPr="00993E98">
        <w:rPr>
          <w:rFonts w:ascii="Trebuchet MS" w:hAnsi="Trebuchet MS" w:cs="Arial"/>
          <w:lang w:val="ro-RO"/>
        </w:rPr>
        <w:t>;</w:t>
      </w:r>
    </w:p>
    <w:p w14:paraId="7936BFBB" w14:textId="55B59E70" w:rsidR="00AB4AB2" w:rsidRPr="00993E98" w:rsidRDefault="00AB4AB2" w:rsidP="00993E98">
      <w:pPr>
        <w:ind w:firstLine="720"/>
        <w:jc w:val="both"/>
        <w:rPr>
          <w:rFonts w:ascii="Trebuchet MS" w:hAnsi="Trebuchet MS" w:cs="Arial"/>
          <w:lang w:val="ro-RO"/>
        </w:rPr>
      </w:pPr>
      <w:r w:rsidRPr="00993E98">
        <w:rPr>
          <w:rFonts w:ascii="Trebuchet MS" w:hAnsi="Trebuchet MS" w:cs="Arial"/>
          <w:lang w:val="ro-RO"/>
        </w:rPr>
        <w:t xml:space="preserve">ii. cheltuieli </w:t>
      </w:r>
      <w:r w:rsidR="00993E98" w:rsidRPr="00993E98">
        <w:rPr>
          <w:rFonts w:ascii="Trebuchet MS" w:hAnsi="Trebuchet MS" w:cs="Arial"/>
          <w:lang w:val="ro-RO"/>
        </w:rPr>
        <w:t>conexe (cazare, transport și diurnă) aferente experților</w:t>
      </w:r>
      <w:r w:rsidR="00A12957">
        <w:rPr>
          <w:rFonts w:ascii="Trebuchet MS" w:hAnsi="Trebuchet MS" w:cs="Arial"/>
          <w:lang w:val="ro-RO"/>
        </w:rPr>
        <w:t xml:space="preserve"> vor fi incluse în onorariul acestora</w:t>
      </w:r>
      <w:r w:rsidRPr="00993E98">
        <w:rPr>
          <w:rFonts w:ascii="Trebuchet MS" w:hAnsi="Trebuchet MS" w:cs="Arial"/>
          <w:lang w:val="ro-RO"/>
        </w:rPr>
        <w:t>.</w:t>
      </w:r>
      <w:r w:rsidR="0003381D" w:rsidRPr="0003381D">
        <w:t xml:space="preserve"> </w:t>
      </w:r>
      <w:r w:rsidR="0003381D" w:rsidRPr="0003381D">
        <w:rPr>
          <w:rFonts w:ascii="Trebuchet MS" w:hAnsi="Trebuchet MS" w:cs="Arial"/>
          <w:lang w:val="ro-RO"/>
        </w:rPr>
        <w:t xml:space="preserve">Taxele judiciare, expertizele și alte asemenea cheltuieli datorate de România, potrivit </w:t>
      </w:r>
      <w:proofErr w:type="spellStart"/>
      <w:r w:rsidR="0003381D" w:rsidRPr="0003381D">
        <w:rPr>
          <w:rFonts w:ascii="Trebuchet MS" w:hAnsi="Trebuchet MS" w:cs="Arial"/>
          <w:lang w:val="ro-RO"/>
        </w:rPr>
        <w:t>legistației</w:t>
      </w:r>
      <w:proofErr w:type="spellEnd"/>
      <w:r w:rsidR="0003381D" w:rsidRPr="0003381D">
        <w:rPr>
          <w:rFonts w:ascii="Trebuchet MS" w:hAnsi="Trebuchet MS" w:cs="Arial"/>
          <w:lang w:val="ro-RO"/>
        </w:rPr>
        <w:t xml:space="preserve"> din (i) Regatul Unit al Marii Britanii și Irlandei de Nord – Lotul nr. 1 sau (ii) Statele Unite ale Americii – Lotul nr. 2, vor fi decontate prestatorului numai dacă au fost aprobate de autoritatea contractantă.</w:t>
      </w:r>
    </w:p>
    <w:p w14:paraId="76C73E59" w14:textId="54AFCC0D" w:rsidR="00AB4AB2" w:rsidRPr="00993E98" w:rsidRDefault="00AB4AB2" w:rsidP="005D3426">
      <w:pPr>
        <w:jc w:val="both"/>
        <w:rPr>
          <w:rFonts w:ascii="Trebuchet MS" w:hAnsi="Trebuchet MS" w:cs="Arial"/>
          <w:lang w:val="ro-RO"/>
        </w:rPr>
      </w:pPr>
    </w:p>
    <w:p w14:paraId="790CA443" w14:textId="4588AD31" w:rsidR="00993E98" w:rsidRPr="00993E98" w:rsidRDefault="00993E98" w:rsidP="00993E98">
      <w:pPr>
        <w:ind w:firstLine="720"/>
        <w:jc w:val="both"/>
        <w:rPr>
          <w:rFonts w:ascii="Trebuchet MS" w:hAnsi="Trebuchet MS" w:cs="Arial"/>
          <w:lang w:val="ro-RO"/>
        </w:rPr>
      </w:pPr>
      <w:r w:rsidRPr="00993E98">
        <w:rPr>
          <w:rFonts w:ascii="Trebuchet MS" w:hAnsi="Trebuchet MS" w:cs="Arial"/>
          <w:lang w:val="ro-RO"/>
        </w:rPr>
        <w:t>5. Cheltuieli pentru alți prestatori de servicii</w:t>
      </w:r>
    </w:p>
    <w:p w14:paraId="750687C3" w14:textId="34502F2F" w:rsidR="00993E98" w:rsidRPr="00993E98" w:rsidRDefault="00993E98" w:rsidP="00993E98">
      <w:pPr>
        <w:ind w:firstLine="720"/>
        <w:jc w:val="both"/>
        <w:rPr>
          <w:rFonts w:ascii="Trebuchet MS" w:hAnsi="Trebuchet MS" w:cs="Arial"/>
          <w:lang w:val="ro-RO"/>
        </w:rPr>
      </w:pPr>
      <w:r w:rsidRPr="00993E98">
        <w:rPr>
          <w:rFonts w:ascii="Trebuchet MS" w:hAnsi="Trebuchet MS" w:cs="Arial"/>
          <w:lang w:val="ro-RO"/>
        </w:rPr>
        <w:t xml:space="preserve">Serviciile unor prestatori pot fi necesare și solicitate fundamentat atât de echipa de avocați ce reprezintă interesele României, cât și de </w:t>
      </w:r>
      <w:r w:rsidR="008A5BCD">
        <w:rPr>
          <w:rFonts w:ascii="Trebuchet MS" w:hAnsi="Trebuchet MS" w:cs="Arial"/>
          <w:lang w:val="ro-RO"/>
        </w:rPr>
        <w:t>instanțele judiciare</w:t>
      </w:r>
      <w:r w:rsidRPr="00993E98">
        <w:rPr>
          <w:rFonts w:ascii="Trebuchet MS" w:hAnsi="Trebuchet MS" w:cs="Arial"/>
          <w:lang w:val="ro-RO"/>
        </w:rPr>
        <w:t xml:space="preserve">, în funcție de momentul procedurilor </w:t>
      </w:r>
      <w:r w:rsidR="008A5BCD">
        <w:rPr>
          <w:rFonts w:ascii="Trebuchet MS" w:hAnsi="Trebuchet MS" w:cs="Arial"/>
          <w:lang w:val="ro-RO"/>
        </w:rPr>
        <w:t>judiciare</w:t>
      </w:r>
      <w:r w:rsidRPr="00993E98">
        <w:rPr>
          <w:rFonts w:ascii="Trebuchet MS" w:hAnsi="Trebuchet MS" w:cs="Arial"/>
          <w:lang w:val="ro-RO"/>
        </w:rPr>
        <w:t xml:space="preserve">, în scopul aprobării cuantumului acestora de către </w:t>
      </w:r>
      <w:r w:rsidR="007F13E0">
        <w:rPr>
          <w:rFonts w:ascii="Trebuchet MS" w:hAnsi="Trebuchet MS" w:cs="Arial"/>
          <w:lang w:val="ro-RO"/>
        </w:rPr>
        <w:t>beneficiar</w:t>
      </w:r>
      <w:r w:rsidRPr="00993E98">
        <w:rPr>
          <w:rFonts w:ascii="Trebuchet MS" w:hAnsi="Trebuchet MS" w:cs="Arial"/>
          <w:lang w:val="ro-RO"/>
        </w:rPr>
        <w:t>.</w:t>
      </w:r>
    </w:p>
    <w:p w14:paraId="7F65F86F" w14:textId="65D62C01" w:rsidR="00993E98" w:rsidRPr="00993E98" w:rsidRDefault="00993E98" w:rsidP="00993E98">
      <w:pPr>
        <w:ind w:firstLine="720"/>
        <w:jc w:val="both"/>
        <w:rPr>
          <w:rFonts w:ascii="Trebuchet MS" w:hAnsi="Trebuchet MS" w:cs="Arial"/>
          <w:lang w:val="ro-RO"/>
        </w:rPr>
      </w:pPr>
      <w:r w:rsidRPr="00993E98">
        <w:rPr>
          <w:rFonts w:ascii="Trebuchet MS" w:hAnsi="Trebuchet MS" w:cs="Arial"/>
          <w:lang w:val="ro-RO"/>
        </w:rPr>
        <w:t>Pentru alți prestatori de servicii se vor deconta cheltuieli generate de necesitatea consultării</w:t>
      </w:r>
      <w:r w:rsidR="00FD79CC">
        <w:rPr>
          <w:rFonts w:ascii="Trebuchet MS" w:hAnsi="Trebuchet MS" w:cs="Arial"/>
          <w:lang w:val="ro-RO"/>
        </w:rPr>
        <w:t>/contractării</w:t>
      </w:r>
      <w:r w:rsidRPr="00993E98">
        <w:rPr>
          <w:rFonts w:ascii="Trebuchet MS" w:hAnsi="Trebuchet MS" w:cs="Arial"/>
          <w:lang w:val="ro-RO"/>
        </w:rPr>
        <w:t xml:space="preserve"> unor alți prestatori de servicii, cu aprobarea prealabilă a beneficiarului, respectiv cheltuieli privind serviciile oferite/prestate; decontarea acestor servicii administrative se va efectua pe baza documentelor justificative ce urmează a fi prezentate la momentul decontărilor.</w:t>
      </w:r>
    </w:p>
    <w:p w14:paraId="7733E1F7" w14:textId="1C70B95E" w:rsidR="00AB4AB2" w:rsidRPr="00993E98" w:rsidRDefault="00AB4AB2" w:rsidP="005D3426">
      <w:pPr>
        <w:jc w:val="both"/>
        <w:rPr>
          <w:rFonts w:ascii="Trebuchet MS" w:hAnsi="Trebuchet MS" w:cs="Arial"/>
          <w:lang w:val="ro-RO"/>
        </w:rPr>
      </w:pPr>
    </w:p>
    <w:p w14:paraId="725C58D8" w14:textId="5AF89C44" w:rsidR="005D3426" w:rsidRPr="00993E98" w:rsidRDefault="005D3426" w:rsidP="006C3655">
      <w:pPr>
        <w:ind w:firstLine="720"/>
        <w:jc w:val="both"/>
        <w:rPr>
          <w:rFonts w:ascii="Trebuchet MS" w:hAnsi="Trebuchet MS" w:cs="Arial"/>
          <w:lang w:val="ro-RO"/>
        </w:rPr>
      </w:pPr>
      <w:r w:rsidRPr="00993E98">
        <w:rPr>
          <w:rFonts w:ascii="Trebuchet MS" w:hAnsi="Trebuchet MS" w:cs="Arial"/>
          <w:lang w:val="ro-RO"/>
        </w:rPr>
        <w:t xml:space="preserve">Prestatorul trebuie să se asigure că toate cheltuielile efectuate în contul </w:t>
      </w:r>
      <w:r w:rsidR="00C74A3A" w:rsidRPr="00993E98">
        <w:rPr>
          <w:rFonts w:ascii="Trebuchet MS" w:hAnsi="Trebuchet MS" w:cs="Arial"/>
          <w:lang w:val="ro-RO"/>
        </w:rPr>
        <w:t xml:space="preserve">beneficiarului </w:t>
      </w:r>
      <w:r w:rsidRPr="00993E98">
        <w:rPr>
          <w:rFonts w:ascii="Trebuchet MS" w:hAnsi="Trebuchet MS" w:cs="Arial"/>
          <w:lang w:val="ro-RO"/>
        </w:rPr>
        <w:t xml:space="preserve">sunt necesare pentru a presta serviciile de </w:t>
      </w:r>
      <w:proofErr w:type="spellStart"/>
      <w:r w:rsidRPr="00993E98">
        <w:rPr>
          <w:rFonts w:ascii="Trebuchet MS" w:hAnsi="Trebuchet MS" w:cs="Arial"/>
          <w:lang w:val="ro-RO"/>
        </w:rPr>
        <w:t>asistenţă</w:t>
      </w:r>
      <w:proofErr w:type="spellEnd"/>
      <w:r w:rsidRPr="00993E98">
        <w:rPr>
          <w:rFonts w:ascii="Trebuchet MS" w:hAnsi="Trebuchet MS" w:cs="Arial"/>
          <w:lang w:val="ro-RO"/>
        </w:rPr>
        <w:t xml:space="preserve"> </w:t>
      </w:r>
      <w:proofErr w:type="spellStart"/>
      <w:r w:rsidRPr="00993E98">
        <w:rPr>
          <w:rFonts w:ascii="Trebuchet MS" w:hAnsi="Trebuchet MS" w:cs="Arial"/>
          <w:lang w:val="ro-RO"/>
        </w:rPr>
        <w:t>şi</w:t>
      </w:r>
      <w:proofErr w:type="spellEnd"/>
      <w:r w:rsidRPr="00993E98">
        <w:rPr>
          <w:rFonts w:ascii="Trebuchet MS" w:hAnsi="Trebuchet MS" w:cs="Arial"/>
          <w:lang w:val="ro-RO"/>
        </w:rPr>
        <w:t xml:space="preserve"> reprezentare juridică </w:t>
      </w:r>
      <w:proofErr w:type="spellStart"/>
      <w:r w:rsidRPr="00993E98">
        <w:rPr>
          <w:rFonts w:ascii="Trebuchet MS" w:hAnsi="Trebuchet MS" w:cs="Arial"/>
          <w:lang w:val="ro-RO"/>
        </w:rPr>
        <w:t>şi</w:t>
      </w:r>
      <w:proofErr w:type="spellEnd"/>
      <w:r w:rsidRPr="00993E98">
        <w:rPr>
          <w:rFonts w:ascii="Trebuchet MS" w:hAnsi="Trebuchet MS" w:cs="Arial"/>
          <w:lang w:val="ro-RO"/>
        </w:rPr>
        <w:t xml:space="preserve"> că acestea sunt în conformitate cu </w:t>
      </w:r>
      <w:proofErr w:type="spellStart"/>
      <w:r w:rsidRPr="00993E98">
        <w:rPr>
          <w:rFonts w:ascii="Trebuchet MS" w:hAnsi="Trebuchet MS" w:cs="Arial"/>
          <w:lang w:val="ro-RO"/>
        </w:rPr>
        <w:t>dispoziţiile</w:t>
      </w:r>
      <w:proofErr w:type="spellEnd"/>
      <w:r w:rsidRPr="00993E98">
        <w:rPr>
          <w:rFonts w:ascii="Trebuchet MS" w:hAnsi="Trebuchet MS" w:cs="Arial"/>
          <w:lang w:val="ro-RO"/>
        </w:rPr>
        <w:t xml:space="preserve"> acordului-cadru </w:t>
      </w:r>
      <w:proofErr w:type="spellStart"/>
      <w:r w:rsidRPr="00993E98">
        <w:rPr>
          <w:rFonts w:ascii="Trebuchet MS" w:hAnsi="Trebuchet MS" w:cs="Arial"/>
          <w:lang w:val="ro-RO"/>
        </w:rPr>
        <w:t>şi</w:t>
      </w:r>
      <w:proofErr w:type="spellEnd"/>
      <w:r w:rsidRPr="00993E98">
        <w:rPr>
          <w:rFonts w:ascii="Trebuchet MS" w:hAnsi="Trebuchet MS" w:cs="Arial"/>
          <w:lang w:val="ro-RO"/>
        </w:rPr>
        <w:t xml:space="preserve"> ale prezentei anexe.</w:t>
      </w:r>
    </w:p>
    <w:p w14:paraId="5BC94968" w14:textId="77777777" w:rsidR="005D3426" w:rsidRPr="00993E98" w:rsidRDefault="005D3426" w:rsidP="005D3426">
      <w:pPr>
        <w:jc w:val="both"/>
        <w:rPr>
          <w:rFonts w:ascii="Trebuchet MS" w:eastAsia="Arial" w:hAnsi="Trebuchet MS" w:cs="Arial"/>
          <w:lang w:val="ro-RO"/>
        </w:rPr>
      </w:pPr>
    </w:p>
    <w:p w14:paraId="54120D32" w14:textId="77777777" w:rsidR="005D3426" w:rsidRPr="00993E98" w:rsidRDefault="005D3426" w:rsidP="005D3426">
      <w:pPr>
        <w:jc w:val="both"/>
        <w:rPr>
          <w:rFonts w:ascii="Trebuchet MS" w:hAnsi="Trebuchet MS" w:cs="Arial"/>
          <w:b/>
          <w:lang w:val="ro-RO"/>
        </w:rPr>
      </w:pPr>
      <w:r w:rsidRPr="00993E98">
        <w:rPr>
          <w:rFonts w:ascii="Trebuchet MS" w:hAnsi="Trebuchet MS" w:cs="Arial"/>
          <w:b/>
          <w:lang w:val="ro-RO"/>
        </w:rPr>
        <w:tab/>
        <w:t>2. Depunerea facturilor</w:t>
      </w:r>
    </w:p>
    <w:p w14:paraId="53911F04" w14:textId="77777777" w:rsidR="005D3426" w:rsidRPr="00993E98" w:rsidRDefault="005D3426" w:rsidP="005D3426">
      <w:pPr>
        <w:jc w:val="both"/>
        <w:rPr>
          <w:rFonts w:ascii="Trebuchet MS" w:hAnsi="Trebuchet MS" w:cs="Arial"/>
          <w:lang w:val="ro-RO"/>
        </w:rPr>
      </w:pPr>
    </w:p>
    <w:p w14:paraId="015FACDB" w14:textId="78C58041" w:rsidR="005D3426" w:rsidRPr="00993E98" w:rsidRDefault="005D3426" w:rsidP="005D3426">
      <w:pPr>
        <w:jc w:val="both"/>
        <w:rPr>
          <w:rFonts w:ascii="Trebuchet MS" w:eastAsia="Arial" w:hAnsi="Trebuchet MS" w:cs="Arial"/>
          <w:lang w:val="ro-RO"/>
        </w:rPr>
      </w:pPr>
      <w:r w:rsidRPr="00993E98">
        <w:rPr>
          <w:rFonts w:ascii="Trebuchet MS" w:eastAsia="Arial" w:hAnsi="Trebuchet MS" w:cs="Arial"/>
          <w:lang w:val="ro-RO"/>
        </w:rPr>
        <w:tab/>
        <w:t>2.1.</w:t>
      </w:r>
      <w:r w:rsidR="007F13E0">
        <w:rPr>
          <w:rFonts w:ascii="Trebuchet MS" w:eastAsia="Arial" w:hAnsi="Trebuchet MS" w:cs="Arial"/>
          <w:lang w:val="ro-RO"/>
        </w:rPr>
        <w:t xml:space="preserve"> </w:t>
      </w:r>
      <w:r w:rsidRPr="00993E98">
        <w:rPr>
          <w:rFonts w:ascii="Trebuchet MS" w:hAnsi="Trebuchet MS" w:cs="Arial"/>
          <w:lang w:val="ro-RO"/>
        </w:rPr>
        <w:t xml:space="preserve">Facturile de onorarii, unice pentru prestator (societate de </w:t>
      </w:r>
      <w:proofErr w:type="spellStart"/>
      <w:r w:rsidRPr="00993E98">
        <w:rPr>
          <w:rFonts w:ascii="Trebuchet MS" w:hAnsi="Trebuchet MS" w:cs="Arial"/>
          <w:lang w:val="ro-RO"/>
        </w:rPr>
        <w:t>avocaţi</w:t>
      </w:r>
      <w:proofErr w:type="spellEnd"/>
      <w:r w:rsidRPr="00993E98">
        <w:rPr>
          <w:rFonts w:ascii="Trebuchet MS" w:hAnsi="Trebuchet MS" w:cs="Arial"/>
          <w:lang w:val="ro-RO"/>
        </w:rPr>
        <w:t>/asociere/</w:t>
      </w:r>
      <w:proofErr w:type="spellStart"/>
      <w:r w:rsidRPr="00993E98">
        <w:rPr>
          <w:rFonts w:ascii="Trebuchet MS" w:hAnsi="Trebuchet MS" w:cs="Arial"/>
          <w:lang w:val="ro-RO"/>
        </w:rPr>
        <w:t>conso</w:t>
      </w:r>
      <w:r w:rsidRPr="00993E98">
        <w:rPr>
          <w:rStyle w:val="CommentReference"/>
          <w:rFonts w:ascii="Trebuchet MS" w:hAnsi="Trebuchet MS" w:cs="Arial"/>
          <w:sz w:val="24"/>
          <w:szCs w:val="24"/>
          <w:lang w:val="ro-RO"/>
        </w:rPr>
        <w:t>rţiu</w:t>
      </w:r>
      <w:proofErr w:type="spellEnd"/>
      <w:r w:rsidRPr="00993E98">
        <w:rPr>
          <w:rStyle w:val="CommentReference"/>
          <w:rFonts w:ascii="Trebuchet MS" w:hAnsi="Trebuchet MS" w:cs="Arial"/>
          <w:sz w:val="24"/>
          <w:szCs w:val="24"/>
          <w:lang w:val="ro-RO"/>
        </w:rPr>
        <w:t>)</w:t>
      </w:r>
      <w:r w:rsidRPr="00993E98">
        <w:rPr>
          <w:rFonts w:ascii="Trebuchet MS" w:hAnsi="Trebuchet MS" w:cs="Arial"/>
          <w:lang w:val="ro-RO"/>
        </w:rPr>
        <w:t>, se întocmesc pentru serviciile prestate în luna anteri</w:t>
      </w:r>
      <w:r w:rsidRPr="00993E98">
        <w:rPr>
          <w:rStyle w:val="CommentReference"/>
          <w:rFonts w:ascii="Trebuchet MS" w:hAnsi="Trebuchet MS" w:cs="Arial"/>
          <w:sz w:val="24"/>
          <w:szCs w:val="24"/>
          <w:lang w:val="ro-RO"/>
        </w:rPr>
        <w:t>oară</w:t>
      </w:r>
      <w:r w:rsidRPr="00993E98">
        <w:rPr>
          <w:rFonts w:ascii="Trebuchet MS" w:hAnsi="Trebuchet MS" w:cs="Arial"/>
          <w:lang w:val="ro-RO"/>
        </w:rPr>
        <w:t>.</w:t>
      </w:r>
    </w:p>
    <w:p w14:paraId="4E76FD36" w14:textId="77777777" w:rsidR="005D3426" w:rsidRPr="00993E98" w:rsidRDefault="005D3426" w:rsidP="005D3426">
      <w:pPr>
        <w:jc w:val="both"/>
        <w:rPr>
          <w:rFonts w:ascii="Trebuchet MS" w:hAnsi="Trebuchet MS" w:cs="Arial"/>
          <w:lang w:val="ro-RO"/>
        </w:rPr>
      </w:pPr>
      <w:r w:rsidRPr="00993E98">
        <w:rPr>
          <w:rFonts w:ascii="Trebuchet MS" w:eastAsia="Arial" w:hAnsi="Trebuchet MS" w:cs="Arial"/>
          <w:lang w:val="ro-RO"/>
        </w:rPr>
        <w:tab/>
        <w:t xml:space="preserve">2.2. </w:t>
      </w:r>
      <w:r w:rsidRPr="00993E98">
        <w:rPr>
          <w:rFonts w:ascii="Trebuchet MS" w:hAnsi="Trebuchet MS" w:cs="Arial"/>
          <w:lang w:val="ro-RO"/>
        </w:rPr>
        <w:t xml:space="preserve">Facturile de onorarii vor fi </w:t>
      </w:r>
      <w:proofErr w:type="spellStart"/>
      <w:r w:rsidRPr="00993E98">
        <w:rPr>
          <w:rFonts w:ascii="Trebuchet MS" w:hAnsi="Trebuchet MS" w:cs="Arial"/>
          <w:lang w:val="ro-RO"/>
        </w:rPr>
        <w:t>însoţite</w:t>
      </w:r>
      <w:proofErr w:type="spellEnd"/>
      <w:r w:rsidRPr="00993E98">
        <w:rPr>
          <w:rFonts w:ascii="Trebuchet MS" w:hAnsi="Trebuchet MS" w:cs="Arial"/>
          <w:lang w:val="ro-RO"/>
        </w:rPr>
        <w:t xml:space="preserve"> de un Raport de activitate, în limba română, care va cuprinde o prezentare detaliată a activităților eligibile desfășurate, cu indicarea avocatului din echipă implicat, a tipului de activitate și a numărului de ore, astfel cum este descris la punctul 3.</w:t>
      </w:r>
    </w:p>
    <w:p w14:paraId="45DCEE8A" w14:textId="5A3B7C8A" w:rsidR="005D3426" w:rsidRPr="00993E98" w:rsidRDefault="005D3426" w:rsidP="005D3426">
      <w:pPr>
        <w:jc w:val="both"/>
        <w:rPr>
          <w:rFonts w:ascii="Trebuchet MS" w:eastAsia="Arial" w:hAnsi="Trebuchet MS" w:cs="Arial"/>
          <w:lang w:val="ro-RO"/>
        </w:rPr>
      </w:pPr>
      <w:r w:rsidRPr="00993E98">
        <w:rPr>
          <w:rFonts w:ascii="Trebuchet MS" w:hAnsi="Trebuchet MS" w:cs="Arial"/>
          <w:lang w:val="ro-RO"/>
        </w:rPr>
        <w:tab/>
      </w:r>
      <w:r w:rsidRPr="00993E98">
        <w:rPr>
          <w:rFonts w:ascii="Trebuchet MS" w:eastAsia="Arial" w:hAnsi="Trebuchet MS" w:cs="Arial"/>
          <w:lang w:val="ro-RO"/>
        </w:rPr>
        <w:t xml:space="preserve">2.3. În </w:t>
      </w:r>
      <w:proofErr w:type="spellStart"/>
      <w:r w:rsidRPr="00993E98">
        <w:rPr>
          <w:rFonts w:ascii="Trebuchet MS" w:eastAsia="Arial" w:hAnsi="Trebuchet MS" w:cs="Arial"/>
          <w:lang w:val="ro-RO"/>
        </w:rPr>
        <w:t>situaţia</w:t>
      </w:r>
      <w:proofErr w:type="spellEnd"/>
      <w:r w:rsidRPr="00993E98">
        <w:rPr>
          <w:rFonts w:ascii="Trebuchet MS" w:eastAsia="Arial" w:hAnsi="Trebuchet MS" w:cs="Arial"/>
          <w:lang w:val="ro-RO"/>
        </w:rPr>
        <w:t xml:space="preserve"> în care se preconizează finalizarea litigiului, prestatorul va depune factura finală de onorarii în decurs de 10 de zile, astfel încât să se poată solicita </w:t>
      </w:r>
      <w:r w:rsidR="008A5BCD">
        <w:rPr>
          <w:rFonts w:ascii="Trebuchet MS" w:eastAsia="Arial" w:hAnsi="Trebuchet MS" w:cs="Arial"/>
          <w:lang w:val="ro-RO"/>
        </w:rPr>
        <w:t>instanței judiciare</w:t>
      </w:r>
      <w:r w:rsidRPr="00993E98">
        <w:rPr>
          <w:rFonts w:ascii="Trebuchet MS" w:eastAsia="Arial" w:hAnsi="Trebuchet MS" w:cs="Arial"/>
          <w:lang w:val="ro-RO"/>
        </w:rPr>
        <w:t xml:space="preserve"> acordarea cheltuielilor judiciare efectuate de România.</w:t>
      </w:r>
    </w:p>
    <w:p w14:paraId="47B7F4FB" w14:textId="77777777" w:rsidR="005D3426" w:rsidRPr="00993E98" w:rsidRDefault="005D3426" w:rsidP="005D3426">
      <w:pPr>
        <w:jc w:val="both"/>
        <w:rPr>
          <w:rFonts w:ascii="Trebuchet MS" w:hAnsi="Trebuchet MS" w:cs="Arial"/>
          <w:lang w:val="ro-RO"/>
        </w:rPr>
      </w:pPr>
    </w:p>
    <w:p w14:paraId="773E1AA5" w14:textId="77777777" w:rsidR="005D3426" w:rsidRPr="00993E98" w:rsidRDefault="005D3426" w:rsidP="005D3426">
      <w:pPr>
        <w:jc w:val="both"/>
        <w:rPr>
          <w:rFonts w:ascii="Trebuchet MS" w:hAnsi="Trebuchet MS" w:cs="Arial"/>
          <w:b/>
          <w:lang w:val="ro-RO"/>
        </w:rPr>
      </w:pPr>
      <w:r w:rsidRPr="00993E98">
        <w:rPr>
          <w:rFonts w:ascii="Trebuchet MS" w:eastAsia="Arial" w:hAnsi="Trebuchet MS" w:cs="Arial"/>
          <w:lang w:val="ro-RO"/>
        </w:rPr>
        <w:tab/>
      </w:r>
      <w:r w:rsidRPr="00993E98">
        <w:rPr>
          <w:rFonts w:ascii="Trebuchet MS" w:hAnsi="Trebuchet MS" w:cs="Arial"/>
          <w:b/>
          <w:lang w:val="ro-RO"/>
        </w:rPr>
        <w:t>3. Raport</w:t>
      </w:r>
      <w:r w:rsidR="000856AA" w:rsidRPr="00993E98">
        <w:rPr>
          <w:rFonts w:ascii="Trebuchet MS" w:hAnsi="Trebuchet MS" w:cs="Arial"/>
          <w:b/>
          <w:lang w:val="ro-RO"/>
        </w:rPr>
        <w:t>ări</w:t>
      </w:r>
    </w:p>
    <w:p w14:paraId="24912780" w14:textId="77777777" w:rsidR="005D3426" w:rsidRPr="00993E98" w:rsidRDefault="005D3426" w:rsidP="005D3426">
      <w:pPr>
        <w:jc w:val="both"/>
        <w:rPr>
          <w:rFonts w:ascii="Trebuchet MS" w:eastAsia="Arial" w:hAnsi="Trebuchet MS" w:cs="Arial"/>
          <w:lang w:val="ro-RO"/>
        </w:rPr>
      </w:pPr>
    </w:p>
    <w:p w14:paraId="6FA52134" w14:textId="77777777" w:rsidR="000856AA" w:rsidRPr="00993E98" w:rsidRDefault="005D3426" w:rsidP="005D3426">
      <w:pPr>
        <w:jc w:val="both"/>
        <w:rPr>
          <w:rFonts w:ascii="Trebuchet MS" w:hAnsi="Trebuchet MS" w:cs="Arial"/>
          <w:lang w:val="ro-RO"/>
        </w:rPr>
      </w:pPr>
      <w:r w:rsidRPr="00993E98">
        <w:rPr>
          <w:rFonts w:ascii="Trebuchet MS" w:hAnsi="Trebuchet MS" w:cs="Arial"/>
          <w:lang w:val="ro-RO"/>
        </w:rPr>
        <w:tab/>
      </w:r>
      <w:r w:rsidR="000856AA" w:rsidRPr="00993E98">
        <w:rPr>
          <w:rFonts w:ascii="Trebuchet MS" w:hAnsi="Trebuchet MS" w:cs="Arial"/>
          <w:lang w:val="ro-RO"/>
        </w:rPr>
        <w:t>3.1 Prestatorul este solicitat să întocmească raportări lunare, în cuprinsul cărora se vor preciza, în principal, activitatea sau lucrările desfășurate, avocații din echipă care au prestat serviciile și orele corespunzătoare prestării acestora și să le transmită autorității contractante în primele 10 zile ale lunii pentru luna anterioară.</w:t>
      </w:r>
    </w:p>
    <w:p w14:paraId="2CF7C193" w14:textId="77777777" w:rsidR="000856AA" w:rsidRPr="00993E98" w:rsidRDefault="000856AA" w:rsidP="005D3426">
      <w:pPr>
        <w:jc w:val="both"/>
        <w:rPr>
          <w:rFonts w:ascii="Trebuchet MS" w:hAnsi="Trebuchet MS" w:cs="Arial"/>
          <w:lang w:val="ro-RO"/>
        </w:rPr>
      </w:pPr>
    </w:p>
    <w:p w14:paraId="37C9FDA5" w14:textId="77777777" w:rsidR="005D3426" w:rsidRPr="00993E98" w:rsidRDefault="005D3426" w:rsidP="005D3426">
      <w:pPr>
        <w:jc w:val="both"/>
        <w:rPr>
          <w:rFonts w:ascii="Trebuchet MS" w:hAnsi="Trebuchet MS" w:cs="Arial"/>
          <w:lang w:val="ro-RO"/>
        </w:rPr>
      </w:pPr>
      <w:r w:rsidRPr="00993E98">
        <w:rPr>
          <w:rFonts w:ascii="Trebuchet MS" w:hAnsi="Trebuchet MS" w:cs="Arial"/>
          <w:lang w:val="ro-RO"/>
        </w:rPr>
        <w:t xml:space="preserve">Raportul </w:t>
      </w:r>
      <w:r w:rsidR="000856AA" w:rsidRPr="00993E98">
        <w:rPr>
          <w:rFonts w:ascii="Trebuchet MS" w:hAnsi="Trebuchet MS" w:cs="Arial"/>
          <w:lang w:val="ro-RO"/>
        </w:rPr>
        <w:t xml:space="preserve">lunar </w:t>
      </w:r>
      <w:r w:rsidRPr="00993E98">
        <w:rPr>
          <w:rFonts w:ascii="Trebuchet MS" w:hAnsi="Trebuchet MS" w:cs="Arial"/>
          <w:lang w:val="ro-RO"/>
        </w:rPr>
        <w:t>de activitate va avea următorul format orientativ:</w:t>
      </w:r>
    </w:p>
    <w:p w14:paraId="5B14633B" w14:textId="77777777" w:rsidR="005D3426" w:rsidRPr="00993E98" w:rsidRDefault="005D3426" w:rsidP="005D3426">
      <w:pPr>
        <w:jc w:val="both"/>
        <w:rPr>
          <w:rFonts w:ascii="Trebuchet MS" w:hAnsi="Trebuchet MS" w:cs="Arial"/>
          <w:lang w:val="ro-RO"/>
        </w:rPr>
      </w:pPr>
    </w:p>
    <w:p w14:paraId="382FA26E" w14:textId="77777777" w:rsidR="005D3426" w:rsidRPr="00993E98" w:rsidRDefault="005D3426" w:rsidP="00CE1C56">
      <w:pPr>
        <w:keepNext/>
        <w:keepLines/>
        <w:jc w:val="both"/>
        <w:rPr>
          <w:rFonts w:ascii="Trebuchet MS" w:hAnsi="Trebuchet MS" w:cs="Arial"/>
          <w:b/>
          <w:lang w:val="ro-RO"/>
        </w:rPr>
      </w:pPr>
      <w:r w:rsidRPr="00993E98">
        <w:rPr>
          <w:rFonts w:ascii="Trebuchet MS" w:hAnsi="Trebuchet MS" w:cs="Arial"/>
          <w:b/>
          <w:lang w:val="ro-RO"/>
        </w:rPr>
        <w:lastRenderedPageBreak/>
        <w:t>Partea I – Justificarea cheltuielilor cu onorariile solicitate a fi rambursate</w:t>
      </w:r>
    </w:p>
    <w:tbl>
      <w:tblPr>
        <w:tblStyle w:val="TableGrid"/>
        <w:tblW w:w="10065" w:type="dxa"/>
        <w:tblInd w:w="-289" w:type="dxa"/>
        <w:tblLook w:val="04A0" w:firstRow="1" w:lastRow="0" w:firstColumn="1" w:lastColumn="0" w:noHBand="0" w:noVBand="1"/>
      </w:tblPr>
      <w:tblGrid>
        <w:gridCol w:w="579"/>
        <w:gridCol w:w="1069"/>
        <w:gridCol w:w="1297"/>
        <w:gridCol w:w="1762"/>
        <w:gridCol w:w="1373"/>
        <w:gridCol w:w="562"/>
        <w:gridCol w:w="1155"/>
        <w:gridCol w:w="1042"/>
        <w:gridCol w:w="1226"/>
      </w:tblGrid>
      <w:tr w:rsidR="00993E98" w:rsidRPr="00993E98" w14:paraId="35FA6A75" w14:textId="77777777" w:rsidTr="009A4634">
        <w:tc>
          <w:tcPr>
            <w:tcW w:w="579" w:type="dxa"/>
            <w:vAlign w:val="center"/>
          </w:tcPr>
          <w:p w14:paraId="16772131"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Nr.</w:t>
            </w:r>
          </w:p>
          <w:p w14:paraId="7341165C"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crt.</w:t>
            </w:r>
          </w:p>
        </w:tc>
        <w:tc>
          <w:tcPr>
            <w:tcW w:w="1069" w:type="dxa"/>
            <w:vAlign w:val="center"/>
          </w:tcPr>
          <w:p w14:paraId="2303C527"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Data prestării</w:t>
            </w:r>
          </w:p>
        </w:tc>
        <w:tc>
          <w:tcPr>
            <w:tcW w:w="1297" w:type="dxa"/>
            <w:vAlign w:val="center"/>
          </w:tcPr>
          <w:p w14:paraId="62AF3B36"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Numele avocatului care a prestat activitatea</w:t>
            </w:r>
          </w:p>
        </w:tc>
        <w:tc>
          <w:tcPr>
            <w:tcW w:w="1762" w:type="dxa"/>
            <w:vAlign w:val="center"/>
          </w:tcPr>
          <w:p w14:paraId="777F82D8"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Tipul activității prestate (documentare/ redactare/ reprezentare)</w:t>
            </w:r>
          </w:p>
        </w:tc>
        <w:tc>
          <w:tcPr>
            <w:tcW w:w="1373" w:type="dxa"/>
            <w:vAlign w:val="center"/>
          </w:tcPr>
          <w:p w14:paraId="71CB9ED0"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Descrierea activității prestate</w:t>
            </w:r>
          </w:p>
        </w:tc>
        <w:tc>
          <w:tcPr>
            <w:tcW w:w="562" w:type="dxa"/>
            <w:vAlign w:val="center"/>
          </w:tcPr>
          <w:p w14:paraId="2B9885A1"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Nr. ore</w:t>
            </w:r>
          </w:p>
        </w:tc>
        <w:tc>
          <w:tcPr>
            <w:tcW w:w="1155" w:type="dxa"/>
            <w:vAlign w:val="center"/>
          </w:tcPr>
          <w:p w14:paraId="154B32E7" w14:textId="7B2C5B24"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 xml:space="preserve">Tarif </w:t>
            </w:r>
            <w:proofErr w:type="spellStart"/>
            <w:r w:rsidRPr="00993E98">
              <w:rPr>
                <w:rFonts w:ascii="Trebuchet MS" w:hAnsi="Trebuchet MS" w:cs="Arial"/>
                <w:sz w:val="22"/>
                <w:szCs w:val="22"/>
                <w:lang w:val="ro-RO"/>
              </w:rPr>
              <w:t>contrac</w:t>
            </w:r>
            <w:r w:rsidR="009A4634" w:rsidRPr="00993E98">
              <w:rPr>
                <w:rFonts w:ascii="Trebuchet MS" w:hAnsi="Trebuchet MS" w:cs="Arial"/>
                <w:sz w:val="22"/>
                <w:szCs w:val="22"/>
                <w:lang w:val="ro-RO"/>
              </w:rPr>
              <w:t>-</w:t>
            </w:r>
            <w:r w:rsidRPr="00993E98">
              <w:rPr>
                <w:rFonts w:ascii="Trebuchet MS" w:hAnsi="Trebuchet MS" w:cs="Arial"/>
                <w:sz w:val="22"/>
                <w:szCs w:val="22"/>
                <w:lang w:val="ro-RO"/>
              </w:rPr>
              <w:t>tual</w:t>
            </w:r>
            <w:proofErr w:type="spellEnd"/>
            <w:r w:rsidRPr="00993E98">
              <w:rPr>
                <w:rFonts w:ascii="Trebuchet MS" w:hAnsi="Trebuchet MS" w:cs="Arial"/>
                <w:sz w:val="22"/>
                <w:szCs w:val="22"/>
                <w:lang w:val="ro-RO"/>
              </w:rPr>
              <w:t>/</w:t>
            </w:r>
          </w:p>
          <w:p w14:paraId="00EC915A"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onorariu</w:t>
            </w:r>
          </w:p>
        </w:tc>
        <w:tc>
          <w:tcPr>
            <w:tcW w:w="1042" w:type="dxa"/>
            <w:vAlign w:val="center"/>
          </w:tcPr>
          <w:p w14:paraId="0E90DD79"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Valoare</w:t>
            </w:r>
          </w:p>
          <w:p w14:paraId="668D3223"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(fără TVA)</w:t>
            </w:r>
          </w:p>
        </w:tc>
        <w:tc>
          <w:tcPr>
            <w:tcW w:w="1226" w:type="dxa"/>
            <w:vAlign w:val="center"/>
          </w:tcPr>
          <w:p w14:paraId="51C9637C"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Observații</w:t>
            </w:r>
          </w:p>
        </w:tc>
      </w:tr>
      <w:tr w:rsidR="00993E98" w:rsidRPr="00993E98" w14:paraId="50B29AAF" w14:textId="77777777" w:rsidTr="009A4634">
        <w:tc>
          <w:tcPr>
            <w:tcW w:w="579" w:type="dxa"/>
          </w:tcPr>
          <w:p w14:paraId="62D2DF3F"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1</w:t>
            </w:r>
          </w:p>
        </w:tc>
        <w:tc>
          <w:tcPr>
            <w:tcW w:w="1069" w:type="dxa"/>
          </w:tcPr>
          <w:p w14:paraId="4ECB5E6F"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2</w:t>
            </w:r>
          </w:p>
        </w:tc>
        <w:tc>
          <w:tcPr>
            <w:tcW w:w="1297" w:type="dxa"/>
          </w:tcPr>
          <w:p w14:paraId="6AF2AD66"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3</w:t>
            </w:r>
          </w:p>
        </w:tc>
        <w:tc>
          <w:tcPr>
            <w:tcW w:w="1762" w:type="dxa"/>
          </w:tcPr>
          <w:p w14:paraId="7AF32387"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4</w:t>
            </w:r>
          </w:p>
        </w:tc>
        <w:tc>
          <w:tcPr>
            <w:tcW w:w="1373" w:type="dxa"/>
          </w:tcPr>
          <w:p w14:paraId="5CA6ED73"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5</w:t>
            </w:r>
          </w:p>
        </w:tc>
        <w:tc>
          <w:tcPr>
            <w:tcW w:w="562" w:type="dxa"/>
          </w:tcPr>
          <w:p w14:paraId="0AF034EA"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6</w:t>
            </w:r>
          </w:p>
        </w:tc>
        <w:tc>
          <w:tcPr>
            <w:tcW w:w="1155" w:type="dxa"/>
          </w:tcPr>
          <w:p w14:paraId="3C2AAA35"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7</w:t>
            </w:r>
          </w:p>
        </w:tc>
        <w:tc>
          <w:tcPr>
            <w:tcW w:w="1042" w:type="dxa"/>
          </w:tcPr>
          <w:p w14:paraId="4BD08BBE"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8=(6*7)</w:t>
            </w:r>
          </w:p>
        </w:tc>
        <w:tc>
          <w:tcPr>
            <w:tcW w:w="1226" w:type="dxa"/>
          </w:tcPr>
          <w:p w14:paraId="1A8DE5B9"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9</w:t>
            </w:r>
          </w:p>
        </w:tc>
      </w:tr>
      <w:tr w:rsidR="00993E98" w:rsidRPr="00993E98" w14:paraId="6C1D79B2" w14:textId="77777777" w:rsidTr="009A4634">
        <w:tc>
          <w:tcPr>
            <w:tcW w:w="579" w:type="dxa"/>
          </w:tcPr>
          <w:p w14:paraId="6EE5196B" w14:textId="77777777" w:rsidR="005D3426" w:rsidRPr="00993E98" w:rsidRDefault="005D3426" w:rsidP="005D3426">
            <w:pPr>
              <w:jc w:val="both"/>
              <w:rPr>
                <w:rFonts w:ascii="Trebuchet MS" w:hAnsi="Trebuchet MS" w:cs="Arial"/>
                <w:sz w:val="22"/>
                <w:szCs w:val="22"/>
                <w:lang w:val="ro-RO"/>
              </w:rPr>
            </w:pPr>
          </w:p>
        </w:tc>
        <w:tc>
          <w:tcPr>
            <w:tcW w:w="1069" w:type="dxa"/>
          </w:tcPr>
          <w:p w14:paraId="660D02A6" w14:textId="77777777" w:rsidR="005D3426" w:rsidRPr="00993E98" w:rsidRDefault="005D3426" w:rsidP="005D3426">
            <w:pPr>
              <w:jc w:val="both"/>
              <w:rPr>
                <w:rFonts w:ascii="Trebuchet MS" w:hAnsi="Trebuchet MS" w:cs="Arial"/>
                <w:sz w:val="22"/>
                <w:szCs w:val="22"/>
                <w:lang w:val="ro-RO"/>
              </w:rPr>
            </w:pPr>
          </w:p>
        </w:tc>
        <w:tc>
          <w:tcPr>
            <w:tcW w:w="1297" w:type="dxa"/>
          </w:tcPr>
          <w:p w14:paraId="1C2B7FFC" w14:textId="77777777" w:rsidR="005D3426" w:rsidRPr="00993E98" w:rsidRDefault="005D3426" w:rsidP="005D3426">
            <w:pPr>
              <w:jc w:val="both"/>
              <w:rPr>
                <w:rFonts w:ascii="Trebuchet MS" w:hAnsi="Trebuchet MS" w:cs="Arial"/>
                <w:sz w:val="22"/>
                <w:szCs w:val="22"/>
                <w:lang w:val="ro-RO"/>
              </w:rPr>
            </w:pPr>
          </w:p>
        </w:tc>
        <w:tc>
          <w:tcPr>
            <w:tcW w:w="1762" w:type="dxa"/>
          </w:tcPr>
          <w:p w14:paraId="4BD9ACAE" w14:textId="77777777" w:rsidR="005D3426" w:rsidRPr="00993E98" w:rsidRDefault="005D3426" w:rsidP="005D3426">
            <w:pPr>
              <w:jc w:val="both"/>
              <w:rPr>
                <w:rFonts w:ascii="Trebuchet MS" w:hAnsi="Trebuchet MS" w:cs="Arial"/>
                <w:sz w:val="22"/>
                <w:szCs w:val="22"/>
                <w:lang w:val="ro-RO"/>
              </w:rPr>
            </w:pPr>
          </w:p>
        </w:tc>
        <w:tc>
          <w:tcPr>
            <w:tcW w:w="1373" w:type="dxa"/>
          </w:tcPr>
          <w:p w14:paraId="78C269A5" w14:textId="77777777" w:rsidR="005D3426" w:rsidRPr="00993E98" w:rsidRDefault="005D3426" w:rsidP="005D3426">
            <w:pPr>
              <w:jc w:val="both"/>
              <w:rPr>
                <w:rFonts w:ascii="Trebuchet MS" w:hAnsi="Trebuchet MS" w:cs="Arial"/>
                <w:sz w:val="22"/>
                <w:szCs w:val="22"/>
                <w:lang w:val="ro-RO"/>
              </w:rPr>
            </w:pPr>
          </w:p>
        </w:tc>
        <w:tc>
          <w:tcPr>
            <w:tcW w:w="562" w:type="dxa"/>
          </w:tcPr>
          <w:p w14:paraId="555BE85C" w14:textId="77777777" w:rsidR="005D3426" w:rsidRPr="00993E98" w:rsidRDefault="005D3426" w:rsidP="005D3426">
            <w:pPr>
              <w:jc w:val="both"/>
              <w:rPr>
                <w:rFonts w:ascii="Trebuchet MS" w:hAnsi="Trebuchet MS" w:cs="Arial"/>
                <w:sz w:val="22"/>
                <w:szCs w:val="22"/>
                <w:lang w:val="ro-RO"/>
              </w:rPr>
            </w:pPr>
          </w:p>
        </w:tc>
        <w:tc>
          <w:tcPr>
            <w:tcW w:w="1155" w:type="dxa"/>
          </w:tcPr>
          <w:p w14:paraId="41EDF05B" w14:textId="77777777" w:rsidR="005D3426" w:rsidRPr="00993E98" w:rsidRDefault="005D3426" w:rsidP="005D3426">
            <w:pPr>
              <w:jc w:val="both"/>
              <w:rPr>
                <w:rFonts w:ascii="Trebuchet MS" w:hAnsi="Trebuchet MS" w:cs="Arial"/>
                <w:sz w:val="22"/>
                <w:szCs w:val="22"/>
                <w:lang w:val="ro-RO"/>
              </w:rPr>
            </w:pPr>
          </w:p>
        </w:tc>
        <w:tc>
          <w:tcPr>
            <w:tcW w:w="1042" w:type="dxa"/>
          </w:tcPr>
          <w:p w14:paraId="602AB237" w14:textId="77777777" w:rsidR="005D3426" w:rsidRPr="00993E98" w:rsidRDefault="005D3426" w:rsidP="005D3426">
            <w:pPr>
              <w:jc w:val="both"/>
              <w:rPr>
                <w:rFonts w:ascii="Trebuchet MS" w:hAnsi="Trebuchet MS" w:cs="Arial"/>
                <w:sz w:val="22"/>
                <w:szCs w:val="22"/>
                <w:lang w:val="ro-RO"/>
              </w:rPr>
            </w:pPr>
          </w:p>
        </w:tc>
        <w:tc>
          <w:tcPr>
            <w:tcW w:w="1226" w:type="dxa"/>
          </w:tcPr>
          <w:p w14:paraId="6103DC0B" w14:textId="77777777" w:rsidR="005D3426" w:rsidRPr="00993E98" w:rsidRDefault="005D3426" w:rsidP="005D3426">
            <w:pPr>
              <w:jc w:val="both"/>
              <w:rPr>
                <w:rFonts w:ascii="Trebuchet MS" w:hAnsi="Trebuchet MS" w:cs="Arial"/>
                <w:sz w:val="22"/>
                <w:szCs w:val="22"/>
                <w:lang w:val="ro-RO"/>
              </w:rPr>
            </w:pPr>
          </w:p>
        </w:tc>
      </w:tr>
      <w:tr w:rsidR="00993E98" w:rsidRPr="00993E98" w14:paraId="0F98DF8C" w14:textId="77777777" w:rsidTr="009A4634">
        <w:tc>
          <w:tcPr>
            <w:tcW w:w="579" w:type="dxa"/>
          </w:tcPr>
          <w:p w14:paraId="41D28A7D" w14:textId="77777777" w:rsidR="005D3426" w:rsidRPr="00993E98" w:rsidRDefault="005D3426" w:rsidP="005D3426">
            <w:pPr>
              <w:jc w:val="both"/>
              <w:rPr>
                <w:rFonts w:ascii="Trebuchet MS" w:hAnsi="Trebuchet MS" w:cs="Arial"/>
                <w:sz w:val="22"/>
                <w:szCs w:val="22"/>
                <w:lang w:val="ro-RO"/>
              </w:rPr>
            </w:pPr>
          </w:p>
        </w:tc>
        <w:tc>
          <w:tcPr>
            <w:tcW w:w="1069" w:type="dxa"/>
          </w:tcPr>
          <w:p w14:paraId="4517BBBF" w14:textId="77777777" w:rsidR="005D3426" w:rsidRPr="00993E98" w:rsidRDefault="005D3426" w:rsidP="005D3426">
            <w:pPr>
              <w:jc w:val="both"/>
              <w:rPr>
                <w:rFonts w:ascii="Trebuchet MS" w:hAnsi="Trebuchet MS" w:cs="Arial"/>
                <w:sz w:val="22"/>
                <w:szCs w:val="22"/>
                <w:lang w:val="ro-RO"/>
              </w:rPr>
            </w:pPr>
          </w:p>
        </w:tc>
        <w:tc>
          <w:tcPr>
            <w:tcW w:w="1297" w:type="dxa"/>
          </w:tcPr>
          <w:p w14:paraId="3A8A5C2A" w14:textId="77777777" w:rsidR="005D3426" w:rsidRPr="00993E98" w:rsidRDefault="005D3426" w:rsidP="005D3426">
            <w:pPr>
              <w:jc w:val="both"/>
              <w:rPr>
                <w:rFonts w:ascii="Trebuchet MS" w:hAnsi="Trebuchet MS" w:cs="Arial"/>
                <w:sz w:val="22"/>
                <w:szCs w:val="22"/>
                <w:lang w:val="ro-RO"/>
              </w:rPr>
            </w:pPr>
          </w:p>
        </w:tc>
        <w:tc>
          <w:tcPr>
            <w:tcW w:w="1762" w:type="dxa"/>
          </w:tcPr>
          <w:p w14:paraId="68FE7F90" w14:textId="77777777" w:rsidR="005D3426" w:rsidRPr="00993E98" w:rsidRDefault="005D3426" w:rsidP="005D3426">
            <w:pPr>
              <w:jc w:val="both"/>
              <w:rPr>
                <w:rFonts w:ascii="Trebuchet MS" w:hAnsi="Trebuchet MS" w:cs="Arial"/>
                <w:sz w:val="22"/>
                <w:szCs w:val="22"/>
                <w:lang w:val="ro-RO"/>
              </w:rPr>
            </w:pPr>
          </w:p>
        </w:tc>
        <w:tc>
          <w:tcPr>
            <w:tcW w:w="1373" w:type="dxa"/>
          </w:tcPr>
          <w:p w14:paraId="06709C05" w14:textId="77777777" w:rsidR="005D3426" w:rsidRPr="00993E98" w:rsidRDefault="005D3426" w:rsidP="005D3426">
            <w:pPr>
              <w:jc w:val="both"/>
              <w:rPr>
                <w:rFonts w:ascii="Trebuchet MS" w:hAnsi="Trebuchet MS" w:cs="Arial"/>
                <w:sz w:val="22"/>
                <w:szCs w:val="22"/>
                <w:lang w:val="ro-RO"/>
              </w:rPr>
            </w:pPr>
          </w:p>
        </w:tc>
        <w:tc>
          <w:tcPr>
            <w:tcW w:w="562" w:type="dxa"/>
          </w:tcPr>
          <w:p w14:paraId="291E2417" w14:textId="77777777" w:rsidR="005D3426" w:rsidRPr="00993E98" w:rsidRDefault="005D3426" w:rsidP="005D3426">
            <w:pPr>
              <w:jc w:val="both"/>
              <w:rPr>
                <w:rFonts w:ascii="Trebuchet MS" w:hAnsi="Trebuchet MS" w:cs="Arial"/>
                <w:sz w:val="22"/>
                <w:szCs w:val="22"/>
                <w:lang w:val="ro-RO"/>
              </w:rPr>
            </w:pPr>
          </w:p>
        </w:tc>
        <w:tc>
          <w:tcPr>
            <w:tcW w:w="1155" w:type="dxa"/>
          </w:tcPr>
          <w:p w14:paraId="045B49A5" w14:textId="77777777" w:rsidR="005D3426" w:rsidRPr="00993E98" w:rsidRDefault="005D3426" w:rsidP="005D3426">
            <w:pPr>
              <w:jc w:val="both"/>
              <w:rPr>
                <w:rFonts w:ascii="Trebuchet MS" w:hAnsi="Trebuchet MS" w:cs="Arial"/>
                <w:sz w:val="22"/>
                <w:szCs w:val="22"/>
                <w:lang w:val="ro-RO"/>
              </w:rPr>
            </w:pPr>
          </w:p>
        </w:tc>
        <w:tc>
          <w:tcPr>
            <w:tcW w:w="1042" w:type="dxa"/>
          </w:tcPr>
          <w:p w14:paraId="3D24F6C3" w14:textId="77777777" w:rsidR="005D3426" w:rsidRPr="00993E98" w:rsidRDefault="005D3426" w:rsidP="005D3426">
            <w:pPr>
              <w:jc w:val="both"/>
              <w:rPr>
                <w:rFonts w:ascii="Trebuchet MS" w:hAnsi="Trebuchet MS" w:cs="Arial"/>
                <w:sz w:val="22"/>
                <w:szCs w:val="22"/>
                <w:lang w:val="ro-RO"/>
              </w:rPr>
            </w:pPr>
          </w:p>
        </w:tc>
        <w:tc>
          <w:tcPr>
            <w:tcW w:w="1226" w:type="dxa"/>
          </w:tcPr>
          <w:p w14:paraId="4E1B7D0B" w14:textId="77777777" w:rsidR="005D3426" w:rsidRPr="00993E98" w:rsidRDefault="005D3426" w:rsidP="005D3426">
            <w:pPr>
              <w:jc w:val="both"/>
              <w:rPr>
                <w:rFonts w:ascii="Trebuchet MS" w:hAnsi="Trebuchet MS" w:cs="Arial"/>
                <w:sz w:val="22"/>
                <w:szCs w:val="22"/>
                <w:lang w:val="ro-RO"/>
              </w:rPr>
            </w:pPr>
          </w:p>
        </w:tc>
      </w:tr>
      <w:tr w:rsidR="00993E98" w:rsidRPr="00993E98" w14:paraId="1EF11FF6" w14:textId="77777777" w:rsidTr="009A4634">
        <w:tc>
          <w:tcPr>
            <w:tcW w:w="579" w:type="dxa"/>
          </w:tcPr>
          <w:p w14:paraId="76C4BB73" w14:textId="77777777" w:rsidR="005D3426" w:rsidRPr="00993E98" w:rsidRDefault="005D3426" w:rsidP="005D3426">
            <w:pPr>
              <w:jc w:val="both"/>
              <w:rPr>
                <w:rFonts w:ascii="Trebuchet MS" w:hAnsi="Trebuchet MS" w:cs="Arial"/>
                <w:sz w:val="22"/>
                <w:szCs w:val="22"/>
                <w:lang w:val="ro-RO"/>
              </w:rPr>
            </w:pPr>
          </w:p>
        </w:tc>
        <w:tc>
          <w:tcPr>
            <w:tcW w:w="5501" w:type="dxa"/>
            <w:gridSpan w:val="4"/>
          </w:tcPr>
          <w:p w14:paraId="74581074" w14:textId="77777777" w:rsidR="005D3426" w:rsidRPr="00993E98" w:rsidRDefault="005D3426" w:rsidP="005D3426">
            <w:pPr>
              <w:jc w:val="both"/>
              <w:rPr>
                <w:rFonts w:ascii="Trebuchet MS" w:hAnsi="Trebuchet MS" w:cs="Arial"/>
                <w:sz w:val="22"/>
                <w:szCs w:val="22"/>
                <w:lang w:val="ro-RO"/>
              </w:rPr>
            </w:pPr>
            <w:r w:rsidRPr="00993E98">
              <w:rPr>
                <w:rFonts w:ascii="Trebuchet MS" w:hAnsi="Trebuchet MS" w:cs="Arial"/>
                <w:sz w:val="22"/>
                <w:szCs w:val="22"/>
                <w:lang w:val="ro-RO"/>
              </w:rPr>
              <w:t>TOTAL</w:t>
            </w:r>
          </w:p>
        </w:tc>
        <w:tc>
          <w:tcPr>
            <w:tcW w:w="562" w:type="dxa"/>
          </w:tcPr>
          <w:p w14:paraId="717C1EB6" w14:textId="77777777" w:rsidR="005D3426" w:rsidRPr="00993E98" w:rsidRDefault="005D3426" w:rsidP="005D3426">
            <w:pPr>
              <w:jc w:val="both"/>
              <w:rPr>
                <w:rFonts w:ascii="Trebuchet MS" w:hAnsi="Trebuchet MS" w:cs="Arial"/>
                <w:sz w:val="22"/>
                <w:szCs w:val="22"/>
                <w:lang w:val="ro-RO"/>
              </w:rPr>
            </w:pPr>
          </w:p>
        </w:tc>
        <w:tc>
          <w:tcPr>
            <w:tcW w:w="1155" w:type="dxa"/>
          </w:tcPr>
          <w:p w14:paraId="41B30D99" w14:textId="77777777" w:rsidR="005D3426" w:rsidRPr="00993E98" w:rsidRDefault="005D3426" w:rsidP="005D3426">
            <w:pPr>
              <w:jc w:val="both"/>
              <w:rPr>
                <w:rFonts w:ascii="Trebuchet MS" w:hAnsi="Trebuchet MS" w:cs="Arial"/>
                <w:sz w:val="22"/>
                <w:szCs w:val="22"/>
                <w:lang w:val="ro-RO"/>
              </w:rPr>
            </w:pPr>
          </w:p>
        </w:tc>
        <w:tc>
          <w:tcPr>
            <w:tcW w:w="1042" w:type="dxa"/>
          </w:tcPr>
          <w:p w14:paraId="0D1D8C90" w14:textId="77777777" w:rsidR="005D3426" w:rsidRPr="00993E98" w:rsidRDefault="005D3426" w:rsidP="005D3426">
            <w:pPr>
              <w:jc w:val="both"/>
              <w:rPr>
                <w:rFonts w:ascii="Trebuchet MS" w:hAnsi="Trebuchet MS" w:cs="Arial"/>
                <w:sz w:val="22"/>
                <w:szCs w:val="22"/>
                <w:lang w:val="ro-RO"/>
              </w:rPr>
            </w:pPr>
          </w:p>
        </w:tc>
        <w:tc>
          <w:tcPr>
            <w:tcW w:w="1226" w:type="dxa"/>
          </w:tcPr>
          <w:p w14:paraId="41A62BF5" w14:textId="77777777" w:rsidR="005D3426" w:rsidRPr="00993E98" w:rsidRDefault="005D3426" w:rsidP="005D3426">
            <w:pPr>
              <w:jc w:val="both"/>
              <w:rPr>
                <w:rFonts w:ascii="Trebuchet MS" w:hAnsi="Trebuchet MS" w:cs="Arial"/>
                <w:sz w:val="22"/>
                <w:szCs w:val="22"/>
                <w:lang w:val="ro-RO"/>
              </w:rPr>
            </w:pPr>
          </w:p>
        </w:tc>
      </w:tr>
    </w:tbl>
    <w:p w14:paraId="2363DE8F" w14:textId="77777777" w:rsidR="005D3426" w:rsidRPr="00993E98" w:rsidRDefault="005D3426" w:rsidP="005D3426">
      <w:pPr>
        <w:jc w:val="both"/>
        <w:rPr>
          <w:rFonts w:ascii="Trebuchet MS" w:hAnsi="Trebuchet MS" w:cs="Arial"/>
          <w:lang w:val="ro-RO"/>
        </w:rPr>
      </w:pPr>
    </w:p>
    <w:p w14:paraId="495DE4A6" w14:textId="77777777" w:rsidR="005D3426" w:rsidRPr="00993E98" w:rsidRDefault="005D3426" w:rsidP="005D3426">
      <w:pPr>
        <w:jc w:val="both"/>
        <w:rPr>
          <w:rFonts w:ascii="Trebuchet MS" w:hAnsi="Trebuchet MS" w:cs="Arial"/>
          <w:lang w:val="ro-RO"/>
        </w:rPr>
      </w:pPr>
      <w:bookmarkStart w:id="1" w:name="_Hlk147744044"/>
    </w:p>
    <w:p w14:paraId="32197FD5" w14:textId="77777777" w:rsidR="005D3426" w:rsidRPr="00993E98" w:rsidRDefault="005D3426" w:rsidP="005D3426">
      <w:pPr>
        <w:jc w:val="both"/>
        <w:rPr>
          <w:rFonts w:ascii="Trebuchet MS" w:hAnsi="Trebuchet MS" w:cs="Arial"/>
          <w:b/>
          <w:lang w:val="ro-RO"/>
        </w:rPr>
      </w:pPr>
      <w:r w:rsidRPr="00993E98">
        <w:rPr>
          <w:rFonts w:ascii="Trebuchet MS" w:hAnsi="Trebuchet MS" w:cs="Arial"/>
          <w:b/>
          <w:lang w:val="ro-RO"/>
        </w:rPr>
        <w:t>Partea a II-a – Justificarea altor cheltuieli decontabile în cadrul contractului</w:t>
      </w:r>
    </w:p>
    <w:tbl>
      <w:tblPr>
        <w:tblStyle w:val="TableGrid"/>
        <w:tblW w:w="9868" w:type="dxa"/>
        <w:jc w:val="center"/>
        <w:tblLook w:val="04A0" w:firstRow="1" w:lastRow="0" w:firstColumn="1" w:lastColumn="0" w:noHBand="0" w:noVBand="1"/>
      </w:tblPr>
      <w:tblGrid>
        <w:gridCol w:w="1576"/>
        <w:gridCol w:w="1599"/>
        <w:gridCol w:w="2308"/>
        <w:gridCol w:w="1175"/>
        <w:gridCol w:w="1614"/>
        <w:gridCol w:w="1596"/>
      </w:tblGrid>
      <w:tr w:rsidR="00993E98" w:rsidRPr="00993E98" w14:paraId="57B43D21" w14:textId="77777777" w:rsidTr="00FE6DA7">
        <w:trPr>
          <w:jc w:val="center"/>
        </w:trPr>
        <w:tc>
          <w:tcPr>
            <w:tcW w:w="1576" w:type="dxa"/>
            <w:vAlign w:val="center"/>
          </w:tcPr>
          <w:p w14:paraId="1749EBD1"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Data efectuării cheltuielii</w:t>
            </w:r>
          </w:p>
        </w:tc>
        <w:tc>
          <w:tcPr>
            <w:tcW w:w="1599" w:type="dxa"/>
            <w:vAlign w:val="center"/>
          </w:tcPr>
          <w:p w14:paraId="09E877D0"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Tipul cheltuielii</w:t>
            </w:r>
          </w:p>
        </w:tc>
        <w:tc>
          <w:tcPr>
            <w:tcW w:w="2308" w:type="dxa"/>
            <w:vAlign w:val="center"/>
          </w:tcPr>
          <w:p w14:paraId="36491398"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Justificarea cheltuielii*</w:t>
            </w:r>
          </w:p>
        </w:tc>
        <w:tc>
          <w:tcPr>
            <w:tcW w:w="1175" w:type="dxa"/>
            <w:vAlign w:val="center"/>
          </w:tcPr>
          <w:p w14:paraId="2C818E6E"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Cost</w:t>
            </w:r>
          </w:p>
        </w:tc>
        <w:tc>
          <w:tcPr>
            <w:tcW w:w="1614" w:type="dxa"/>
            <w:vAlign w:val="center"/>
          </w:tcPr>
          <w:p w14:paraId="0141CE22"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Documente justificative anexate</w:t>
            </w:r>
          </w:p>
        </w:tc>
        <w:tc>
          <w:tcPr>
            <w:tcW w:w="1596" w:type="dxa"/>
            <w:vAlign w:val="center"/>
          </w:tcPr>
          <w:p w14:paraId="548D9C5B" w14:textId="77777777" w:rsidR="005D3426" w:rsidRPr="00993E98" w:rsidRDefault="005D3426" w:rsidP="005D3426">
            <w:pPr>
              <w:jc w:val="center"/>
              <w:rPr>
                <w:rFonts w:ascii="Trebuchet MS" w:hAnsi="Trebuchet MS" w:cs="Arial"/>
                <w:sz w:val="22"/>
                <w:szCs w:val="22"/>
                <w:lang w:val="ro-RO"/>
              </w:rPr>
            </w:pPr>
            <w:r w:rsidRPr="00993E98">
              <w:rPr>
                <w:rFonts w:ascii="Trebuchet MS" w:hAnsi="Trebuchet MS" w:cs="Arial"/>
                <w:sz w:val="22"/>
                <w:szCs w:val="22"/>
                <w:lang w:val="ro-RO"/>
              </w:rPr>
              <w:t>Observații</w:t>
            </w:r>
          </w:p>
        </w:tc>
      </w:tr>
      <w:tr w:rsidR="00993E98" w:rsidRPr="00993E98" w14:paraId="2745BB25" w14:textId="77777777" w:rsidTr="003A48F3">
        <w:trPr>
          <w:jc w:val="center"/>
        </w:trPr>
        <w:tc>
          <w:tcPr>
            <w:tcW w:w="1576" w:type="dxa"/>
          </w:tcPr>
          <w:p w14:paraId="3899F9C6"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1</w:t>
            </w:r>
          </w:p>
        </w:tc>
        <w:tc>
          <w:tcPr>
            <w:tcW w:w="1599" w:type="dxa"/>
          </w:tcPr>
          <w:p w14:paraId="060FF228"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2</w:t>
            </w:r>
          </w:p>
        </w:tc>
        <w:tc>
          <w:tcPr>
            <w:tcW w:w="2308" w:type="dxa"/>
          </w:tcPr>
          <w:p w14:paraId="2CC9981D"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3</w:t>
            </w:r>
          </w:p>
        </w:tc>
        <w:tc>
          <w:tcPr>
            <w:tcW w:w="1175" w:type="dxa"/>
          </w:tcPr>
          <w:p w14:paraId="4CDD511F"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4</w:t>
            </w:r>
          </w:p>
        </w:tc>
        <w:tc>
          <w:tcPr>
            <w:tcW w:w="1614" w:type="dxa"/>
          </w:tcPr>
          <w:p w14:paraId="617E0221"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5</w:t>
            </w:r>
          </w:p>
        </w:tc>
        <w:tc>
          <w:tcPr>
            <w:tcW w:w="1596" w:type="dxa"/>
          </w:tcPr>
          <w:p w14:paraId="3A248D19" w14:textId="77777777" w:rsidR="005D3426" w:rsidRPr="00993E98" w:rsidRDefault="005D3426" w:rsidP="005D3426">
            <w:pPr>
              <w:jc w:val="center"/>
              <w:rPr>
                <w:rFonts w:ascii="Trebuchet MS" w:hAnsi="Trebuchet MS" w:cs="Arial"/>
                <w:b/>
                <w:sz w:val="22"/>
                <w:szCs w:val="22"/>
                <w:lang w:val="ro-RO"/>
              </w:rPr>
            </w:pPr>
            <w:r w:rsidRPr="00993E98">
              <w:rPr>
                <w:rFonts w:ascii="Trebuchet MS" w:hAnsi="Trebuchet MS" w:cs="Arial"/>
                <w:b/>
                <w:sz w:val="22"/>
                <w:szCs w:val="22"/>
                <w:lang w:val="ro-RO"/>
              </w:rPr>
              <w:t>6</w:t>
            </w:r>
          </w:p>
        </w:tc>
      </w:tr>
      <w:tr w:rsidR="00993E98" w:rsidRPr="00993E98" w14:paraId="3DD4E124" w14:textId="77777777" w:rsidTr="003A48F3">
        <w:trPr>
          <w:jc w:val="center"/>
        </w:trPr>
        <w:tc>
          <w:tcPr>
            <w:tcW w:w="1576" w:type="dxa"/>
          </w:tcPr>
          <w:p w14:paraId="392943B9" w14:textId="77777777" w:rsidR="005D3426" w:rsidRPr="00993E98" w:rsidRDefault="005D3426" w:rsidP="005D3426">
            <w:pPr>
              <w:jc w:val="both"/>
              <w:rPr>
                <w:rFonts w:ascii="Trebuchet MS" w:hAnsi="Trebuchet MS" w:cs="Arial"/>
                <w:sz w:val="22"/>
                <w:szCs w:val="22"/>
                <w:lang w:val="ro-RO"/>
              </w:rPr>
            </w:pPr>
          </w:p>
        </w:tc>
        <w:tc>
          <w:tcPr>
            <w:tcW w:w="1599" w:type="dxa"/>
          </w:tcPr>
          <w:p w14:paraId="7F17DC68" w14:textId="77777777" w:rsidR="005D3426" w:rsidRPr="00993E98" w:rsidRDefault="005D3426" w:rsidP="005D3426">
            <w:pPr>
              <w:jc w:val="both"/>
              <w:rPr>
                <w:rFonts w:ascii="Trebuchet MS" w:hAnsi="Trebuchet MS" w:cs="Arial"/>
                <w:sz w:val="22"/>
                <w:szCs w:val="22"/>
                <w:lang w:val="ro-RO"/>
              </w:rPr>
            </w:pPr>
          </w:p>
        </w:tc>
        <w:tc>
          <w:tcPr>
            <w:tcW w:w="2308" w:type="dxa"/>
          </w:tcPr>
          <w:p w14:paraId="516F7791" w14:textId="77777777" w:rsidR="005D3426" w:rsidRPr="00993E98" w:rsidRDefault="005D3426" w:rsidP="005D3426">
            <w:pPr>
              <w:jc w:val="both"/>
              <w:rPr>
                <w:rFonts w:ascii="Trebuchet MS" w:hAnsi="Trebuchet MS" w:cs="Arial"/>
                <w:sz w:val="22"/>
                <w:szCs w:val="22"/>
                <w:lang w:val="ro-RO"/>
              </w:rPr>
            </w:pPr>
          </w:p>
        </w:tc>
        <w:tc>
          <w:tcPr>
            <w:tcW w:w="1175" w:type="dxa"/>
          </w:tcPr>
          <w:p w14:paraId="3C4AE432" w14:textId="77777777" w:rsidR="005D3426" w:rsidRPr="00993E98" w:rsidRDefault="005D3426" w:rsidP="005D3426">
            <w:pPr>
              <w:jc w:val="both"/>
              <w:rPr>
                <w:rFonts w:ascii="Trebuchet MS" w:hAnsi="Trebuchet MS" w:cs="Arial"/>
                <w:sz w:val="22"/>
                <w:szCs w:val="22"/>
                <w:lang w:val="ro-RO"/>
              </w:rPr>
            </w:pPr>
          </w:p>
        </w:tc>
        <w:tc>
          <w:tcPr>
            <w:tcW w:w="1614" w:type="dxa"/>
          </w:tcPr>
          <w:p w14:paraId="202128EF" w14:textId="77777777" w:rsidR="005D3426" w:rsidRPr="00993E98" w:rsidRDefault="005D3426" w:rsidP="005D3426">
            <w:pPr>
              <w:jc w:val="both"/>
              <w:rPr>
                <w:rFonts w:ascii="Trebuchet MS" w:hAnsi="Trebuchet MS" w:cs="Arial"/>
                <w:sz w:val="22"/>
                <w:szCs w:val="22"/>
                <w:lang w:val="ro-RO"/>
              </w:rPr>
            </w:pPr>
          </w:p>
        </w:tc>
        <w:tc>
          <w:tcPr>
            <w:tcW w:w="1596" w:type="dxa"/>
          </w:tcPr>
          <w:p w14:paraId="332C1957" w14:textId="77777777" w:rsidR="005D3426" w:rsidRPr="00993E98" w:rsidRDefault="005D3426" w:rsidP="005D3426">
            <w:pPr>
              <w:jc w:val="both"/>
              <w:rPr>
                <w:rFonts w:ascii="Trebuchet MS" w:hAnsi="Trebuchet MS" w:cs="Arial"/>
                <w:sz w:val="22"/>
                <w:szCs w:val="22"/>
                <w:lang w:val="ro-RO"/>
              </w:rPr>
            </w:pPr>
          </w:p>
        </w:tc>
      </w:tr>
      <w:tr w:rsidR="00993E98" w:rsidRPr="00993E98" w14:paraId="7008A9AB" w14:textId="77777777" w:rsidTr="003A48F3">
        <w:trPr>
          <w:jc w:val="center"/>
        </w:trPr>
        <w:tc>
          <w:tcPr>
            <w:tcW w:w="1576" w:type="dxa"/>
          </w:tcPr>
          <w:p w14:paraId="2ACE074F" w14:textId="77777777" w:rsidR="005D3426" w:rsidRPr="00993E98" w:rsidRDefault="005D3426" w:rsidP="005D3426">
            <w:pPr>
              <w:jc w:val="both"/>
              <w:rPr>
                <w:rFonts w:ascii="Trebuchet MS" w:hAnsi="Trebuchet MS" w:cs="Arial"/>
                <w:sz w:val="22"/>
                <w:szCs w:val="22"/>
                <w:lang w:val="ro-RO"/>
              </w:rPr>
            </w:pPr>
          </w:p>
        </w:tc>
        <w:tc>
          <w:tcPr>
            <w:tcW w:w="1599" w:type="dxa"/>
          </w:tcPr>
          <w:p w14:paraId="3CFB2463" w14:textId="77777777" w:rsidR="005D3426" w:rsidRPr="00993E98" w:rsidRDefault="005D3426" w:rsidP="005D3426">
            <w:pPr>
              <w:jc w:val="both"/>
              <w:rPr>
                <w:rFonts w:ascii="Trebuchet MS" w:hAnsi="Trebuchet MS" w:cs="Arial"/>
                <w:sz w:val="22"/>
                <w:szCs w:val="22"/>
                <w:lang w:val="ro-RO"/>
              </w:rPr>
            </w:pPr>
          </w:p>
        </w:tc>
        <w:tc>
          <w:tcPr>
            <w:tcW w:w="2308" w:type="dxa"/>
          </w:tcPr>
          <w:p w14:paraId="09AFB6C5" w14:textId="77777777" w:rsidR="005D3426" w:rsidRPr="00993E98" w:rsidRDefault="005D3426" w:rsidP="005D3426">
            <w:pPr>
              <w:jc w:val="both"/>
              <w:rPr>
                <w:rFonts w:ascii="Trebuchet MS" w:hAnsi="Trebuchet MS" w:cs="Arial"/>
                <w:sz w:val="22"/>
                <w:szCs w:val="22"/>
                <w:lang w:val="ro-RO"/>
              </w:rPr>
            </w:pPr>
          </w:p>
        </w:tc>
        <w:tc>
          <w:tcPr>
            <w:tcW w:w="1175" w:type="dxa"/>
          </w:tcPr>
          <w:p w14:paraId="35035E03" w14:textId="77777777" w:rsidR="005D3426" w:rsidRPr="00993E98" w:rsidRDefault="005D3426" w:rsidP="005D3426">
            <w:pPr>
              <w:jc w:val="both"/>
              <w:rPr>
                <w:rFonts w:ascii="Trebuchet MS" w:hAnsi="Trebuchet MS" w:cs="Arial"/>
                <w:sz w:val="22"/>
                <w:szCs w:val="22"/>
                <w:lang w:val="ro-RO"/>
              </w:rPr>
            </w:pPr>
          </w:p>
        </w:tc>
        <w:tc>
          <w:tcPr>
            <w:tcW w:w="1614" w:type="dxa"/>
          </w:tcPr>
          <w:p w14:paraId="5D3A66A4" w14:textId="77777777" w:rsidR="005D3426" w:rsidRPr="00993E98" w:rsidRDefault="005D3426" w:rsidP="005D3426">
            <w:pPr>
              <w:jc w:val="both"/>
              <w:rPr>
                <w:rFonts w:ascii="Trebuchet MS" w:hAnsi="Trebuchet MS" w:cs="Arial"/>
                <w:sz w:val="22"/>
                <w:szCs w:val="22"/>
                <w:lang w:val="ro-RO"/>
              </w:rPr>
            </w:pPr>
          </w:p>
        </w:tc>
        <w:tc>
          <w:tcPr>
            <w:tcW w:w="1596" w:type="dxa"/>
          </w:tcPr>
          <w:p w14:paraId="24807B58" w14:textId="77777777" w:rsidR="005D3426" w:rsidRPr="00993E98" w:rsidRDefault="005D3426" w:rsidP="005D3426">
            <w:pPr>
              <w:jc w:val="both"/>
              <w:rPr>
                <w:rFonts w:ascii="Trebuchet MS" w:hAnsi="Trebuchet MS" w:cs="Arial"/>
                <w:sz w:val="22"/>
                <w:szCs w:val="22"/>
                <w:lang w:val="ro-RO"/>
              </w:rPr>
            </w:pPr>
          </w:p>
        </w:tc>
      </w:tr>
      <w:tr w:rsidR="005D3426" w:rsidRPr="00993E98" w14:paraId="0828458B" w14:textId="77777777" w:rsidTr="003A48F3">
        <w:trPr>
          <w:jc w:val="center"/>
        </w:trPr>
        <w:tc>
          <w:tcPr>
            <w:tcW w:w="5483" w:type="dxa"/>
            <w:gridSpan w:val="3"/>
          </w:tcPr>
          <w:p w14:paraId="176208FF" w14:textId="77777777" w:rsidR="005D3426" w:rsidRPr="00993E98" w:rsidRDefault="005D3426" w:rsidP="005D3426">
            <w:pPr>
              <w:jc w:val="both"/>
              <w:rPr>
                <w:rFonts w:ascii="Trebuchet MS" w:hAnsi="Trebuchet MS" w:cs="Arial"/>
                <w:sz w:val="22"/>
                <w:szCs w:val="22"/>
                <w:lang w:val="ro-RO"/>
              </w:rPr>
            </w:pPr>
            <w:r w:rsidRPr="00993E98">
              <w:rPr>
                <w:rFonts w:ascii="Trebuchet MS" w:hAnsi="Trebuchet MS" w:cs="Arial"/>
                <w:sz w:val="22"/>
                <w:szCs w:val="22"/>
                <w:lang w:val="ro-RO"/>
              </w:rPr>
              <w:t>TOTAL</w:t>
            </w:r>
          </w:p>
        </w:tc>
        <w:tc>
          <w:tcPr>
            <w:tcW w:w="1175" w:type="dxa"/>
          </w:tcPr>
          <w:p w14:paraId="26FFEC7D" w14:textId="77777777" w:rsidR="005D3426" w:rsidRPr="00993E98" w:rsidRDefault="005D3426" w:rsidP="005D3426">
            <w:pPr>
              <w:jc w:val="both"/>
              <w:rPr>
                <w:rFonts w:ascii="Trebuchet MS" w:hAnsi="Trebuchet MS" w:cs="Arial"/>
                <w:sz w:val="22"/>
                <w:szCs w:val="22"/>
                <w:lang w:val="ro-RO"/>
              </w:rPr>
            </w:pPr>
          </w:p>
        </w:tc>
        <w:tc>
          <w:tcPr>
            <w:tcW w:w="1614" w:type="dxa"/>
          </w:tcPr>
          <w:p w14:paraId="432046AF" w14:textId="77777777" w:rsidR="005D3426" w:rsidRPr="00993E98" w:rsidRDefault="005D3426" w:rsidP="005D3426">
            <w:pPr>
              <w:jc w:val="both"/>
              <w:rPr>
                <w:rFonts w:ascii="Trebuchet MS" w:hAnsi="Trebuchet MS" w:cs="Arial"/>
                <w:sz w:val="22"/>
                <w:szCs w:val="22"/>
                <w:lang w:val="ro-RO"/>
              </w:rPr>
            </w:pPr>
          </w:p>
        </w:tc>
        <w:tc>
          <w:tcPr>
            <w:tcW w:w="1596" w:type="dxa"/>
          </w:tcPr>
          <w:p w14:paraId="48448828" w14:textId="77777777" w:rsidR="005D3426" w:rsidRPr="00993E98" w:rsidRDefault="005D3426" w:rsidP="005D3426">
            <w:pPr>
              <w:jc w:val="both"/>
              <w:rPr>
                <w:rFonts w:ascii="Trebuchet MS" w:hAnsi="Trebuchet MS" w:cs="Arial"/>
                <w:sz w:val="22"/>
                <w:szCs w:val="22"/>
                <w:lang w:val="ro-RO"/>
              </w:rPr>
            </w:pPr>
          </w:p>
        </w:tc>
      </w:tr>
      <w:bookmarkEnd w:id="1"/>
    </w:tbl>
    <w:p w14:paraId="0C00A543" w14:textId="77777777" w:rsidR="005D3426" w:rsidRPr="00993E98" w:rsidRDefault="005D3426" w:rsidP="005D3426">
      <w:pPr>
        <w:jc w:val="both"/>
        <w:rPr>
          <w:rFonts w:ascii="Trebuchet MS" w:eastAsia="Arial" w:hAnsi="Trebuchet MS" w:cs="Arial"/>
          <w:lang w:val="ro-RO"/>
        </w:rPr>
      </w:pPr>
    </w:p>
    <w:p w14:paraId="0FD0C4EC" w14:textId="77878866" w:rsidR="005D3426" w:rsidRPr="00993E98" w:rsidRDefault="005D3426" w:rsidP="005D3426">
      <w:pPr>
        <w:jc w:val="both"/>
        <w:rPr>
          <w:rFonts w:ascii="Trebuchet MS" w:eastAsia="Arial" w:hAnsi="Trebuchet MS" w:cs="Arial"/>
          <w:lang w:val="ro-RO"/>
        </w:rPr>
      </w:pPr>
      <w:r w:rsidRPr="00993E98">
        <w:rPr>
          <w:rFonts w:ascii="Trebuchet MS" w:eastAsia="Arial" w:hAnsi="Trebuchet MS" w:cs="Arial"/>
          <w:lang w:val="ro-RO"/>
        </w:rPr>
        <w:t xml:space="preserve">*Notă: La justificarea cheltuielilor, prestatorul va avea în vedere </w:t>
      </w:r>
      <w:r w:rsidRPr="00993E98">
        <w:rPr>
          <w:rFonts w:ascii="Trebuchet MS" w:hAnsi="Trebuchet MS" w:cs="Arial"/>
          <w:lang w:val="ro-RO"/>
        </w:rPr>
        <w:t>detalierea evenimentului care a generat cheltuielile efectuate în perioada facturată, inclusiv informații precum (listă non-exhaustivă):</w:t>
      </w:r>
    </w:p>
    <w:p w14:paraId="571F5372" w14:textId="48A13D88" w:rsidR="005D3426" w:rsidRPr="00993E98" w:rsidRDefault="005D3426" w:rsidP="005676FD">
      <w:pPr>
        <w:pStyle w:val="ListParagraph"/>
        <w:numPr>
          <w:ilvl w:val="0"/>
          <w:numId w:val="15"/>
        </w:numPr>
        <w:jc w:val="both"/>
        <w:rPr>
          <w:rFonts w:ascii="Trebuchet MS" w:eastAsia="Arial" w:hAnsi="Trebuchet MS" w:cs="Arial"/>
        </w:rPr>
      </w:pPr>
      <w:r w:rsidRPr="00993E98">
        <w:rPr>
          <w:rFonts w:ascii="Trebuchet MS" w:hAnsi="Trebuchet MS" w:cs="Arial"/>
        </w:rPr>
        <w:t xml:space="preserve">pentru cheltuielile cu traducerea oficială/legalizată a documentelor depuse în instanță: cost/pagină </w:t>
      </w:r>
      <w:proofErr w:type="spellStart"/>
      <w:r w:rsidRPr="00993E98">
        <w:rPr>
          <w:rFonts w:ascii="Trebuchet MS" w:hAnsi="Trebuchet MS" w:cs="Arial"/>
        </w:rPr>
        <w:t>înmulţit</w:t>
      </w:r>
      <w:proofErr w:type="spellEnd"/>
      <w:r w:rsidRPr="00993E98">
        <w:rPr>
          <w:rFonts w:ascii="Trebuchet MS" w:hAnsi="Trebuchet MS" w:cs="Arial"/>
        </w:rPr>
        <w:t xml:space="preserve"> cu nr. de pagini;</w:t>
      </w:r>
    </w:p>
    <w:p w14:paraId="2F9E1F51" w14:textId="59497842" w:rsidR="00D4418B" w:rsidRPr="00993E98" w:rsidRDefault="00D4418B" w:rsidP="005676FD">
      <w:pPr>
        <w:pStyle w:val="ListParagraph"/>
        <w:numPr>
          <w:ilvl w:val="0"/>
          <w:numId w:val="15"/>
        </w:numPr>
        <w:jc w:val="both"/>
        <w:rPr>
          <w:rFonts w:ascii="Trebuchet MS" w:eastAsia="Arial" w:hAnsi="Trebuchet MS" w:cs="Arial"/>
        </w:rPr>
      </w:pPr>
      <w:r w:rsidRPr="00993E98">
        <w:rPr>
          <w:rFonts w:ascii="Trebuchet MS" w:hAnsi="Trebuchet MS" w:cs="Arial"/>
        </w:rPr>
        <w:t>cheltuieli privind servicii de fotocopiere,</w:t>
      </w:r>
      <w:r w:rsidR="00993E98" w:rsidRPr="00993E98">
        <w:rPr>
          <w:rFonts w:ascii="Trebuchet MS" w:hAnsi="Trebuchet MS" w:cs="Arial"/>
        </w:rPr>
        <w:t xml:space="preserve"> </w:t>
      </w:r>
      <w:proofErr w:type="spellStart"/>
      <w:r w:rsidR="00993E98" w:rsidRPr="00993E98">
        <w:rPr>
          <w:rFonts w:ascii="Trebuchet MS" w:hAnsi="Trebuchet MS" w:cs="Arial"/>
        </w:rPr>
        <w:t>printare</w:t>
      </w:r>
      <w:proofErr w:type="spellEnd"/>
      <w:r w:rsidR="00993E98" w:rsidRPr="00993E98">
        <w:rPr>
          <w:rFonts w:ascii="Trebuchet MS" w:hAnsi="Trebuchet MS" w:cs="Arial"/>
        </w:rPr>
        <w:t>/imprimare,</w:t>
      </w:r>
      <w:r w:rsidRPr="00993E98">
        <w:rPr>
          <w:rFonts w:ascii="Trebuchet MS" w:hAnsi="Trebuchet MS" w:cs="Arial"/>
        </w:rPr>
        <w:t xml:space="preserve"> transmitere prin fax și/sau expediere/depunere documente: cost/pagină </w:t>
      </w:r>
      <w:proofErr w:type="spellStart"/>
      <w:r w:rsidRPr="00993E98">
        <w:rPr>
          <w:rFonts w:ascii="Trebuchet MS" w:hAnsi="Trebuchet MS" w:cs="Arial"/>
        </w:rPr>
        <w:t>înmulţit</w:t>
      </w:r>
      <w:proofErr w:type="spellEnd"/>
      <w:r w:rsidRPr="00993E98">
        <w:rPr>
          <w:rFonts w:ascii="Trebuchet MS" w:hAnsi="Trebuchet MS" w:cs="Arial"/>
        </w:rPr>
        <w:t xml:space="preserve"> cu nr. de pagini</w:t>
      </w:r>
      <w:r w:rsidR="00664A60" w:rsidRPr="00993E98">
        <w:rPr>
          <w:rFonts w:ascii="Trebuchet MS" w:hAnsi="Trebuchet MS" w:cs="Arial"/>
        </w:rPr>
        <w:t>;</w:t>
      </w:r>
    </w:p>
    <w:p w14:paraId="54E9546B" w14:textId="396FCFED" w:rsidR="00664A60" w:rsidRPr="00993E98" w:rsidRDefault="00664A60" w:rsidP="0020121F">
      <w:pPr>
        <w:pStyle w:val="ListParagraph"/>
        <w:keepLines/>
        <w:numPr>
          <w:ilvl w:val="0"/>
          <w:numId w:val="15"/>
        </w:numPr>
        <w:ind w:left="714" w:hanging="357"/>
        <w:jc w:val="both"/>
        <w:rPr>
          <w:rFonts w:ascii="Trebuchet MS" w:eastAsia="Arial" w:hAnsi="Trebuchet MS" w:cs="Arial"/>
        </w:rPr>
      </w:pPr>
      <w:r w:rsidRPr="00993E98">
        <w:rPr>
          <w:rFonts w:ascii="Trebuchet MS" w:hAnsi="Trebuchet MS" w:cs="Arial"/>
        </w:rPr>
        <w:t xml:space="preserve">cheltuieli privind servicii de transcriere/înregistrare sau alte asemenea cheltuieli ce intervin cu ocazia desfășurării </w:t>
      </w:r>
      <w:r w:rsidR="00461161" w:rsidRPr="00993E98">
        <w:rPr>
          <w:rFonts w:ascii="Trebuchet MS" w:hAnsi="Trebuchet MS" w:cs="Arial"/>
        </w:rPr>
        <w:t>ședințelor</w:t>
      </w:r>
      <w:r w:rsidRPr="00993E98">
        <w:rPr>
          <w:rFonts w:ascii="Trebuchet MS" w:hAnsi="Trebuchet MS" w:cs="Arial"/>
        </w:rPr>
        <w:t xml:space="preserve">: cost/pagină </w:t>
      </w:r>
      <w:proofErr w:type="spellStart"/>
      <w:r w:rsidRPr="00993E98">
        <w:rPr>
          <w:rFonts w:ascii="Trebuchet MS" w:hAnsi="Trebuchet MS" w:cs="Arial"/>
        </w:rPr>
        <w:t>înmulţit</w:t>
      </w:r>
      <w:proofErr w:type="spellEnd"/>
      <w:r w:rsidRPr="00993E98">
        <w:rPr>
          <w:rFonts w:ascii="Trebuchet MS" w:hAnsi="Trebuchet MS" w:cs="Arial"/>
        </w:rPr>
        <w:t xml:space="preserve"> cu nr. de pagini;</w:t>
      </w:r>
    </w:p>
    <w:p w14:paraId="43DEAC88" w14:textId="17CA4FCA" w:rsidR="005676FD" w:rsidRPr="00993E98" w:rsidRDefault="005D3426" w:rsidP="005676FD">
      <w:pPr>
        <w:pStyle w:val="ListParagraph"/>
        <w:numPr>
          <w:ilvl w:val="0"/>
          <w:numId w:val="15"/>
        </w:numPr>
        <w:jc w:val="both"/>
        <w:rPr>
          <w:rFonts w:ascii="Trebuchet MS" w:hAnsi="Trebuchet MS" w:cs="Arial"/>
        </w:rPr>
      </w:pPr>
      <w:r w:rsidRPr="00993E98">
        <w:rPr>
          <w:rFonts w:ascii="Trebuchet MS" w:hAnsi="Trebuchet MS" w:cs="Arial"/>
        </w:rPr>
        <w:t>pentru cheltuielile de transport: perioada călătoriei, ocazia cu care a fost efectuată, persoana care a efectuat călătoria</w:t>
      </w:r>
      <w:r w:rsidR="005676FD" w:rsidRPr="00993E98">
        <w:rPr>
          <w:rFonts w:ascii="Trebuchet MS" w:hAnsi="Trebuchet MS" w:cs="Arial"/>
        </w:rPr>
        <w:t>;</w:t>
      </w:r>
    </w:p>
    <w:p w14:paraId="371F8479" w14:textId="77777777" w:rsidR="00313DB5" w:rsidRPr="00993E98" w:rsidRDefault="005676FD" w:rsidP="005676FD">
      <w:pPr>
        <w:pStyle w:val="ListParagraph"/>
        <w:numPr>
          <w:ilvl w:val="0"/>
          <w:numId w:val="15"/>
        </w:numPr>
        <w:jc w:val="both"/>
        <w:rPr>
          <w:rFonts w:ascii="Trebuchet MS" w:hAnsi="Trebuchet MS" w:cs="Arial"/>
        </w:rPr>
      </w:pPr>
      <w:r w:rsidRPr="00993E98">
        <w:rPr>
          <w:rFonts w:ascii="Trebuchet MS" w:hAnsi="Trebuchet MS" w:cs="Arial"/>
        </w:rPr>
        <w:t>pentru cheltuielile de cazare:</w:t>
      </w:r>
      <w:r w:rsidR="00313DB5" w:rsidRPr="00993E98">
        <w:rPr>
          <w:rFonts w:ascii="Trebuchet MS" w:hAnsi="Trebuchet MS" w:cs="Arial"/>
        </w:rPr>
        <w:t xml:space="preserve"> perioada cazării (număr nopți), ocazia cu care a fost efectuată, persoana care a beneficiat de cazare;</w:t>
      </w:r>
    </w:p>
    <w:p w14:paraId="27FBAC66" w14:textId="77777777" w:rsidR="00664A60" w:rsidRPr="00993E98" w:rsidRDefault="00313DB5" w:rsidP="005676FD">
      <w:pPr>
        <w:pStyle w:val="ListParagraph"/>
        <w:numPr>
          <w:ilvl w:val="0"/>
          <w:numId w:val="15"/>
        </w:numPr>
        <w:jc w:val="both"/>
        <w:rPr>
          <w:rFonts w:ascii="Trebuchet MS" w:hAnsi="Trebuchet MS" w:cs="Arial"/>
        </w:rPr>
      </w:pPr>
      <w:r w:rsidRPr="00993E98">
        <w:rPr>
          <w:rFonts w:ascii="Trebuchet MS" w:hAnsi="Trebuchet MS" w:cs="Arial"/>
        </w:rPr>
        <w:t>pentru diurnă: perioada călătoriei, ocazia cu care a fost efectuată, persoana care a efectuat călătoria</w:t>
      </w:r>
      <w:r w:rsidR="00664A60" w:rsidRPr="00993E98">
        <w:rPr>
          <w:rFonts w:ascii="Trebuchet MS" w:hAnsi="Trebuchet MS" w:cs="Arial"/>
        </w:rPr>
        <w:t>;</w:t>
      </w:r>
    </w:p>
    <w:p w14:paraId="1633377A" w14:textId="57F1A200" w:rsidR="00664A60" w:rsidRPr="00993E98" w:rsidRDefault="00664A60" w:rsidP="005676FD">
      <w:pPr>
        <w:pStyle w:val="ListParagraph"/>
        <w:numPr>
          <w:ilvl w:val="0"/>
          <w:numId w:val="15"/>
        </w:numPr>
        <w:jc w:val="both"/>
        <w:rPr>
          <w:rFonts w:ascii="Trebuchet MS" w:hAnsi="Trebuchet MS" w:cs="Arial"/>
        </w:rPr>
      </w:pPr>
      <w:r w:rsidRPr="00993E98">
        <w:rPr>
          <w:rFonts w:ascii="Trebuchet MS" w:hAnsi="Trebuchet MS" w:cs="Arial"/>
        </w:rPr>
        <w:t>pentru cheltuielile generate de necesitatea prestării unor servicii de închiriere a sălilor de ședință și alte asemenea servicii: preț servicii per oră sau per zi înmulțit cu nr. de ore/zile;</w:t>
      </w:r>
    </w:p>
    <w:p w14:paraId="5D07597F" w14:textId="7111EBCD" w:rsidR="005D3426" w:rsidRPr="00993E98" w:rsidRDefault="00664A60" w:rsidP="005676FD">
      <w:pPr>
        <w:pStyle w:val="ListParagraph"/>
        <w:numPr>
          <w:ilvl w:val="0"/>
          <w:numId w:val="15"/>
        </w:numPr>
        <w:jc w:val="both"/>
        <w:rPr>
          <w:rFonts w:ascii="Trebuchet MS" w:hAnsi="Trebuchet MS" w:cs="Arial"/>
        </w:rPr>
      </w:pPr>
      <w:r w:rsidRPr="00993E98">
        <w:rPr>
          <w:rFonts w:ascii="Trebuchet MS" w:hAnsi="Trebuchet MS" w:cs="Arial"/>
        </w:rPr>
        <w:t>pentru cheltuielile privind contractarea de personal auxiliar/de suport: cost/persoană/oră sau zi înmulțit cu nr. de persoane și cu nr. de ore sau zile</w:t>
      </w:r>
      <w:r w:rsidR="00313DB5" w:rsidRPr="00993E98">
        <w:rPr>
          <w:rFonts w:ascii="Trebuchet MS" w:hAnsi="Trebuchet MS" w:cs="Arial"/>
        </w:rPr>
        <w:t>.</w:t>
      </w:r>
    </w:p>
    <w:p w14:paraId="36DFB132" w14:textId="77777777" w:rsidR="00AB41E3" w:rsidRPr="00993E98" w:rsidRDefault="00AB41E3" w:rsidP="00AB41E3">
      <w:pPr>
        <w:jc w:val="both"/>
        <w:rPr>
          <w:rFonts w:ascii="Trebuchet MS" w:hAnsi="Trebuchet MS" w:cs="Arial"/>
          <w:lang w:val="ro-RO"/>
        </w:rPr>
      </w:pPr>
    </w:p>
    <w:p w14:paraId="3E9DA23B" w14:textId="78CCD91F" w:rsidR="00AB41E3" w:rsidRPr="00993E98" w:rsidRDefault="00AB41E3" w:rsidP="00AB41E3">
      <w:pPr>
        <w:jc w:val="both"/>
        <w:rPr>
          <w:rFonts w:ascii="Trebuchet MS" w:hAnsi="Trebuchet MS" w:cs="Arial"/>
          <w:b/>
          <w:lang w:val="ro-RO"/>
        </w:rPr>
      </w:pPr>
      <w:r w:rsidRPr="00993E98">
        <w:rPr>
          <w:rFonts w:ascii="Trebuchet MS" w:hAnsi="Trebuchet MS" w:cs="Arial"/>
          <w:b/>
          <w:lang w:val="ro-RO"/>
        </w:rPr>
        <w:t>Partea a III-a – Justificarea cheltuieli</w:t>
      </w:r>
      <w:r w:rsidR="00F3457B" w:rsidRPr="00993E98">
        <w:rPr>
          <w:rFonts w:ascii="Trebuchet MS" w:hAnsi="Trebuchet MS" w:cs="Arial"/>
          <w:b/>
          <w:lang w:val="ro-RO"/>
        </w:rPr>
        <w:t>lor</w:t>
      </w:r>
      <w:r w:rsidRPr="00993E98">
        <w:rPr>
          <w:rFonts w:ascii="Trebuchet MS" w:hAnsi="Trebuchet MS" w:cs="Arial"/>
          <w:b/>
          <w:lang w:val="ro-RO"/>
        </w:rPr>
        <w:t xml:space="preserve"> decontabile cu martorii</w:t>
      </w:r>
    </w:p>
    <w:tbl>
      <w:tblPr>
        <w:tblStyle w:val="TableGrid"/>
        <w:tblW w:w="9868" w:type="dxa"/>
        <w:jc w:val="center"/>
        <w:tblLook w:val="04A0" w:firstRow="1" w:lastRow="0" w:firstColumn="1" w:lastColumn="0" w:noHBand="0" w:noVBand="1"/>
      </w:tblPr>
      <w:tblGrid>
        <w:gridCol w:w="1576"/>
        <w:gridCol w:w="1599"/>
        <w:gridCol w:w="2308"/>
        <w:gridCol w:w="1175"/>
        <w:gridCol w:w="1614"/>
        <w:gridCol w:w="1596"/>
      </w:tblGrid>
      <w:tr w:rsidR="00993E98" w:rsidRPr="00993E98" w14:paraId="7308E733" w14:textId="77777777" w:rsidTr="00580778">
        <w:trPr>
          <w:jc w:val="center"/>
        </w:trPr>
        <w:tc>
          <w:tcPr>
            <w:tcW w:w="1576" w:type="dxa"/>
            <w:vAlign w:val="center"/>
          </w:tcPr>
          <w:p w14:paraId="40658DD2" w14:textId="77777777" w:rsidR="00AB41E3" w:rsidRPr="00993E98" w:rsidRDefault="00AB41E3" w:rsidP="00580778">
            <w:pPr>
              <w:jc w:val="center"/>
              <w:rPr>
                <w:rFonts w:ascii="Trebuchet MS" w:hAnsi="Trebuchet MS" w:cs="Arial"/>
                <w:sz w:val="22"/>
                <w:szCs w:val="22"/>
                <w:lang w:val="ro-RO"/>
              </w:rPr>
            </w:pPr>
            <w:r w:rsidRPr="00993E98">
              <w:rPr>
                <w:rFonts w:ascii="Trebuchet MS" w:hAnsi="Trebuchet MS" w:cs="Arial"/>
                <w:sz w:val="22"/>
                <w:szCs w:val="22"/>
                <w:lang w:val="ro-RO"/>
              </w:rPr>
              <w:t>Data efectuării cheltuielii</w:t>
            </w:r>
          </w:p>
        </w:tc>
        <w:tc>
          <w:tcPr>
            <w:tcW w:w="1599" w:type="dxa"/>
            <w:vAlign w:val="center"/>
          </w:tcPr>
          <w:p w14:paraId="12FE89B5" w14:textId="77777777" w:rsidR="00AB41E3" w:rsidRPr="00993E98" w:rsidRDefault="00AB41E3" w:rsidP="00580778">
            <w:pPr>
              <w:jc w:val="center"/>
              <w:rPr>
                <w:rFonts w:ascii="Trebuchet MS" w:hAnsi="Trebuchet MS" w:cs="Arial"/>
                <w:sz w:val="22"/>
                <w:szCs w:val="22"/>
                <w:lang w:val="ro-RO"/>
              </w:rPr>
            </w:pPr>
            <w:r w:rsidRPr="00993E98">
              <w:rPr>
                <w:rFonts w:ascii="Trebuchet MS" w:hAnsi="Trebuchet MS" w:cs="Arial"/>
                <w:sz w:val="22"/>
                <w:szCs w:val="22"/>
                <w:lang w:val="ro-RO"/>
              </w:rPr>
              <w:t>Tipul cheltuielii</w:t>
            </w:r>
          </w:p>
        </w:tc>
        <w:tc>
          <w:tcPr>
            <w:tcW w:w="2308" w:type="dxa"/>
            <w:vAlign w:val="center"/>
          </w:tcPr>
          <w:p w14:paraId="49F5A51E" w14:textId="77777777" w:rsidR="00AB41E3" w:rsidRPr="00993E98" w:rsidRDefault="00AB41E3" w:rsidP="00580778">
            <w:pPr>
              <w:jc w:val="center"/>
              <w:rPr>
                <w:rFonts w:ascii="Trebuchet MS" w:hAnsi="Trebuchet MS" w:cs="Arial"/>
                <w:sz w:val="22"/>
                <w:szCs w:val="22"/>
                <w:lang w:val="ro-RO"/>
              </w:rPr>
            </w:pPr>
            <w:r w:rsidRPr="00993E98">
              <w:rPr>
                <w:rFonts w:ascii="Trebuchet MS" w:hAnsi="Trebuchet MS" w:cs="Arial"/>
                <w:sz w:val="22"/>
                <w:szCs w:val="22"/>
                <w:lang w:val="ro-RO"/>
              </w:rPr>
              <w:t>Justificarea cheltuielii*</w:t>
            </w:r>
          </w:p>
        </w:tc>
        <w:tc>
          <w:tcPr>
            <w:tcW w:w="1175" w:type="dxa"/>
            <w:vAlign w:val="center"/>
          </w:tcPr>
          <w:p w14:paraId="6FCC4ADC" w14:textId="77777777" w:rsidR="00AB41E3" w:rsidRPr="00993E98" w:rsidRDefault="00AB41E3" w:rsidP="00580778">
            <w:pPr>
              <w:jc w:val="center"/>
              <w:rPr>
                <w:rFonts w:ascii="Trebuchet MS" w:hAnsi="Trebuchet MS" w:cs="Arial"/>
                <w:sz w:val="22"/>
                <w:szCs w:val="22"/>
                <w:lang w:val="ro-RO"/>
              </w:rPr>
            </w:pPr>
            <w:r w:rsidRPr="00993E98">
              <w:rPr>
                <w:rFonts w:ascii="Trebuchet MS" w:hAnsi="Trebuchet MS" w:cs="Arial"/>
                <w:sz w:val="22"/>
                <w:szCs w:val="22"/>
                <w:lang w:val="ro-RO"/>
              </w:rPr>
              <w:t>Cost</w:t>
            </w:r>
          </w:p>
        </w:tc>
        <w:tc>
          <w:tcPr>
            <w:tcW w:w="1614" w:type="dxa"/>
            <w:vAlign w:val="center"/>
          </w:tcPr>
          <w:p w14:paraId="0B60C765" w14:textId="77777777" w:rsidR="00AB41E3" w:rsidRPr="00993E98" w:rsidRDefault="00AB41E3" w:rsidP="00580778">
            <w:pPr>
              <w:jc w:val="center"/>
              <w:rPr>
                <w:rFonts w:ascii="Trebuchet MS" w:hAnsi="Trebuchet MS" w:cs="Arial"/>
                <w:sz w:val="22"/>
                <w:szCs w:val="22"/>
                <w:lang w:val="ro-RO"/>
              </w:rPr>
            </w:pPr>
            <w:r w:rsidRPr="00993E98">
              <w:rPr>
                <w:rFonts w:ascii="Trebuchet MS" w:hAnsi="Trebuchet MS" w:cs="Arial"/>
                <w:sz w:val="22"/>
                <w:szCs w:val="22"/>
                <w:lang w:val="ro-RO"/>
              </w:rPr>
              <w:t>Documente justificative anexate</w:t>
            </w:r>
          </w:p>
        </w:tc>
        <w:tc>
          <w:tcPr>
            <w:tcW w:w="1596" w:type="dxa"/>
            <w:vAlign w:val="center"/>
          </w:tcPr>
          <w:p w14:paraId="1ACE2FB5" w14:textId="77777777" w:rsidR="00AB41E3" w:rsidRPr="00993E98" w:rsidRDefault="00AB41E3" w:rsidP="00580778">
            <w:pPr>
              <w:jc w:val="center"/>
              <w:rPr>
                <w:rFonts w:ascii="Trebuchet MS" w:hAnsi="Trebuchet MS" w:cs="Arial"/>
                <w:sz w:val="22"/>
                <w:szCs w:val="22"/>
                <w:lang w:val="ro-RO"/>
              </w:rPr>
            </w:pPr>
            <w:r w:rsidRPr="00993E98">
              <w:rPr>
                <w:rFonts w:ascii="Trebuchet MS" w:hAnsi="Trebuchet MS" w:cs="Arial"/>
                <w:sz w:val="22"/>
                <w:szCs w:val="22"/>
                <w:lang w:val="ro-RO"/>
              </w:rPr>
              <w:t>Observații</w:t>
            </w:r>
          </w:p>
        </w:tc>
      </w:tr>
      <w:tr w:rsidR="00993E98" w:rsidRPr="00993E98" w14:paraId="31695027" w14:textId="77777777" w:rsidTr="00580778">
        <w:trPr>
          <w:jc w:val="center"/>
        </w:trPr>
        <w:tc>
          <w:tcPr>
            <w:tcW w:w="1576" w:type="dxa"/>
          </w:tcPr>
          <w:p w14:paraId="379A956D" w14:textId="77777777" w:rsidR="00AB41E3" w:rsidRPr="00993E98" w:rsidRDefault="00AB41E3" w:rsidP="00580778">
            <w:pPr>
              <w:jc w:val="center"/>
              <w:rPr>
                <w:rFonts w:ascii="Trebuchet MS" w:hAnsi="Trebuchet MS" w:cs="Arial"/>
                <w:b/>
                <w:sz w:val="22"/>
                <w:szCs w:val="22"/>
                <w:lang w:val="ro-RO"/>
              </w:rPr>
            </w:pPr>
            <w:r w:rsidRPr="00993E98">
              <w:rPr>
                <w:rFonts w:ascii="Trebuchet MS" w:hAnsi="Trebuchet MS" w:cs="Arial"/>
                <w:b/>
                <w:sz w:val="22"/>
                <w:szCs w:val="22"/>
                <w:lang w:val="ro-RO"/>
              </w:rPr>
              <w:t>1</w:t>
            </w:r>
          </w:p>
        </w:tc>
        <w:tc>
          <w:tcPr>
            <w:tcW w:w="1599" w:type="dxa"/>
          </w:tcPr>
          <w:p w14:paraId="406340DA" w14:textId="77777777" w:rsidR="00AB41E3" w:rsidRPr="00993E98" w:rsidRDefault="00AB41E3" w:rsidP="00580778">
            <w:pPr>
              <w:jc w:val="center"/>
              <w:rPr>
                <w:rFonts w:ascii="Trebuchet MS" w:hAnsi="Trebuchet MS" w:cs="Arial"/>
                <w:b/>
                <w:sz w:val="22"/>
                <w:szCs w:val="22"/>
                <w:lang w:val="ro-RO"/>
              </w:rPr>
            </w:pPr>
            <w:r w:rsidRPr="00993E98">
              <w:rPr>
                <w:rFonts w:ascii="Trebuchet MS" w:hAnsi="Trebuchet MS" w:cs="Arial"/>
                <w:b/>
                <w:sz w:val="22"/>
                <w:szCs w:val="22"/>
                <w:lang w:val="ro-RO"/>
              </w:rPr>
              <w:t>2</w:t>
            </w:r>
          </w:p>
        </w:tc>
        <w:tc>
          <w:tcPr>
            <w:tcW w:w="2308" w:type="dxa"/>
          </w:tcPr>
          <w:p w14:paraId="3ABBC543" w14:textId="77777777" w:rsidR="00AB41E3" w:rsidRPr="00993E98" w:rsidRDefault="00AB41E3" w:rsidP="00580778">
            <w:pPr>
              <w:jc w:val="center"/>
              <w:rPr>
                <w:rFonts w:ascii="Trebuchet MS" w:hAnsi="Trebuchet MS" w:cs="Arial"/>
                <w:b/>
                <w:sz w:val="22"/>
                <w:szCs w:val="22"/>
                <w:lang w:val="ro-RO"/>
              </w:rPr>
            </w:pPr>
            <w:r w:rsidRPr="00993E98">
              <w:rPr>
                <w:rFonts w:ascii="Trebuchet MS" w:hAnsi="Trebuchet MS" w:cs="Arial"/>
                <w:b/>
                <w:sz w:val="22"/>
                <w:szCs w:val="22"/>
                <w:lang w:val="ro-RO"/>
              </w:rPr>
              <w:t>3</w:t>
            </w:r>
          </w:p>
        </w:tc>
        <w:tc>
          <w:tcPr>
            <w:tcW w:w="1175" w:type="dxa"/>
          </w:tcPr>
          <w:p w14:paraId="508B5B8D" w14:textId="77777777" w:rsidR="00AB41E3" w:rsidRPr="00993E98" w:rsidRDefault="00AB41E3" w:rsidP="00580778">
            <w:pPr>
              <w:jc w:val="center"/>
              <w:rPr>
                <w:rFonts w:ascii="Trebuchet MS" w:hAnsi="Trebuchet MS" w:cs="Arial"/>
                <w:b/>
                <w:sz w:val="22"/>
                <w:szCs w:val="22"/>
                <w:lang w:val="ro-RO"/>
              </w:rPr>
            </w:pPr>
            <w:r w:rsidRPr="00993E98">
              <w:rPr>
                <w:rFonts w:ascii="Trebuchet MS" w:hAnsi="Trebuchet MS" w:cs="Arial"/>
                <w:b/>
                <w:sz w:val="22"/>
                <w:szCs w:val="22"/>
                <w:lang w:val="ro-RO"/>
              </w:rPr>
              <w:t>4</w:t>
            </w:r>
          </w:p>
        </w:tc>
        <w:tc>
          <w:tcPr>
            <w:tcW w:w="1614" w:type="dxa"/>
          </w:tcPr>
          <w:p w14:paraId="0D44239E" w14:textId="77777777" w:rsidR="00AB41E3" w:rsidRPr="00993E98" w:rsidRDefault="00AB41E3" w:rsidP="00580778">
            <w:pPr>
              <w:jc w:val="center"/>
              <w:rPr>
                <w:rFonts w:ascii="Trebuchet MS" w:hAnsi="Trebuchet MS" w:cs="Arial"/>
                <w:b/>
                <w:sz w:val="22"/>
                <w:szCs w:val="22"/>
                <w:lang w:val="ro-RO"/>
              </w:rPr>
            </w:pPr>
            <w:r w:rsidRPr="00993E98">
              <w:rPr>
                <w:rFonts w:ascii="Trebuchet MS" w:hAnsi="Trebuchet MS" w:cs="Arial"/>
                <w:b/>
                <w:sz w:val="22"/>
                <w:szCs w:val="22"/>
                <w:lang w:val="ro-RO"/>
              </w:rPr>
              <w:t>5</w:t>
            </w:r>
          </w:p>
        </w:tc>
        <w:tc>
          <w:tcPr>
            <w:tcW w:w="1596" w:type="dxa"/>
          </w:tcPr>
          <w:p w14:paraId="0A170D63" w14:textId="77777777" w:rsidR="00AB41E3" w:rsidRPr="00993E98" w:rsidRDefault="00AB41E3" w:rsidP="00580778">
            <w:pPr>
              <w:jc w:val="center"/>
              <w:rPr>
                <w:rFonts w:ascii="Trebuchet MS" w:hAnsi="Trebuchet MS" w:cs="Arial"/>
                <w:b/>
                <w:sz w:val="22"/>
                <w:szCs w:val="22"/>
                <w:lang w:val="ro-RO"/>
              </w:rPr>
            </w:pPr>
            <w:r w:rsidRPr="00993E98">
              <w:rPr>
                <w:rFonts w:ascii="Trebuchet MS" w:hAnsi="Trebuchet MS" w:cs="Arial"/>
                <w:b/>
                <w:sz w:val="22"/>
                <w:szCs w:val="22"/>
                <w:lang w:val="ro-RO"/>
              </w:rPr>
              <w:t>6</w:t>
            </w:r>
          </w:p>
        </w:tc>
      </w:tr>
      <w:tr w:rsidR="00993E98" w:rsidRPr="00993E98" w14:paraId="4E5AD6B2" w14:textId="77777777" w:rsidTr="00580778">
        <w:trPr>
          <w:jc w:val="center"/>
        </w:trPr>
        <w:tc>
          <w:tcPr>
            <w:tcW w:w="1576" w:type="dxa"/>
          </w:tcPr>
          <w:p w14:paraId="3034C30F" w14:textId="77777777" w:rsidR="00AB41E3" w:rsidRPr="00993E98" w:rsidRDefault="00AB41E3" w:rsidP="00580778">
            <w:pPr>
              <w:jc w:val="both"/>
              <w:rPr>
                <w:rFonts w:ascii="Trebuchet MS" w:hAnsi="Trebuchet MS" w:cs="Arial"/>
                <w:sz w:val="22"/>
                <w:szCs w:val="22"/>
                <w:lang w:val="ro-RO"/>
              </w:rPr>
            </w:pPr>
          </w:p>
        </w:tc>
        <w:tc>
          <w:tcPr>
            <w:tcW w:w="1599" w:type="dxa"/>
          </w:tcPr>
          <w:p w14:paraId="732BD696" w14:textId="77777777" w:rsidR="00AB41E3" w:rsidRPr="00993E98" w:rsidRDefault="00AB41E3" w:rsidP="00580778">
            <w:pPr>
              <w:jc w:val="both"/>
              <w:rPr>
                <w:rFonts w:ascii="Trebuchet MS" w:hAnsi="Trebuchet MS" w:cs="Arial"/>
                <w:sz w:val="22"/>
                <w:szCs w:val="22"/>
                <w:lang w:val="ro-RO"/>
              </w:rPr>
            </w:pPr>
          </w:p>
        </w:tc>
        <w:tc>
          <w:tcPr>
            <w:tcW w:w="2308" w:type="dxa"/>
          </w:tcPr>
          <w:p w14:paraId="73D424E9" w14:textId="77777777" w:rsidR="00AB41E3" w:rsidRPr="00993E98" w:rsidRDefault="00AB41E3" w:rsidP="00580778">
            <w:pPr>
              <w:jc w:val="both"/>
              <w:rPr>
                <w:rFonts w:ascii="Trebuchet MS" w:hAnsi="Trebuchet MS" w:cs="Arial"/>
                <w:sz w:val="22"/>
                <w:szCs w:val="22"/>
                <w:lang w:val="ro-RO"/>
              </w:rPr>
            </w:pPr>
          </w:p>
        </w:tc>
        <w:tc>
          <w:tcPr>
            <w:tcW w:w="1175" w:type="dxa"/>
          </w:tcPr>
          <w:p w14:paraId="2C98F88E" w14:textId="77777777" w:rsidR="00AB41E3" w:rsidRPr="00993E98" w:rsidRDefault="00AB41E3" w:rsidP="00580778">
            <w:pPr>
              <w:jc w:val="both"/>
              <w:rPr>
                <w:rFonts w:ascii="Trebuchet MS" w:hAnsi="Trebuchet MS" w:cs="Arial"/>
                <w:sz w:val="22"/>
                <w:szCs w:val="22"/>
                <w:lang w:val="ro-RO"/>
              </w:rPr>
            </w:pPr>
          </w:p>
        </w:tc>
        <w:tc>
          <w:tcPr>
            <w:tcW w:w="1614" w:type="dxa"/>
          </w:tcPr>
          <w:p w14:paraId="03842772" w14:textId="77777777" w:rsidR="00AB41E3" w:rsidRPr="00993E98" w:rsidRDefault="00AB41E3" w:rsidP="00580778">
            <w:pPr>
              <w:jc w:val="both"/>
              <w:rPr>
                <w:rFonts w:ascii="Trebuchet MS" w:hAnsi="Trebuchet MS" w:cs="Arial"/>
                <w:sz w:val="22"/>
                <w:szCs w:val="22"/>
                <w:lang w:val="ro-RO"/>
              </w:rPr>
            </w:pPr>
          </w:p>
        </w:tc>
        <w:tc>
          <w:tcPr>
            <w:tcW w:w="1596" w:type="dxa"/>
          </w:tcPr>
          <w:p w14:paraId="7FE9FB4E" w14:textId="77777777" w:rsidR="00AB41E3" w:rsidRPr="00993E98" w:rsidRDefault="00AB41E3" w:rsidP="00580778">
            <w:pPr>
              <w:jc w:val="both"/>
              <w:rPr>
                <w:rFonts w:ascii="Trebuchet MS" w:hAnsi="Trebuchet MS" w:cs="Arial"/>
                <w:sz w:val="22"/>
                <w:szCs w:val="22"/>
                <w:lang w:val="ro-RO"/>
              </w:rPr>
            </w:pPr>
          </w:p>
        </w:tc>
      </w:tr>
      <w:tr w:rsidR="00993E98" w:rsidRPr="00993E98" w14:paraId="6FC7F8BC" w14:textId="77777777" w:rsidTr="00580778">
        <w:trPr>
          <w:jc w:val="center"/>
        </w:trPr>
        <w:tc>
          <w:tcPr>
            <w:tcW w:w="1576" w:type="dxa"/>
          </w:tcPr>
          <w:p w14:paraId="0DEB5225" w14:textId="77777777" w:rsidR="00AB41E3" w:rsidRPr="00993E98" w:rsidRDefault="00AB41E3" w:rsidP="00580778">
            <w:pPr>
              <w:jc w:val="both"/>
              <w:rPr>
                <w:rFonts w:ascii="Trebuchet MS" w:hAnsi="Trebuchet MS" w:cs="Arial"/>
                <w:sz w:val="22"/>
                <w:szCs w:val="22"/>
                <w:lang w:val="ro-RO"/>
              </w:rPr>
            </w:pPr>
          </w:p>
        </w:tc>
        <w:tc>
          <w:tcPr>
            <w:tcW w:w="1599" w:type="dxa"/>
          </w:tcPr>
          <w:p w14:paraId="17BB0300" w14:textId="77777777" w:rsidR="00AB41E3" w:rsidRPr="00993E98" w:rsidRDefault="00AB41E3" w:rsidP="00580778">
            <w:pPr>
              <w:jc w:val="both"/>
              <w:rPr>
                <w:rFonts w:ascii="Trebuchet MS" w:hAnsi="Trebuchet MS" w:cs="Arial"/>
                <w:sz w:val="22"/>
                <w:szCs w:val="22"/>
                <w:lang w:val="ro-RO"/>
              </w:rPr>
            </w:pPr>
          </w:p>
        </w:tc>
        <w:tc>
          <w:tcPr>
            <w:tcW w:w="2308" w:type="dxa"/>
          </w:tcPr>
          <w:p w14:paraId="7C6EDB42" w14:textId="77777777" w:rsidR="00AB41E3" w:rsidRPr="00993E98" w:rsidRDefault="00AB41E3" w:rsidP="00580778">
            <w:pPr>
              <w:jc w:val="both"/>
              <w:rPr>
                <w:rFonts w:ascii="Trebuchet MS" w:hAnsi="Trebuchet MS" w:cs="Arial"/>
                <w:sz w:val="22"/>
                <w:szCs w:val="22"/>
                <w:lang w:val="ro-RO"/>
              </w:rPr>
            </w:pPr>
          </w:p>
        </w:tc>
        <w:tc>
          <w:tcPr>
            <w:tcW w:w="1175" w:type="dxa"/>
          </w:tcPr>
          <w:p w14:paraId="43DE5F06" w14:textId="77777777" w:rsidR="00AB41E3" w:rsidRPr="00993E98" w:rsidRDefault="00AB41E3" w:rsidP="00580778">
            <w:pPr>
              <w:jc w:val="both"/>
              <w:rPr>
                <w:rFonts w:ascii="Trebuchet MS" w:hAnsi="Trebuchet MS" w:cs="Arial"/>
                <w:sz w:val="22"/>
                <w:szCs w:val="22"/>
                <w:lang w:val="ro-RO"/>
              </w:rPr>
            </w:pPr>
          </w:p>
        </w:tc>
        <w:tc>
          <w:tcPr>
            <w:tcW w:w="1614" w:type="dxa"/>
          </w:tcPr>
          <w:p w14:paraId="44F04052" w14:textId="77777777" w:rsidR="00AB41E3" w:rsidRPr="00993E98" w:rsidRDefault="00AB41E3" w:rsidP="00580778">
            <w:pPr>
              <w:jc w:val="both"/>
              <w:rPr>
                <w:rFonts w:ascii="Trebuchet MS" w:hAnsi="Trebuchet MS" w:cs="Arial"/>
                <w:sz w:val="22"/>
                <w:szCs w:val="22"/>
                <w:lang w:val="ro-RO"/>
              </w:rPr>
            </w:pPr>
          </w:p>
        </w:tc>
        <w:tc>
          <w:tcPr>
            <w:tcW w:w="1596" w:type="dxa"/>
          </w:tcPr>
          <w:p w14:paraId="4FE06D25" w14:textId="77777777" w:rsidR="00AB41E3" w:rsidRPr="00993E98" w:rsidRDefault="00AB41E3" w:rsidP="00580778">
            <w:pPr>
              <w:jc w:val="both"/>
              <w:rPr>
                <w:rFonts w:ascii="Trebuchet MS" w:hAnsi="Trebuchet MS" w:cs="Arial"/>
                <w:sz w:val="22"/>
                <w:szCs w:val="22"/>
                <w:lang w:val="ro-RO"/>
              </w:rPr>
            </w:pPr>
          </w:p>
        </w:tc>
      </w:tr>
      <w:tr w:rsidR="00AB41E3" w:rsidRPr="00993E98" w14:paraId="67A5A653" w14:textId="77777777" w:rsidTr="00580778">
        <w:trPr>
          <w:jc w:val="center"/>
        </w:trPr>
        <w:tc>
          <w:tcPr>
            <w:tcW w:w="5483" w:type="dxa"/>
            <w:gridSpan w:val="3"/>
          </w:tcPr>
          <w:p w14:paraId="659E2B65" w14:textId="77777777" w:rsidR="00AB41E3" w:rsidRPr="00993E98" w:rsidRDefault="00AB41E3" w:rsidP="00580778">
            <w:pPr>
              <w:jc w:val="both"/>
              <w:rPr>
                <w:rFonts w:ascii="Trebuchet MS" w:hAnsi="Trebuchet MS" w:cs="Arial"/>
                <w:sz w:val="22"/>
                <w:szCs w:val="22"/>
                <w:lang w:val="ro-RO"/>
              </w:rPr>
            </w:pPr>
            <w:r w:rsidRPr="00993E98">
              <w:rPr>
                <w:rFonts w:ascii="Trebuchet MS" w:hAnsi="Trebuchet MS" w:cs="Arial"/>
                <w:sz w:val="22"/>
                <w:szCs w:val="22"/>
                <w:lang w:val="ro-RO"/>
              </w:rPr>
              <w:t>TOTAL</w:t>
            </w:r>
          </w:p>
        </w:tc>
        <w:tc>
          <w:tcPr>
            <w:tcW w:w="1175" w:type="dxa"/>
          </w:tcPr>
          <w:p w14:paraId="7FF3BF7E" w14:textId="77777777" w:rsidR="00AB41E3" w:rsidRPr="00993E98" w:rsidRDefault="00AB41E3" w:rsidP="00580778">
            <w:pPr>
              <w:jc w:val="both"/>
              <w:rPr>
                <w:rFonts w:ascii="Trebuchet MS" w:hAnsi="Trebuchet MS" w:cs="Arial"/>
                <w:sz w:val="22"/>
                <w:szCs w:val="22"/>
                <w:lang w:val="ro-RO"/>
              </w:rPr>
            </w:pPr>
          </w:p>
        </w:tc>
        <w:tc>
          <w:tcPr>
            <w:tcW w:w="1614" w:type="dxa"/>
          </w:tcPr>
          <w:p w14:paraId="45064400" w14:textId="77777777" w:rsidR="00AB41E3" w:rsidRPr="00993E98" w:rsidRDefault="00AB41E3" w:rsidP="00580778">
            <w:pPr>
              <w:jc w:val="both"/>
              <w:rPr>
                <w:rFonts w:ascii="Trebuchet MS" w:hAnsi="Trebuchet MS" w:cs="Arial"/>
                <w:sz w:val="22"/>
                <w:szCs w:val="22"/>
                <w:lang w:val="ro-RO"/>
              </w:rPr>
            </w:pPr>
          </w:p>
        </w:tc>
        <w:tc>
          <w:tcPr>
            <w:tcW w:w="1596" w:type="dxa"/>
          </w:tcPr>
          <w:p w14:paraId="1C6B9E53" w14:textId="77777777" w:rsidR="00AB41E3" w:rsidRPr="00993E98" w:rsidRDefault="00AB41E3" w:rsidP="00580778">
            <w:pPr>
              <w:jc w:val="both"/>
              <w:rPr>
                <w:rFonts w:ascii="Trebuchet MS" w:hAnsi="Trebuchet MS" w:cs="Arial"/>
                <w:sz w:val="22"/>
                <w:szCs w:val="22"/>
                <w:lang w:val="ro-RO"/>
              </w:rPr>
            </w:pPr>
          </w:p>
        </w:tc>
      </w:tr>
    </w:tbl>
    <w:p w14:paraId="7C2870A3" w14:textId="77777777" w:rsidR="00AB41E3" w:rsidRPr="00993E98" w:rsidRDefault="00AB41E3" w:rsidP="005D3426">
      <w:pPr>
        <w:jc w:val="both"/>
        <w:rPr>
          <w:rFonts w:ascii="Trebuchet MS" w:hAnsi="Trebuchet MS" w:cs="Arial"/>
          <w:lang w:val="ro-RO"/>
        </w:rPr>
      </w:pPr>
    </w:p>
    <w:p w14:paraId="3E78F4AC" w14:textId="60438E1A" w:rsidR="00AB41E3" w:rsidRPr="00993E98" w:rsidRDefault="00AB41E3" w:rsidP="00AB41E3">
      <w:pPr>
        <w:jc w:val="both"/>
        <w:rPr>
          <w:rFonts w:ascii="Trebuchet MS" w:eastAsia="Arial" w:hAnsi="Trebuchet MS" w:cs="Arial"/>
          <w:lang w:val="ro-RO"/>
        </w:rPr>
      </w:pPr>
      <w:r w:rsidRPr="00993E98">
        <w:rPr>
          <w:rFonts w:ascii="Trebuchet MS" w:eastAsia="Arial" w:hAnsi="Trebuchet MS" w:cs="Arial"/>
          <w:lang w:val="ro-RO"/>
        </w:rPr>
        <w:t xml:space="preserve">*Notă: La justificarea cheltuielilor, prestatorul va avea în vedere </w:t>
      </w:r>
      <w:r w:rsidRPr="00993E98">
        <w:rPr>
          <w:rFonts w:ascii="Trebuchet MS" w:hAnsi="Trebuchet MS" w:cs="Arial"/>
          <w:lang w:val="ro-RO"/>
        </w:rPr>
        <w:t>detalierea evenimentului care a generat cheltuielile efectuate în perioada facturată, inclusiv informații precum (listă non-exhaustivă):</w:t>
      </w:r>
    </w:p>
    <w:p w14:paraId="253E931C" w14:textId="7E4F35F1" w:rsidR="00AB41E3" w:rsidRPr="00993E98" w:rsidRDefault="00AB41E3" w:rsidP="00AB41E3">
      <w:pPr>
        <w:pStyle w:val="ListParagraph"/>
        <w:numPr>
          <w:ilvl w:val="0"/>
          <w:numId w:val="17"/>
        </w:numPr>
        <w:ind w:hanging="294"/>
        <w:jc w:val="both"/>
        <w:rPr>
          <w:rFonts w:ascii="Trebuchet MS" w:hAnsi="Trebuchet MS" w:cs="Arial"/>
        </w:rPr>
      </w:pPr>
      <w:r w:rsidRPr="00993E98">
        <w:rPr>
          <w:rFonts w:ascii="Trebuchet MS" w:hAnsi="Trebuchet MS" w:cs="Arial"/>
        </w:rPr>
        <w:lastRenderedPageBreak/>
        <w:t>pentru cheltuieli generate de necesitatea consultării unor martori - se va menționa numărul și data adresei prin care s-a obținut acordul prealabil al beneficiarului pentru a efectua cheltuiala;</w:t>
      </w:r>
    </w:p>
    <w:p w14:paraId="497C30B2" w14:textId="33A09ACF" w:rsidR="00AB41E3" w:rsidRPr="00B944C9" w:rsidRDefault="00AB41E3" w:rsidP="00B944C9">
      <w:pPr>
        <w:pStyle w:val="ListParagraph"/>
        <w:numPr>
          <w:ilvl w:val="0"/>
          <w:numId w:val="17"/>
        </w:numPr>
        <w:ind w:hanging="294"/>
        <w:jc w:val="both"/>
        <w:rPr>
          <w:rFonts w:ascii="Trebuchet MS" w:hAnsi="Trebuchet MS" w:cs="Arial"/>
        </w:rPr>
      </w:pPr>
      <w:r w:rsidRPr="00993E98">
        <w:rPr>
          <w:rFonts w:ascii="Trebuchet MS" w:hAnsi="Trebuchet MS" w:cs="Arial"/>
        </w:rPr>
        <w:t>pentru cheltuieli de transport</w:t>
      </w:r>
      <w:r w:rsidR="00B944C9">
        <w:rPr>
          <w:rFonts w:ascii="Trebuchet MS" w:hAnsi="Trebuchet MS" w:cs="Arial"/>
        </w:rPr>
        <w:t>, cazare, diurnă</w:t>
      </w:r>
      <w:r w:rsidRPr="00993E98">
        <w:rPr>
          <w:rFonts w:ascii="Trebuchet MS" w:hAnsi="Trebuchet MS" w:cs="Arial"/>
        </w:rPr>
        <w:t xml:space="preserve"> aferente martorilor: perioada călătoriei, ocazia cu care a fost efectuată, persoana care a efectuat călătoria</w:t>
      </w:r>
      <w:r w:rsidRPr="00B944C9">
        <w:rPr>
          <w:rFonts w:ascii="Trebuchet MS" w:hAnsi="Trebuchet MS" w:cs="Arial"/>
        </w:rPr>
        <w:t>.</w:t>
      </w:r>
    </w:p>
    <w:p w14:paraId="06ADCBAE" w14:textId="77777777" w:rsidR="00AB41E3" w:rsidRPr="00993E98" w:rsidRDefault="00AB41E3" w:rsidP="005D3426">
      <w:pPr>
        <w:jc w:val="both"/>
        <w:rPr>
          <w:rFonts w:ascii="Trebuchet MS" w:hAnsi="Trebuchet MS" w:cs="Arial"/>
          <w:lang w:val="ro-RO"/>
        </w:rPr>
      </w:pPr>
    </w:p>
    <w:p w14:paraId="032E60CC" w14:textId="72976B04" w:rsidR="00D7784D" w:rsidRPr="00993E98" w:rsidRDefault="005D3426" w:rsidP="00993E98">
      <w:pPr>
        <w:jc w:val="both"/>
        <w:rPr>
          <w:rFonts w:ascii="Trebuchet MS" w:hAnsi="Trebuchet MS" w:cs="Arial"/>
          <w:lang w:val="ro-RO"/>
        </w:rPr>
      </w:pPr>
      <w:r w:rsidRPr="00993E98">
        <w:rPr>
          <w:rFonts w:ascii="Trebuchet MS" w:hAnsi="Trebuchet MS" w:cs="Arial"/>
          <w:lang w:val="ro-RO"/>
        </w:rPr>
        <w:t xml:space="preserve">Cheltuielile trebuie detaliate astfel încât pentru fiecare dintre tipurile de cheltuieli precizate mai sus să se specifice perioada de facturare </w:t>
      </w:r>
      <w:proofErr w:type="spellStart"/>
      <w:r w:rsidRPr="00993E98">
        <w:rPr>
          <w:rFonts w:ascii="Trebuchet MS" w:hAnsi="Trebuchet MS" w:cs="Arial"/>
          <w:lang w:val="ro-RO"/>
        </w:rPr>
        <w:t>şi</w:t>
      </w:r>
      <w:proofErr w:type="spellEnd"/>
      <w:r w:rsidRPr="00993E98">
        <w:rPr>
          <w:rFonts w:ascii="Trebuchet MS" w:hAnsi="Trebuchet MS" w:cs="Arial"/>
          <w:lang w:val="ro-RO"/>
        </w:rPr>
        <w:t xml:space="preserve"> data emiterii documentelor justificative.</w:t>
      </w:r>
    </w:p>
    <w:sectPr w:rsidR="00D7784D" w:rsidRPr="00993E98" w:rsidSect="006D361B">
      <w:footerReference w:type="default" r:id="rId8"/>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A729D" w14:textId="77777777" w:rsidR="00912833" w:rsidRDefault="00912833">
      <w:r>
        <w:separator/>
      </w:r>
    </w:p>
  </w:endnote>
  <w:endnote w:type="continuationSeparator" w:id="0">
    <w:p w14:paraId="292C0272" w14:textId="77777777" w:rsidR="00912833" w:rsidRDefault="0091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R">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996BB" w14:textId="77777777" w:rsidR="00C15A9F" w:rsidRPr="003A48F3" w:rsidRDefault="00C15A9F">
    <w:pPr>
      <w:pStyle w:val="Footer"/>
      <w:jc w:val="right"/>
      <w:rPr>
        <w:rFonts w:ascii="Trebuchet MS" w:hAnsi="Trebuchet MS" w:cs="Arial"/>
        <w:bCs/>
        <w:sz w:val="20"/>
        <w:szCs w:val="20"/>
        <w:lang w:val="en-US"/>
      </w:rPr>
    </w:pPr>
    <w:r w:rsidRPr="003A48F3">
      <w:rPr>
        <w:rFonts w:ascii="Trebuchet MS" w:hAnsi="Trebuchet MS"/>
        <w:sz w:val="20"/>
        <w:szCs w:val="20"/>
      </w:rPr>
      <w:fldChar w:fldCharType="begin"/>
    </w:r>
    <w:r w:rsidRPr="003A48F3">
      <w:rPr>
        <w:rFonts w:ascii="Trebuchet MS" w:hAnsi="Trebuchet MS"/>
        <w:sz w:val="20"/>
        <w:szCs w:val="20"/>
      </w:rPr>
      <w:instrText xml:space="preserve"> PAGE </w:instrText>
    </w:r>
    <w:r w:rsidRPr="003A48F3">
      <w:rPr>
        <w:rFonts w:ascii="Trebuchet MS" w:hAnsi="Trebuchet MS"/>
        <w:sz w:val="20"/>
        <w:szCs w:val="20"/>
      </w:rPr>
      <w:fldChar w:fldCharType="separate"/>
    </w:r>
    <w:r w:rsidRPr="003A48F3">
      <w:rPr>
        <w:rFonts w:ascii="Trebuchet MS" w:hAnsi="Trebuchet MS"/>
        <w:noProof/>
        <w:sz w:val="20"/>
        <w:szCs w:val="20"/>
      </w:rPr>
      <w:t>2</w:t>
    </w:r>
    <w:r w:rsidRPr="003A48F3">
      <w:rPr>
        <w:rFonts w:ascii="Trebuchet MS" w:hAnsi="Trebuchet MS"/>
        <w:sz w:val="20"/>
        <w:szCs w:val="20"/>
      </w:rPr>
      <w:fldChar w:fldCharType="end"/>
    </w:r>
  </w:p>
  <w:p w14:paraId="1058632C" w14:textId="77777777" w:rsidR="00C15A9F" w:rsidRDefault="00C15A9F">
    <w:pPr>
      <w:ind w:right="360"/>
      <w:jc w:val="both"/>
      <w:rPr>
        <w:rFonts w:ascii="Arial" w:hAnsi="Arial" w:cs="Arial"/>
        <w:bCs/>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9E506" w14:textId="77777777" w:rsidR="00912833" w:rsidRDefault="00912833">
      <w:r>
        <w:separator/>
      </w:r>
    </w:p>
  </w:footnote>
  <w:footnote w:type="continuationSeparator" w:id="0">
    <w:p w14:paraId="5EABE25E" w14:textId="77777777" w:rsidR="00912833" w:rsidRDefault="00912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720"/>
        </w:tabs>
        <w:ind w:left="720" w:hanging="360"/>
      </w:pPr>
      <w:rPr>
        <w:rFonts w:ascii="Arial" w:hAnsi="Arial" w:cs="Arial"/>
        <w:b/>
        <w:sz w:val="22"/>
        <w:szCs w:val="22"/>
      </w:rPr>
    </w:lvl>
  </w:abstractNum>
  <w:abstractNum w:abstractNumId="2" w15:restartNumberingAfterBreak="0">
    <w:nsid w:val="00000003"/>
    <w:multiLevelType w:val="singleLevel"/>
    <w:tmpl w:val="00000003"/>
    <w:name w:val="WW8Num12"/>
    <w:lvl w:ilvl="0">
      <w:start w:val="1"/>
      <w:numFmt w:val="bullet"/>
      <w:lvlText w:val=""/>
      <w:lvlJc w:val="left"/>
      <w:pPr>
        <w:tabs>
          <w:tab w:val="num" w:pos="720"/>
        </w:tabs>
        <w:ind w:left="720" w:hanging="360"/>
      </w:pPr>
      <w:rPr>
        <w:rFonts w:ascii="Symbol" w:hAnsi="Symbol" w:cs="Symbol"/>
        <w:sz w:val="22"/>
        <w:szCs w:val="22"/>
      </w:rPr>
    </w:lvl>
  </w:abstractNum>
  <w:abstractNum w:abstractNumId="3" w15:restartNumberingAfterBreak="0">
    <w:nsid w:val="036A173A"/>
    <w:multiLevelType w:val="hybridMultilevel"/>
    <w:tmpl w:val="978C61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44C28"/>
    <w:multiLevelType w:val="hybridMultilevel"/>
    <w:tmpl w:val="E188E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4188"/>
    <w:multiLevelType w:val="hybridMultilevel"/>
    <w:tmpl w:val="6BAABC2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237FC"/>
    <w:multiLevelType w:val="hybridMultilevel"/>
    <w:tmpl w:val="E06895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069AE"/>
    <w:multiLevelType w:val="hybridMultilevel"/>
    <w:tmpl w:val="C596B7C8"/>
    <w:lvl w:ilvl="0" w:tplc="4B78B81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6BE33A3"/>
    <w:multiLevelType w:val="hybridMultilevel"/>
    <w:tmpl w:val="8632A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B30BA"/>
    <w:multiLevelType w:val="hybridMultilevel"/>
    <w:tmpl w:val="6ACA5EA6"/>
    <w:lvl w:ilvl="0" w:tplc="38DA8B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C5857"/>
    <w:multiLevelType w:val="hybridMultilevel"/>
    <w:tmpl w:val="9E3CE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C53D4"/>
    <w:multiLevelType w:val="hybridMultilevel"/>
    <w:tmpl w:val="C596B7C8"/>
    <w:lvl w:ilvl="0" w:tplc="4B78B81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6BF722C1"/>
    <w:multiLevelType w:val="hybridMultilevel"/>
    <w:tmpl w:val="1A186E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C17921"/>
    <w:multiLevelType w:val="hybridMultilevel"/>
    <w:tmpl w:val="2B829FDA"/>
    <w:lvl w:ilvl="0" w:tplc="CBF034C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197441"/>
    <w:multiLevelType w:val="hybridMultilevel"/>
    <w:tmpl w:val="7E82B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31CDB"/>
    <w:multiLevelType w:val="hybridMultilevel"/>
    <w:tmpl w:val="1CA2D828"/>
    <w:lvl w:ilvl="0" w:tplc="93B63F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7"/>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5"/>
  </w:num>
  <w:num w:numId="9">
    <w:abstractNumId w:val="5"/>
  </w:num>
  <w:num w:numId="10">
    <w:abstractNumId w:val="14"/>
  </w:num>
  <w:num w:numId="11">
    <w:abstractNumId w:val="4"/>
  </w:num>
  <w:num w:numId="12">
    <w:abstractNumId w:val="3"/>
  </w:num>
  <w:num w:numId="13">
    <w:abstractNumId w:val="6"/>
  </w:num>
  <w:num w:numId="14">
    <w:abstractNumId w:val="11"/>
  </w:num>
  <w:num w:numId="15">
    <w:abstractNumId w:val="12"/>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09"/>
    <w:rsid w:val="000244EA"/>
    <w:rsid w:val="0003381D"/>
    <w:rsid w:val="00057E71"/>
    <w:rsid w:val="000606B7"/>
    <w:rsid w:val="0006598B"/>
    <w:rsid w:val="000703A5"/>
    <w:rsid w:val="00072024"/>
    <w:rsid w:val="000733C7"/>
    <w:rsid w:val="00080ED6"/>
    <w:rsid w:val="000856AA"/>
    <w:rsid w:val="000D00CF"/>
    <w:rsid w:val="000D7E69"/>
    <w:rsid w:val="000E425E"/>
    <w:rsid w:val="000F6B29"/>
    <w:rsid w:val="001355D1"/>
    <w:rsid w:val="00136156"/>
    <w:rsid w:val="001451F1"/>
    <w:rsid w:val="00145691"/>
    <w:rsid w:val="00177AEF"/>
    <w:rsid w:val="00186813"/>
    <w:rsid w:val="0020121F"/>
    <w:rsid w:val="00227944"/>
    <w:rsid w:val="00242E67"/>
    <w:rsid w:val="002A056E"/>
    <w:rsid w:val="002B61BA"/>
    <w:rsid w:val="002F650D"/>
    <w:rsid w:val="00313DB5"/>
    <w:rsid w:val="0031450F"/>
    <w:rsid w:val="00320F3A"/>
    <w:rsid w:val="00354E50"/>
    <w:rsid w:val="00361BDE"/>
    <w:rsid w:val="00371E01"/>
    <w:rsid w:val="00373D9C"/>
    <w:rsid w:val="003A48F3"/>
    <w:rsid w:val="003B7D36"/>
    <w:rsid w:val="003D22CB"/>
    <w:rsid w:val="003F633E"/>
    <w:rsid w:val="004067E5"/>
    <w:rsid w:val="00441B25"/>
    <w:rsid w:val="00441F94"/>
    <w:rsid w:val="0045665C"/>
    <w:rsid w:val="00461161"/>
    <w:rsid w:val="0047597E"/>
    <w:rsid w:val="00485EF1"/>
    <w:rsid w:val="004D6D94"/>
    <w:rsid w:val="004E2411"/>
    <w:rsid w:val="004F2F00"/>
    <w:rsid w:val="004F30A6"/>
    <w:rsid w:val="00502279"/>
    <w:rsid w:val="005041DE"/>
    <w:rsid w:val="005136CF"/>
    <w:rsid w:val="00551ADE"/>
    <w:rsid w:val="00560514"/>
    <w:rsid w:val="005676FD"/>
    <w:rsid w:val="005836DE"/>
    <w:rsid w:val="005D3426"/>
    <w:rsid w:val="005E6192"/>
    <w:rsid w:val="005F5858"/>
    <w:rsid w:val="00605827"/>
    <w:rsid w:val="00612122"/>
    <w:rsid w:val="00664A60"/>
    <w:rsid w:val="00667CDE"/>
    <w:rsid w:val="00682E52"/>
    <w:rsid w:val="006C3655"/>
    <w:rsid w:val="006D361B"/>
    <w:rsid w:val="0070063F"/>
    <w:rsid w:val="0071526D"/>
    <w:rsid w:val="0072283A"/>
    <w:rsid w:val="00737402"/>
    <w:rsid w:val="007521E8"/>
    <w:rsid w:val="00765046"/>
    <w:rsid w:val="007B1AD4"/>
    <w:rsid w:val="007F13E0"/>
    <w:rsid w:val="00823F26"/>
    <w:rsid w:val="008903B1"/>
    <w:rsid w:val="008A5BCD"/>
    <w:rsid w:val="008B0639"/>
    <w:rsid w:val="008B6EFE"/>
    <w:rsid w:val="00903353"/>
    <w:rsid w:val="00912833"/>
    <w:rsid w:val="00914072"/>
    <w:rsid w:val="00922DFA"/>
    <w:rsid w:val="009320F1"/>
    <w:rsid w:val="009419DF"/>
    <w:rsid w:val="009430D7"/>
    <w:rsid w:val="009569D9"/>
    <w:rsid w:val="00981E4C"/>
    <w:rsid w:val="009910AF"/>
    <w:rsid w:val="00993E98"/>
    <w:rsid w:val="009A4634"/>
    <w:rsid w:val="00A01440"/>
    <w:rsid w:val="00A0316D"/>
    <w:rsid w:val="00A12957"/>
    <w:rsid w:val="00A419EF"/>
    <w:rsid w:val="00A93E65"/>
    <w:rsid w:val="00AB1609"/>
    <w:rsid w:val="00AB41E3"/>
    <w:rsid w:val="00AB4AB2"/>
    <w:rsid w:val="00AB7386"/>
    <w:rsid w:val="00AC1EF7"/>
    <w:rsid w:val="00AD5BD6"/>
    <w:rsid w:val="00AE0FA3"/>
    <w:rsid w:val="00B47ACE"/>
    <w:rsid w:val="00B5438F"/>
    <w:rsid w:val="00B726CA"/>
    <w:rsid w:val="00B768B1"/>
    <w:rsid w:val="00B944C9"/>
    <w:rsid w:val="00BA3B83"/>
    <w:rsid w:val="00BB3EAE"/>
    <w:rsid w:val="00BC22DD"/>
    <w:rsid w:val="00BC5FBF"/>
    <w:rsid w:val="00BE114B"/>
    <w:rsid w:val="00BE4CCB"/>
    <w:rsid w:val="00BE5A2E"/>
    <w:rsid w:val="00C15A9F"/>
    <w:rsid w:val="00C42FE5"/>
    <w:rsid w:val="00C60809"/>
    <w:rsid w:val="00C74A3A"/>
    <w:rsid w:val="00C8078C"/>
    <w:rsid w:val="00C91DAD"/>
    <w:rsid w:val="00CA73A7"/>
    <w:rsid w:val="00CE16FA"/>
    <w:rsid w:val="00CE1C56"/>
    <w:rsid w:val="00D03855"/>
    <w:rsid w:val="00D4418B"/>
    <w:rsid w:val="00D51DDF"/>
    <w:rsid w:val="00D61B86"/>
    <w:rsid w:val="00D7784D"/>
    <w:rsid w:val="00D77A2E"/>
    <w:rsid w:val="00D850F0"/>
    <w:rsid w:val="00DA6EF3"/>
    <w:rsid w:val="00DD269F"/>
    <w:rsid w:val="00E04776"/>
    <w:rsid w:val="00E073BF"/>
    <w:rsid w:val="00E4028F"/>
    <w:rsid w:val="00E6401E"/>
    <w:rsid w:val="00E85842"/>
    <w:rsid w:val="00E97FE8"/>
    <w:rsid w:val="00EC5F13"/>
    <w:rsid w:val="00EE1D13"/>
    <w:rsid w:val="00F3457B"/>
    <w:rsid w:val="00F42F28"/>
    <w:rsid w:val="00F469D4"/>
    <w:rsid w:val="00F476B1"/>
    <w:rsid w:val="00F47AC1"/>
    <w:rsid w:val="00F66442"/>
    <w:rsid w:val="00F7544D"/>
    <w:rsid w:val="00FD7245"/>
    <w:rsid w:val="00FD79CC"/>
    <w:rsid w:val="00FE6D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3019EB"/>
  <w15:chartTrackingRefBased/>
  <w15:docId w15:val="{BD58C3EF-6C14-42D6-AFEB-E46E9D28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n-GB" w:eastAsia="zh-CN"/>
    </w:rPr>
  </w:style>
  <w:style w:type="paragraph" w:styleId="Heading1">
    <w:name w:val="heading 1"/>
    <w:basedOn w:val="Normal"/>
    <w:next w:val="Normal"/>
    <w:qFormat/>
    <w:pPr>
      <w:keepNext/>
      <w:numPr>
        <w:numId w:val="1"/>
      </w:numPr>
      <w:outlineLvl w:val="0"/>
    </w:pPr>
    <w:rPr>
      <w:b/>
      <w:bCs/>
      <w:sz w:val="22"/>
    </w:rPr>
  </w:style>
  <w:style w:type="paragraph" w:styleId="Heading2">
    <w:name w:val="heading 2"/>
    <w:basedOn w:val="Normal"/>
    <w:next w:val="Normal"/>
    <w:qFormat/>
    <w:pPr>
      <w:keepNext/>
      <w:numPr>
        <w:ilvl w:val="1"/>
        <w:numId w:val="1"/>
      </w:numPr>
      <w:outlineLvl w:val="1"/>
    </w:pPr>
    <w:rPr>
      <w:b/>
      <w:bCs/>
      <w:sz w:val="20"/>
    </w:rPr>
  </w:style>
  <w:style w:type="paragraph" w:styleId="Heading3">
    <w:name w:val="heading 3"/>
    <w:basedOn w:val="Normal"/>
    <w:next w:val="Normal"/>
    <w:qFormat/>
    <w:pPr>
      <w:keepNext/>
      <w:numPr>
        <w:ilvl w:val="2"/>
        <w:numId w:val="1"/>
      </w:numPr>
      <w:outlineLvl w:val="2"/>
    </w:pPr>
    <w:rPr>
      <w:rFonts w:ascii="TimesRomanR" w:hAnsi="TimesRomanR" w:cs="TimesRomanR"/>
      <w:b/>
      <w:bCs/>
      <w:sz w:val="28"/>
      <w:szCs w:val="28"/>
    </w:rPr>
  </w:style>
  <w:style w:type="paragraph" w:styleId="Heading4">
    <w:name w:val="heading 4"/>
    <w:basedOn w:val="Normal"/>
    <w:next w:val="Normal"/>
    <w:qFormat/>
    <w:pPr>
      <w:keepNext/>
      <w:numPr>
        <w:ilvl w:val="3"/>
        <w:numId w:val="1"/>
      </w:numPr>
      <w:outlineLvl w:val="3"/>
    </w:pPr>
    <w:rPr>
      <w:b/>
      <w:bCs/>
      <w:szCs w:val="20"/>
    </w:rPr>
  </w:style>
  <w:style w:type="paragraph" w:styleId="Heading5">
    <w:name w:val="heading 5"/>
    <w:basedOn w:val="Normal"/>
    <w:next w:val="Normal"/>
    <w:qFormat/>
    <w:pPr>
      <w:keepNext/>
      <w:numPr>
        <w:ilvl w:val="4"/>
        <w:numId w:val="1"/>
      </w:numPr>
      <w:jc w:val="center"/>
      <w:outlineLvl w:val="4"/>
    </w:pPr>
    <w:rPr>
      <w:b/>
      <w:bCs/>
      <w:sz w:val="28"/>
      <w:lang w:val="en-US"/>
    </w:rPr>
  </w:style>
  <w:style w:type="paragraph" w:styleId="Heading6">
    <w:name w:val="heading 6"/>
    <w:basedOn w:val="Normal"/>
    <w:next w:val="Normal"/>
    <w:qFormat/>
    <w:pPr>
      <w:keepNext/>
      <w:numPr>
        <w:ilvl w:val="5"/>
        <w:numId w:val="1"/>
      </w:numPr>
      <w:ind w:left="0" w:firstLine="720"/>
      <w:jc w:val="center"/>
      <w:outlineLvl w:val="5"/>
    </w:pPr>
    <w:rPr>
      <w:rFonts w:ascii="TimesRomanR" w:hAnsi="TimesRomanR" w:cs="TimesRomanR"/>
      <w:b/>
      <w:bCs/>
      <w:szCs w:val="20"/>
      <w:lang w:val="en-US"/>
    </w:rPr>
  </w:style>
  <w:style w:type="paragraph" w:styleId="Heading7">
    <w:name w:val="heading 7"/>
    <w:basedOn w:val="Normal"/>
    <w:next w:val="Normal"/>
    <w:qFormat/>
    <w:pPr>
      <w:keepNext/>
      <w:numPr>
        <w:ilvl w:val="6"/>
        <w:numId w:val="1"/>
      </w:numPr>
      <w:jc w:val="both"/>
      <w:outlineLvl w:val="6"/>
    </w:pPr>
    <w:rPr>
      <w:rFonts w:ascii="TimesRomanR" w:hAnsi="TimesRomanR" w:cs="TimesRomanR"/>
      <w:b/>
      <w:bCs/>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strike w:val="0"/>
      <w:dstrike w:val="0"/>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rPr>
  </w:style>
  <w:style w:type="character" w:customStyle="1" w:styleId="WW8Num9z1">
    <w:name w:val="WW8Num9z1"/>
    <w:rPr>
      <w:rFonts w:ascii="Times New Roman" w:eastAsia="Times New Roman" w:hAnsi="Times New Roman" w:cs="Times New Roman"/>
    </w:rPr>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10z0">
    <w:name w:val="WW8Num10z0"/>
    <w:rPr>
      <w:rFonts w:ascii="Arial" w:hAnsi="Arial" w:cs="Arial"/>
      <w:b/>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Wingdings" w:hAnsi="Wingdings" w:cs="Wingdings"/>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2z0">
    <w:name w:val="WW8Num12z0"/>
    <w:rPr>
      <w:rFonts w:ascii="Symbol" w:hAnsi="Symbol" w:cs="Symbol"/>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Times New Roman" w:eastAsia="Times New Roman" w:hAnsi="Times New Roman" w:cs="Times New Roman"/>
      <w:strike w:val="0"/>
      <w:dstrike w:val="0"/>
      <w:u w:val="none"/>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Arial" w:hAnsi="Arial" w:cs="Arial"/>
      <w:b w:val="0"/>
      <w:i w:val="0"/>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trike w:val="0"/>
      <w:dstrike w:val="0"/>
      <w:u w:val="none"/>
    </w:rPr>
  </w:style>
  <w:style w:type="character" w:customStyle="1" w:styleId="WW8Num18z1">
    <w:name w:val="WW8Num18z1"/>
    <w:rPr>
      <w:rFonts w:ascii="Symbol" w:hAnsi="Symbol" w:cs="Symbol"/>
      <w:strike w:val="0"/>
      <w:dstrike w:val="0"/>
      <w:color w:val="auto"/>
      <w:u w:val="none"/>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Times New Roman" w:eastAsia="Times New Roman" w:hAnsi="Times New Roman" w:cs="Times New Roman"/>
      <w:strike w:val="0"/>
      <w:dstrike w:val="0"/>
      <w:u w:val="none"/>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b/>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strike w:val="0"/>
      <w:dstrike w:val="0"/>
      <w:u w:val="none"/>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Times New Roman" w:eastAsia="Times New Roman" w:hAnsi="Times New Roman" w:cs="Times New Roman"/>
      <w:strike w:val="0"/>
      <w:dstrike w:val="0"/>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Times New Roman" w:eastAsia="Times New Roman" w:hAnsi="Times New Roman" w:cs="Times New Roman"/>
      <w:strike w:val="0"/>
      <w:dstrike w:val="0"/>
      <w:u w:val="none"/>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Times New Roman" w:eastAsia="Times New Roman" w:hAnsi="Times New Roman" w:cs="Times New Roman"/>
      <w:strike w:val="0"/>
      <w:dstrike w:val="0"/>
      <w:u w:val="none"/>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b/>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strike w:val="0"/>
      <w:dstrike w:val="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Cambria Math"/>
    </w:rPr>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uiPriority w:val="22"/>
    <w:qFormat/>
    <w:rPr>
      <w:b/>
      <w:bCs/>
    </w:rPr>
  </w:style>
  <w:style w:type="character" w:customStyle="1" w:styleId="ln2tparagraf">
    <w:name w:val="ln2tparagraf"/>
    <w:basedOn w:val="DefaultParagraphFont"/>
  </w:style>
  <w:style w:type="character" w:customStyle="1" w:styleId="ln2tlitera">
    <w:name w:val="ln2tlitera"/>
    <w:basedOn w:val="DefaultParagraphFont"/>
  </w:style>
  <w:style w:type="character" w:styleId="PageNumber">
    <w:name w:val="page number"/>
    <w:basedOn w:val="DefaultParagraphFont"/>
  </w:style>
  <w:style w:type="character" w:customStyle="1" w:styleId="DefaultTextCaracter">
    <w:name w:val="Default Text Caracter"/>
    <w:rPr>
      <w:sz w:val="24"/>
      <w:szCs w:val="24"/>
      <w:lang w:val="en-US" w:bidi="ar-SA"/>
    </w:rPr>
  </w:style>
  <w:style w:type="character" w:customStyle="1" w:styleId="FooterChar">
    <w:name w:val="Footer Char"/>
    <w:rPr>
      <w:sz w:val="24"/>
      <w:szCs w:val="24"/>
      <w:lang w:val="en-GB"/>
    </w:rPr>
  </w:style>
  <w:style w:type="character" w:styleId="Comment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rPr>
      <w:sz w:val="16"/>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rPr>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Text">
    <w:name w:val="Default Text"/>
    <w:basedOn w:val="Normal"/>
    <w:pPr>
      <w:autoSpaceDE w:val="0"/>
    </w:pPr>
    <w:rPr>
      <w:lang w:val="en-US"/>
    </w:rPr>
  </w:style>
  <w:style w:type="paragraph" w:styleId="BodyText2">
    <w:name w:val="Body Text 2"/>
    <w:basedOn w:val="Normal"/>
    <w:rPr>
      <w:sz w:val="28"/>
      <w:szCs w:val="20"/>
    </w:rPr>
  </w:style>
  <w:style w:type="paragraph" w:styleId="BodyText3">
    <w:name w:val="Body Text 3"/>
    <w:basedOn w:val="Normal"/>
    <w:pPr>
      <w:jc w:val="both"/>
    </w:pPr>
    <w:rPr>
      <w:sz w:val="28"/>
      <w:szCs w:val="20"/>
    </w:rPr>
  </w:style>
  <w:style w:type="paragraph" w:styleId="BalloonText">
    <w:name w:val="Balloon Text"/>
    <w:basedOn w:val="Normal"/>
    <w:rPr>
      <w:rFonts w:ascii="Tahoma" w:hAnsi="Tahoma" w:cs="Tahoma"/>
      <w:sz w:val="16"/>
      <w:szCs w:val="16"/>
    </w:rPr>
  </w:style>
  <w:style w:type="paragraph" w:customStyle="1" w:styleId="DefaultText1">
    <w:name w:val="Default Text:1"/>
    <w:basedOn w:val="Normal"/>
    <w:rPr>
      <w:szCs w:val="20"/>
      <w:lang w:val="en-US"/>
    </w:rPr>
  </w:style>
  <w:style w:type="paragraph" w:customStyle="1" w:styleId="TableText">
    <w:name w:val="Table Text"/>
    <w:basedOn w:val="Normal"/>
    <w:pPr>
      <w:tabs>
        <w:tab w:val="decimal" w:pos="0"/>
      </w:tabs>
    </w:pPr>
    <w:rPr>
      <w:szCs w:val="20"/>
      <w:lang w:val="en-US"/>
    </w:rPr>
  </w:style>
  <w:style w:type="paragraph" w:customStyle="1" w:styleId="CaracterCaracter">
    <w:name w:val="Caracter Caracter"/>
    <w:basedOn w:val="Normal"/>
    <w:rPr>
      <w:lang w:val="pl-PL"/>
    </w:rPr>
  </w:style>
  <w:style w:type="paragraph" w:styleId="NormalWeb">
    <w:name w:val="Normal (Web)"/>
    <w:basedOn w:val="Normal"/>
    <w:pPr>
      <w:spacing w:before="280" w:after="280"/>
    </w:pPr>
    <w:rPr>
      <w:color w:val="000000"/>
      <w:lang w:val="en-US"/>
    </w:rPr>
  </w:style>
  <w:style w:type="paragraph" w:customStyle="1" w:styleId="CharChar1CaracterCaracterCharCharCharCharCaracterCaracter">
    <w:name w:val="Char Char1 Caracter Caracter Char Char Char Char Caracter Caracter"/>
    <w:basedOn w:val="Normal"/>
    <w:rPr>
      <w:lang w:val="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Pr>
      <w:rFonts w:ascii="Arial" w:hAnsi="Arial" w:cs="Arial"/>
      <w:lang w:val="pl-PL"/>
    </w:rPr>
  </w:style>
  <w:style w:type="paragraph" w:styleId="BodyTextIndent">
    <w:name w:val="Body Text Indent"/>
    <w:basedOn w:val="Normal"/>
    <w:pPr>
      <w:spacing w:after="120"/>
      <w:ind w:left="283"/>
    </w:pPr>
  </w:style>
  <w:style w:type="paragraph" w:customStyle="1" w:styleId="Default">
    <w:name w:val="Default"/>
    <w:pPr>
      <w:suppressAutoHyphens/>
      <w:autoSpaceDE w:val="0"/>
    </w:pPr>
    <w:rPr>
      <w:color w:val="000000"/>
      <w:sz w:val="24"/>
      <w:szCs w:val="24"/>
      <w:lang w:val="en-US" w:eastAsia="zh-CN"/>
    </w:rPr>
  </w:style>
  <w:style w:type="paragraph" w:customStyle="1" w:styleId="Text2">
    <w:name w:val="Text 2"/>
    <w:basedOn w:val="Normal"/>
    <w:pPr>
      <w:tabs>
        <w:tab w:val="left" w:pos="2161"/>
      </w:tabs>
      <w:spacing w:after="240"/>
      <w:ind w:left="1202"/>
      <w:jc w:val="both"/>
    </w:pPr>
    <w:rPr>
      <w:rFonts w:ascii="Arial" w:hAnsi="Arial" w:cs="Arial"/>
      <w:sz w:val="20"/>
      <w:szCs w:val="20"/>
    </w:rPr>
  </w:style>
  <w:style w:type="paragraph" w:customStyle="1" w:styleId="CharChar1CaracterCaracterCharCharCharCharCaracterCaracterCharCharCaracterCaracter1">
    <w:name w:val="Char Char1 Caracter Caracter Char Char Char Char Caracter Caracter Char Char Caracter Caracter1"/>
    <w:basedOn w:val="Normal"/>
    <w:rPr>
      <w:lang w:val="pl-PL"/>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ListParagraph">
    <w:name w:val="List Paragraph"/>
    <w:basedOn w:val="Normal"/>
    <w:qFormat/>
    <w:pPr>
      <w:widowControl w:val="0"/>
      <w:ind w:left="720"/>
      <w:contextualSpacing/>
    </w:pPr>
    <w:rPr>
      <w:rFonts w:ascii="Liberation Serif" w:eastAsia="SimSun" w:hAnsi="Liberation Serif" w:cs="Mangal"/>
      <w:kern w:val="1"/>
      <w:szCs w:val="21"/>
      <w:lang w:val="ro-RO" w:bidi="hi-IN"/>
    </w:rPr>
  </w:style>
  <w:style w:type="paragraph" w:customStyle="1" w:styleId="FrameContents">
    <w:name w:val="Frame Contents"/>
    <w:basedOn w:val="Normal"/>
  </w:style>
  <w:style w:type="paragraph" w:styleId="NoSpacing">
    <w:name w:val="No Spacing"/>
    <w:uiPriority w:val="1"/>
    <w:qFormat/>
    <w:rsid w:val="00E4028F"/>
    <w:pPr>
      <w:suppressAutoHyphens/>
      <w:jc w:val="both"/>
    </w:pPr>
    <w:rPr>
      <w:rFonts w:ascii="Arial" w:hAnsi="Arial"/>
      <w:sz w:val="24"/>
      <w:szCs w:val="24"/>
      <w:lang w:val="en-GB" w:eastAsia="zh-CN"/>
    </w:rPr>
  </w:style>
  <w:style w:type="paragraph" w:styleId="Title">
    <w:name w:val="Title"/>
    <w:basedOn w:val="Heading"/>
    <w:next w:val="BodyText"/>
    <w:link w:val="TitleChar"/>
    <w:qFormat/>
    <w:rsid w:val="00D7784D"/>
    <w:pPr>
      <w:widowControl w:val="0"/>
      <w:jc w:val="center"/>
    </w:pPr>
    <w:rPr>
      <w:b/>
      <w:bCs/>
      <w:kern w:val="1"/>
      <w:sz w:val="56"/>
      <w:szCs w:val="56"/>
      <w:lang w:val="ro-RO" w:bidi="hi-IN"/>
    </w:rPr>
  </w:style>
  <w:style w:type="character" w:customStyle="1" w:styleId="TitleChar">
    <w:name w:val="Title Char"/>
    <w:basedOn w:val="DefaultParagraphFont"/>
    <w:link w:val="Title"/>
    <w:rsid w:val="00D7784D"/>
    <w:rPr>
      <w:rFonts w:ascii="Liberation Sans" w:eastAsia="Microsoft YaHei" w:hAnsi="Liberation Sans" w:cs="Mangal"/>
      <w:b/>
      <w:bCs/>
      <w:kern w:val="1"/>
      <w:sz w:val="56"/>
      <w:szCs w:val="56"/>
      <w:lang w:eastAsia="zh-CN" w:bidi="hi-IN"/>
    </w:rPr>
  </w:style>
  <w:style w:type="table" w:styleId="TableGrid">
    <w:name w:val="Table Grid"/>
    <w:basedOn w:val="TableNormal"/>
    <w:rsid w:val="005D34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0EA7-31BD-4158-8519-0811495C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CABINET MINISTRU</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Alina Horia</cp:lastModifiedBy>
  <cp:revision>67</cp:revision>
  <cp:lastPrinted>2024-10-09T09:07:00Z</cp:lastPrinted>
  <dcterms:created xsi:type="dcterms:W3CDTF">2019-06-14T11:09:00Z</dcterms:created>
  <dcterms:modified xsi:type="dcterms:W3CDTF">2025-08-13T05:51:00Z</dcterms:modified>
</cp:coreProperties>
</file>