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AA41F" w14:textId="77777777" w:rsidR="007A5B0E" w:rsidRPr="00F9244D" w:rsidRDefault="007A5B0E" w:rsidP="00792B4D">
      <w:pPr>
        <w:spacing w:before="0"/>
        <w:ind w:firstLine="0"/>
        <w:jc w:val="center"/>
        <w:rPr>
          <w:sz w:val="28"/>
          <w:szCs w:val="28"/>
        </w:rPr>
      </w:pPr>
      <w:bookmarkStart w:id="0" w:name="_GoBack"/>
      <w:bookmarkEnd w:id="0"/>
    </w:p>
    <w:p w14:paraId="2F949C22" w14:textId="274E8756" w:rsidR="00B15518" w:rsidRPr="00F9244D" w:rsidRDefault="00B15518" w:rsidP="00792B4D">
      <w:pPr>
        <w:spacing w:before="0"/>
        <w:ind w:firstLine="0"/>
        <w:jc w:val="center"/>
        <w:rPr>
          <w:b/>
          <w:bCs/>
          <w:sz w:val="28"/>
          <w:szCs w:val="28"/>
        </w:rPr>
      </w:pPr>
      <w:r w:rsidRPr="00F9244D">
        <w:rPr>
          <w:b/>
          <w:bCs/>
          <w:sz w:val="28"/>
          <w:szCs w:val="28"/>
        </w:rPr>
        <w:t>CAIET DE SARCINI</w:t>
      </w:r>
    </w:p>
    <w:p w14:paraId="38479AD8" w14:textId="77777777" w:rsidR="007A5B0E" w:rsidRPr="00F9244D" w:rsidRDefault="007A5B0E" w:rsidP="00792B4D">
      <w:pPr>
        <w:spacing w:before="0"/>
        <w:ind w:firstLine="0"/>
        <w:jc w:val="center"/>
        <w:rPr>
          <w:sz w:val="28"/>
          <w:szCs w:val="28"/>
        </w:rPr>
      </w:pPr>
    </w:p>
    <w:p w14:paraId="733689BB" w14:textId="47DAEB36" w:rsidR="00B15518" w:rsidRPr="00F9244D" w:rsidRDefault="00B15518" w:rsidP="00792B4D">
      <w:pPr>
        <w:spacing w:before="0"/>
        <w:ind w:firstLine="0"/>
        <w:jc w:val="center"/>
        <w:rPr>
          <w:b/>
          <w:bCs/>
        </w:rPr>
      </w:pPr>
      <w:r w:rsidRPr="00F9244D">
        <w:rPr>
          <w:b/>
          <w:bCs/>
        </w:rPr>
        <w:t>Modernizare sisteme de stingere incendiu în spațiile tehnice de nivel central</w:t>
      </w:r>
    </w:p>
    <w:p w14:paraId="347E50C2" w14:textId="77777777" w:rsidR="005E766B" w:rsidRPr="00F9244D" w:rsidRDefault="005E766B" w:rsidP="00792B4D">
      <w:pPr>
        <w:spacing w:before="0"/>
        <w:jc w:val="center"/>
      </w:pPr>
    </w:p>
    <w:p w14:paraId="3F232B82" w14:textId="77777777" w:rsidR="003E4643" w:rsidRPr="00F9244D" w:rsidRDefault="003E4643" w:rsidP="00792B4D">
      <w:pPr>
        <w:spacing w:before="0"/>
        <w:jc w:val="center"/>
      </w:pPr>
    </w:p>
    <w:sdt>
      <w:sdtPr>
        <w:rPr>
          <w:rFonts w:ascii="Trebuchet MS" w:eastAsia="Times New Roman" w:hAnsi="Trebuchet MS" w:cs="Times New Roman"/>
          <w:b w:val="0"/>
          <w:bCs w:val="0"/>
          <w:caps w:val="0"/>
          <w:noProof w:val="0"/>
          <w:color w:val="002060"/>
          <w:u w:val="none"/>
          <w:lang w:eastAsia="en-US"/>
        </w:rPr>
        <w:id w:val="-651133964"/>
        <w:docPartObj>
          <w:docPartGallery w:val="Table of Contents"/>
          <w:docPartUnique/>
        </w:docPartObj>
      </w:sdtPr>
      <w:sdtEndPr/>
      <w:sdtContent>
        <w:p w14:paraId="02189BFF" w14:textId="44165CE4" w:rsidR="0026220F" w:rsidRPr="00F9244D" w:rsidRDefault="003E4643" w:rsidP="00792B4D">
          <w:pPr>
            <w:pStyle w:val="Cuprins1"/>
            <w:rPr>
              <w:rFonts w:asciiTheme="minorHAnsi" w:eastAsiaTheme="minorEastAsia" w:hAnsiTheme="minorHAnsi" w:cstheme="minorBidi"/>
              <w:noProof w:val="0"/>
              <w:color w:val="auto"/>
              <w:sz w:val="22"/>
              <w:szCs w:val="22"/>
              <w:u w:val="none"/>
              <w:lang w:eastAsia="ro-RO"/>
            </w:rPr>
          </w:pPr>
          <w:r w:rsidRPr="00F9244D">
            <w:rPr>
              <w:noProof w:val="0"/>
            </w:rPr>
            <w:fldChar w:fldCharType="begin"/>
          </w:r>
          <w:r w:rsidRPr="00F9244D">
            <w:rPr>
              <w:noProof w:val="0"/>
            </w:rPr>
            <w:instrText xml:space="preserve"> TOC \o "1-3" \h \z \u </w:instrText>
          </w:r>
          <w:r w:rsidRPr="00F9244D">
            <w:rPr>
              <w:noProof w:val="0"/>
            </w:rPr>
            <w:fldChar w:fldCharType="separate"/>
          </w:r>
          <w:hyperlink w:anchor="_Toc127190326" w:history="1">
            <w:r w:rsidR="0026220F" w:rsidRPr="00F9244D">
              <w:rPr>
                <w:rStyle w:val="Hyperlink"/>
                <w:noProof w:val="0"/>
              </w:rPr>
              <w:t>1</w:t>
            </w:r>
            <w:r w:rsidR="0026220F" w:rsidRPr="00F9244D">
              <w:rPr>
                <w:rFonts w:asciiTheme="minorHAnsi" w:eastAsiaTheme="minorEastAsia" w:hAnsiTheme="minorHAnsi" w:cstheme="minorBidi"/>
                <w:noProof w:val="0"/>
                <w:color w:val="auto"/>
                <w:sz w:val="22"/>
                <w:szCs w:val="22"/>
                <w:u w:val="none"/>
                <w:lang w:eastAsia="ro-RO"/>
              </w:rPr>
              <w:tab/>
            </w:r>
            <w:r w:rsidR="0026220F" w:rsidRPr="00F9244D">
              <w:rPr>
                <w:rStyle w:val="Hyperlink"/>
                <w:noProof w:val="0"/>
              </w:rPr>
              <w:t>Introducere</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_Toc127190326 \h </w:instrText>
            </w:r>
            <w:r w:rsidR="0026220F" w:rsidRPr="00F9244D">
              <w:rPr>
                <w:noProof w:val="0"/>
                <w:webHidden/>
              </w:rPr>
            </w:r>
            <w:r w:rsidR="0026220F" w:rsidRPr="00F9244D">
              <w:rPr>
                <w:noProof w:val="0"/>
                <w:webHidden/>
              </w:rPr>
              <w:fldChar w:fldCharType="separate"/>
            </w:r>
            <w:r w:rsidR="00266213">
              <w:rPr>
                <w:webHidden/>
              </w:rPr>
              <w:t>2</w:t>
            </w:r>
            <w:r w:rsidR="0026220F" w:rsidRPr="00F9244D">
              <w:rPr>
                <w:noProof w:val="0"/>
                <w:webHidden/>
              </w:rPr>
              <w:fldChar w:fldCharType="end"/>
            </w:r>
          </w:hyperlink>
        </w:p>
        <w:p w14:paraId="05253CC0" w14:textId="1C6A9D74" w:rsidR="0026220F" w:rsidRPr="00F9244D" w:rsidRDefault="003B3FF5" w:rsidP="00792B4D">
          <w:pPr>
            <w:pStyle w:val="Cuprins1"/>
            <w:rPr>
              <w:rFonts w:asciiTheme="minorHAnsi" w:eastAsiaTheme="minorEastAsia" w:hAnsiTheme="minorHAnsi" w:cstheme="minorBidi"/>
              <w:noProof w:val="0"/>
              <w:color w:val="auto"/>
              <w:sz w:val="22"/>
              <w:szCs w:val="22"/>
              <w:u w:val="none"/>
              <w:lang w:eastAsia="ro-RO"/>
            </w:rPr>
          </w:pPr>
          <w:hyperlink w:anchor="_Toc127190327" w:history="1">
            <w:r w:rsidR="0026220F" w:rsidRPr="00F9244D">
              <w:rPr>
                <w:rStyle w:val="Hyperlink"/>
                <w:noProof w:val="0"/>
              </w:rPr>
              <w:t>2</w:t>
            </w:r>
            <w:r w:rsidR="0026220F" w:rsidRPr="00F9244D">
              <w:rPr>
                <w:rFonts w:asciiTheme="minorHAnsi" w:eastAsiaTheme="minorEastAsia" w:hAnsiTheme="minorHAnsi" w:cstheme="minorBidi"/>
                <w:noProof w:val="0"/>
                <w:color w:val="auto"/>
                <w:sz w:val="22"/>
                <w:szCs w:val="22"/>
                <w:u w:val="none"/>
                <w:lang w:eastAsia="ro-RO"/>
              </w:rPr>
              <w:tab/>
            </w:r>
            <w:r w:rsidR="0026220F" w:rsidRPr="00F9244D">
              <w:rPr>
                <w:rStyle w:val="Hyperlink"/>
                <w:noProof w:val="0"/>
              </w:rPr>
              <w:t>Contextul realizării acestei achiziții de lucrări</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_Toc127190327 \h </w:instrText>
            </w:r>
            <w:r w:rsidR="0026220F" w:rsidRPr="00F9244D">
              <w:rPr>
                <w:noProof w:val="0"/>
                <w:webHidden/>
              </w:rPr>
            </w:r>
            <w:r w:rsidR="0026220F" w:rsidRPr="00F9244D">
              <w:rPr>
                <w:noProof w:val="0"/>
                <w:webHidden/>
              </w:rPr>
              <w:fldChar w:fldCharType="separate"/>
            </w:r>
            <w:r w:rsidR="00266213">
              <w:rPr>
                <w:webHidden/>
              </w:rPr>
              <w:t>2</w:t>
            </w:r>
            <w:r w:rsidR="0026220F" w:rsidRPr="00F9244D">
              <w:rPr>
                <w:noProof w:val="0"/>
                <w:webHidden/>
              </w:rPr>
              <w:fldChar w:fldCharType="end"/>
            </w:r>
          </w:hyperlink>
        </w:p>
        <w:p w14:paraId="009848F1" w14:textId="16AB8F9B" w:rsidR="0026220F" w:rsidRPr="00F9244D" w:rsidRDefault="003B3FF5" w:rsidP="00792B4D">
          <w:pPr>
            <w:pStyle w:val="Cuprins2"/>
            <w:rPr>
              <w:rFonts w:asciiTheme="minorHAnsi" w:eastAsiaTheme="minorEastAsia" w:hAnsiTheme="minorHAnsi" w:cstheme="minorBidi"/>
              <w:b w:val="0"/>
              <w:bCs w:val="0"/>
              <w:smallCaps w:val="0"/>
              <w:noProof w:val="0"/>
              <w:color w:val="auto"/>
              <w:lang w:eastAsia="ro-RO"/>
            </w:rPr>
          </w:pPr>
          <w:hyperlink w:anchor="_Toc127190328" w:history="1">
            <w:r w:rsidR="0026220F" w:rsidRPr="00F9244D">
              <w:rPr>
                <w:rStyle w:val="Hyperlink"/>
                <w:noProof w:val="0"/>
              </w:rPr>
              <w:t>2.1</w:t>
            </w:r>
            <w:r w:rsidR="0026220F" w:rsidRPr="00F9244D">
              <w:rPr>
                <w:rFonts w:asciiTheme="minorHAnsi" w:eastAsiaTheme="minorEastAsia" w:hAnsiTheme="minorHAnsi" w:cstheme="minorBidi"/>
                <w:b w:val="0"/>
                <w:bCs w:val="0"/>
                <w:smallCaps w:val="0"/>
                <w:noProof w:val="0"/>
                <w:color w:val="auto"/>
                <w:lang w:eastAsia="ro-RO"/>
              </w:rPr>
              <w:tab/>
            </w:r>
            <w:r w:rsidR="0026220F" w:rsidRPr="00F9244D">
              <w:rPr>
                <w:rStyle w:val="Hyperlink"/>
                <w:noProof w:val="0"/>
              </w:rPr>
              <w:t>Informații despre achizitor</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_Toc127190328 \h </w:instrText>
            </w:r>
            <w:r w:rsidR="0026220F" w:rsidRPr="00F9244D">
              <w:rPr>
                <w:noProof w:val="0"/>
                <w:webHidden/>
              </w:rPr>
            </w:r>
            <w:r w:rsidR="0026220F" w:rsidRPr="00F9244D">
              <w:rPr>
                <w:noProof w:val="0"/>
                <w:webHidden/>
              </w:rPr>
              <w:fldChar w:fldCharType="separate"/>
            </w:r>
            <w:r w:rsidR="00266213">
              <w:rPr>
                <w:webHidden/>
              </w:rPr>
              <w:t>2</w:t>
            </w:r>
            <w:r w:rsidR="0026220F" w:rsidRPr="00F9244D">
              <w:rPr>
                <w:noProof w:val="0"/>
                <w:webHidden/>
              </w:rPr>
              <w:fldChar w:fldCharType="end"/>
            </w:r>
          </w:hyperlink>
        </w:p>
        <w:p w14:paraId="6D32F455" w14:textId="73924658" w:rsidR="0026220F" w:rsidRPr="00F9244D" w:rsidRDefault="003B3FF5" w:rsidP="00792B4D">
          <w:pPr>
            <w:pStyle w:val="Cuprins2"/>
            <w:rPr>
              <w:rFonts w:asciiTheme="minorHAnsi" w:eastAsiaTheme="minorEastAsia" w:hAnsiTheme="minorHAnsi" w:cstheme="minorBidi"/>
              <w:b w:val="0"/>
              <w:bCs w:val="0"/>
              <w:smallCaps w:val="0"/>
              <w:noProof w:val="0"/>
              <w:color w:val="auto"/>
              <w:lang w:eastAsia="ro-RO"/>
            </w:rPr>
          </w:pPr>
          <w:hyperlink w:anchor="_Toc127190329" w:history="1">
            <w:r w:rsidR="0026220F" w:rsidRPr="00F9244D">
              <w:rPr>
                <w:rStyle w:val="Hyperlink"/>
                <w:noProof w:val="0"/>
              </w:rPr>
              <w:t>2.2</w:t>
            </w:r>
            <w:r w:rsidR="0026220F" w:rsidRPr="00F9244D">
              <w:rPr>
                <w:rFonts w:asciiTheme="minorHAnsi" w:eastAsiaTheme="minorEastAsia" w:hAnsiTheme="minorHAnsi" w:cstheme="minorBidi"/>
                <w:b w:val="0"/>
                <w:bCs w:val="0"/>
                <w:smallCaps w:val="0"/>
                <w:noProof w:val="0"/>
                <w:color w:val="auto"/>
                <w:lang w:eastAsia="ro-RO"/>
              </w:rPr>
              <w:tab/>
            </w:r>
            <w:r w:rsidR="0026220F" w:rsidRPr="00F9244D">
              <w:rPr>
                <w:rStyle w:val="Hyperlink"/>
                <w:noProof w:val="0"/>
              </w:rPr>
              <w:t>Informații despre contextul care a determinat achiziționarea lucrărilor</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_Toc127190329 \h </w:instrText>
            </w:r>
            <w:r w:rsidR="0026220F" w:rsidRPr="00F9244D">
              <w:rPr>
                <w:noProof w:val="0"/>
                <w:webHidden/>
              </w:rPr>
            </w:r>
            <w:r w:rsidR="0026220F" w:rsidRPr="00F9244D">
              <w:rPr>
                <w:noProof w:val="0"/>
                <w:webHidden/>
              </w:rPr>
              <w:fldChar w:fldCharType="separate"/>
            </w:r>
            <w:r w:rsidR="00266213">
              <w:rPr>
                <w:webHidden/>
              </w:rPr>
              <w:t>3</w:t>
            </w:r>
            <w:r w:rsidR="0026220F" w:rsidRPr="00F9244D">
              <w:rPr>
                <w:noProof w:val="0"/>
                <w:webHidden/>
              </w:rPr>
              <w:fldChar w:fldCharType="end"/>
            </w:r>
          </w:hyperlink>
        </w:p>
        <w:p w14:paraId="56D44F50" w14:textId="48C2B7D2" w:rsidR="0026220F" w:rsidRPr="00F9244D" w:rsidRDefault="003B3FF5" w:rsidP="00792B4D">
          <w:pPr>
            <w:pStyle w:val="Cuprins2"/>
            <w:rPr>
              <w:rFonts w:asciiTheme="minorHAnsi" w:eastAsiaTheme="minorEastAsia" w:hAnsiTheme="minorHAnsi" w:cstheme="minorBidi"/>
              <w:b w:val="0"/>
              <w:bCs w:val="0"/>
              <w:smallCaps w:val="0"/>
              <w:noProof w:val="0"/>
              <w:color w:val="auto"/>
              <w:lang w:eastAsia="ro-RO"/>
            </w:rPr>
          </w:pPr>
          <w:hyperlink w:anchor="_Toc127190330" w:history="1">
            <w:r w:rsidR="0026220F" w:rsidRPr="00F9244D">
              <w:rPr>
                <w:rStyle w:val="Hyperlink"/>
                <w:noProof w:val="0"/>
              </w:rPr>
              <w:t>2.3</w:t>
            </w:r>
            <w:r w:rsidR="0026220F" w:rsidRPr="00F9244D">
              <w:rPr>
                <w:rFonts w:asciiTheme="minorHAnsi" w:eastAsiaTheme="minorEastAsia" w:hAnsiTheme="minorHAnsi" w:cstheme="minorBidi"/>
                <w:b w:val="0"/>
                <w:bCs w:val="0"/>
                <w:smallCaps w:val="0"/>
                <w:noProof w:val="0"/>
                <w:color w:val="auto"/>
                <w:lang w:eastAsia="ro-RO"/>
              </w:rPr>
              <w:tab/>
            </w:r>
            <w:r w:rsidR="0026220F" w:rsidRPr="00F9244D">
              <w:rPr>
                <w:rStyle w:val="Hyperlink"/>
                <w:noProof w:val="0"/>
              </w:rPr>
              <w:t>Informații despre beneficiile anticipate de către achizitor</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_Toc127190330 \h </w:instrText>
            </w:r>
            <w:r w:rsidR="0026220F" w:rsidRPr="00F9244D">
              <w:rPr>
                <w:noProof w:val="0"/>
                <w:webHidden/>
              </w:rPr>
            </w:r>
            <w:r w:rsidR="0026220F" w:rsidRPr="00F9244D">
              <w:rPr>
                <w:noProof w:val="0"/>
                <w:webHidden/>
              </w:rPr>
              <w:fldChar w:fldCharType="separate"/>
            </w:r>
            <w:r w:rsidR="00266213">
              <w:rPr>
                <w:webHidden/>
              </w:rPr>
              <w:t>4</w:t>
            </w:r>
            <w:r w:rsidR="0026220F" w:rsidRPr="00F9244D">
              <w:rPr>
                <w:noProof w:val="0"/>
                <w:webHidden/>
              </w:rPr>
              <w:fldChar w:fldCharType="end"/>
            </w:r>
          </w:hyperlink>
        </w:p>
        <w:p w14:paraId="29F3A27B" w14:textId="7C08FD7D" w:rsidR="0026220F" w:rsidRPr="00F9244D" w:rsidRDefault="003B3FF5" w:rsidP="00792B4D">
          <w:pPr>
            <w:pStyle w:val="Cuprins2"/>
            <w:rPr>
              <w:rFonts w:asciiTheme="minorHAnsi" w:eastAsiaTheme="minorEastAsia" w:hAnsiTheme="minorHAnsi" w:cstheme="minorBidi"/>
              <w:b w:val="0"/>
              <w:bCs w:val="0"/>
              <w:smallCaps w:val="0"/>
              <w:noProof w:val="0"/>
              <w:color w:val="auto"/>
              <w:lang w:eastAsia="ro-RO"/>
            </w:rPr>
          </w:pPr>
          <w:hyperlink w:anchor="_Toc127190331" w:history="1">
            <w:r w:rsidR="0026220F" w:rsidRPr="00F9244D">
              <w:rPr>
                <w:rStyle w:val="Hyperlink"/>
                <w:noProof w:val="0"/>
              </w:rPr>
              <w:t>2.4</w:t>
            </w:r>
            <w:r w:rsidR="0026220F" w:rsidRPr="00F9244D">
              <w:rPr>
                <w:rFonts w:asciiTheme="minorHAnsi" w:eastAsiaTheme="minorEastAsia" w:hAnsiTheme="minorHAnsi" w:cstheme="minorBidi"/>
                <w:b w:val="0"/>
                <w:bCs w:val="0"/>
                <w:smallCaps w:val="0"/>
                <w:noProof w:val="0"/>
                <w:color w:val="auto"/>
                <w:lang w:eastAsia="ro-RO"/>
              </w:rPr>
              <w:tab/>
            </w:r>
            <w:r w:rsidR="0026220F" w:rsidRPr="00F9244D">
              <w:rPr>
                <w:rStyle w:val="Hyperlink"/>
                <w:noProof w:val="0"/>
              </w:rPr>
              <w:t>Alte inițiative/proiecte/programe asociate cu această achiziție de lucrări</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_Toc127190331 \h </w:instrText>
            </w:r>
            <w:r w:rsidR="0026220F" w:rsidRPr="00F9244D">
              <w:rPr>
                <w:noProof w:val="0"/>
                <w:webHidden/>
              </w:rPr>
            </w:r>
            <w:r w:rsidR="0026220F" w:rsidRPr="00F9244D">
              <w:rPr>
                <w:noProof w:val="0"/>
                <w:webHidden/>
              </w:rPr>
              <w:fldChar w:fldCharType="separate"/>
            </w:r>
            <w:r w:rsidR="00266213">
              <w:rPr>
                <w:webHidden/>
              </w:rPr>
              <w:t>4</w:t>
            </w:r>
            <w:r w:rsidR="0026220F" w:rsidRPr="00F9244D">
              <w:rPr>
                <w:noProof w:val="0"/>
                <w:webHidden/>
              </w:rPr>
              <w:fldChar w:fldCharType="end"/>
            </w:r>
          </w:hyperlink>
        </w:p>
        <w:p w14:paraId="02AD0A2D" w14:textId="74DA660E" w:rsidR="0026220F" w:rsidRPr="00F9244D" w:rsidRDefault="003B3FF5" w:rsidP="00792B4D">
          <w:pPr>
            <w:pStyle w:val="Cuprins2"/>
            <w:rPr>
              <w:rFonts w:asciiTheme="minorHAnsi" w:eastAsiaTheme="minorEastAsia" w:hAnsiTheme="minorHAnsi" w:cstheme="minorBidi"/>
              <w:b w:val="0"/>
              <w:bCs w:val="0"/>
              <w:smallCaps w:val="0"/>
              <w:noProof w:val="0"/>
              <w:color w:val="auto"/>
              <w:lang w:eastAsia="ro-RO"/>
            </w:rPr>
          </w:pPr>
          <w:hyperlink w:anchor="_Toc127190332" w:history="1">
            <w:r w:rsidR="0026220F" w:rsidRPr="00F9244D">
              <w:rPr>
                <w:rStyle w:val="Hyperlink"/>
                <w:noProof w:val="0"/>
              </w:rPr>
              <w:t>2.5</w:t>
            </w:r>
            <w:r w:rsidR="0026220F" w:rsidRPr="00F9244D">
              <w:rPr>
                <w:rFonts w:asciiTheme="minorHAnsi" w:eastAsiaTheme="minorEastAsia" w:hAnsiTheme="minorHAnsi" w:cstheme="minorBidi"/>
                <w:b w:val="0"/>
                <w:bCs w:val="0"/>
                <w:smallCaps w:val="0"/>
                <w:noProof w:val="0"/>
                <w:color w:val="auto"/>
                <w:lang w:eastAsia="ro-RO"/>
              </w:rPr>
              <w:tab/>
            </w:r>
            <w:r w:rsidR="0026220F" w:rsidRPr="00F9244D">
              <w:rPr>
                <w:rStyle w:val="Hyperlink"/>
                <w:noProof w:val="0"/>
              </w:rPr>
              <w:t>Cadrul general al sectorului în care achizitorul își desfășoară activitatea</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_Toc127190332 \h </w:instrText>
            </w:r>
            <w:r w:rsidR="0026220F" w:rsidRPr="00F9244D">
              <w:rPr>
                <w:noProof w:val="0"/>
                <w:webHidden/>
              </w:rPr>
            </w:r>
            <w:r w:rsidR="0026220F" w:rsidRPr="00F9244D">
              <w:rPr>
                <w:noProof w:val="0"/>
                <w:webHidden/>
              </w:rPr>
              <w:fldChar w:fldCharType="separate"/>
            </w:r>
            <w:r w:rsidR="00266213">
              <w:rPr>
                <w:webHidden/>
              </w:rPr>
              <w:t>4</w:t>
            </w:r>
            <w:r w:rsidR="0026220F" w:rsidRPr="00F9244D">
              <w:rPr>
                <w:noProof w:val="0"/>
                <w:webHidden/>
              </w:rPr>
              <w:fldChar w:fldCharType="end"/>
            </w:r>
          </w:hyperlink>
        </w:p>
        <w:p w14:paraId="436C0A62" w14:textId="41B0AF0C" w:rsidR="0026220F" w:rsidRPr="00F9244D" w:rsidRDefault="003B3FF5" w:rsidP="00792B4D">
          <w:pPr>
            <w:pStyle w:val="Cuprins2"/>
            <w:rPr>
              <w:rFonts w:asciiTheme="minorHAnsi" w:eastAsiaTheme="minorEastAsia" w:hAnsiTheme="minorHAnsi" w:cstheme="minorBidi"/>
              <w:b w:val="0"/>
              <w:bCs w:val="0"/>
              <w:smallCaps w:val="0"/>
              <w:noProof w:val="0"/>
              <w:color w:val="auto"/>
              <w:lang w:eastAsia="ro-RO"/>
            </w:rPr>
          </w:pPr>
          <w:hyperlink w:anchor="_Toc127190334" w:history="1">
            <w:r w:rsidR="0026220F" w:rsidRPr="00F9244D">
              <w:rPr>
                <w:rStyle w:val="Hyperlink"/>
                <w:noProof w:val="0"/>
              </w:rPr>
              <w:t>2.6</w:t>
            </w:r>
            <w:r w:rsidR="0026220F" w:rsidRPr="00F9244D">
              <w:rPr>
                <w:rFonts w:asciiTheme="minorHAnsi" w:eastAsiaTheme="minorEastAsia" w:hAnsiTheme="minorHAnsi" w:cstheme="minorBidi"/>
                <w:b w:val="0"/>
                <w:bCs w:val="0"/>
                <w:smallCaps w:val="0"/>
                <w:noProof w:val="0"/>
                <w:color w:val="auto"/>
                <w:lang w:eastAsia="ro-RO"/>
              </w:rPr>
              <w:tab/>
            </w:r>
            <w:r w:rsidR="0026220F" w:rsidRPr="00F9244D">
              <w:rPr>
                <w:rStyle w:val="Hyperlink"/>
                <w:noProof w:val="0"/>
              </w:rPr>
              <w:t>Factori interesați și rolul acestora</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_Toc127190334 \h </w:instrText>
            </w:r>
            <w:r w:rsidR="0026220F" w:rsidRPr="00F9244D">
              <w:rPr>
                <w:noProof w:val="0"/>
                <w:webHidden/>
              </w:rPr>
            </w:r>
            <w:r w:rsidR="0026220F" w:rsidRPr="00F9244D">
              <w:rPr>
                <w:noProof w:val="0"/>
                <w:webHidden/>
              </w:rPr>
              <w:fldChar w:fldCharType="separate"/>
            </w:r>
            <w:r w:rsidR="00266213">
              <w:rPr>
                <w:webHidden/>
              </w:rPr>
              <w:t>5</w:t>
            </w:r>
            <w:r w:rsidR="0026220F" w:rsidRPr="00F9244D">
              <w:rPr>
                <w:noProof w:val="0"/>
                <w:webHidden/>
              </w:rPr>
              <w:fldChar w:fldCharType="end"/>
            </w:r>
          </w:hyperlink>
        </w:p>
        <w:p w14:paraId="22D727A0" w14:textId="31A6AED2" w:rsidR="0026220F" w:rsidRPr="00F9244D" w:rsidRDefault="003B3FF5" w:rsidP="00792B4D">
          <w:pPr>
            <w:pStyle w:val="Cuprins1"/>
            <w:rPr>
              <w:rFonts w:asciiTheme="minorHAnsi" w:eastAsiaTheme="minorEastAsia" w:hAnsiTheme="minorHAnsi" w:cstheme="minorBidi"/>
              <w:noProof w:val="0"/>
              <w:color w:val="auto"/>
              <w:sz w:val="22"/>
              <w:szCs w:val="22"/>
              <w:u w:val="none"/>
              <w:lang w:eastAsia="ro-RO"/>
            </w:rPr>
          </w:pPr>
          <w:hyperlink w:anchor="_Toc127190336" w:history="1">
            <w:r w:rsidR="0026220F" w:rsidRPr="00F9244D">
              <w:rPr>
                <w:rStyle w:val="Hyperlink"/>
                <w:noProof w:val="0"/>
              </w:rPr>
              <w:t>3</w:t>
            </w:r>
            <w:r w:rsidR="0026220F" w:rsidRPr="00F9244D">
              <w:rPr>
                <w:rFonts w:asciiTheme="minorHAnsi" w:eastAsiaTheme="minorEastAsia" w:hAnsiTheme="minorHAnsi" w:cstheme="minorBidi"/>
                <w:noProof w:val="0"/>
                <w:color w:val="auto"/>
                <w:sz w:val="22"/>
                <w:szCs w:val="22"/>
                <w:u w:val="none"/>
                <w:lang w:eastAsia="ro-RO"/>
              </w:rPr>
              <w:tab/>
            </w:r>
            <w:r w:rsidR="0026220F" w:rsidRPr="00F9244D">
              <w:rPr>
                <w:rStyle w:val="Hyperlink"/>
                <w:noProof w:val="0"/>
              </w:rPr>
              <w:t>Obiectul achiziției</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_Toc127190336 \h </w:instrText>
            </w:r>
            <w:r w:rsidR="0026220F" w:rsidRPr="00F9244D">
              <w:rPr>
                <w:noProof w:val="0"/>
                <w:webHidden/>
              </w:rPr>
            </w:r>
            <w:r w:rsidR="0026220F" w:rsidRPr="00F9244D">
              <w:rPr>
                <w:noProof w:val="0"/>
                <w:webHidden/>
              </w:rPr>
              <w:fldChar w:fldCharType="separate"/>
            </w:r>
            <w:r w:rsidR="00266213">
              <w:rPr>
                <w:webHidden/>
              </w:rPr>
              <w:t>5</w:t>
            </w:r>
            <w:r w:rsidR="0026220F" w:rsidRPr="00F9244D">
              <w:rPr>
                <w:noProof w:val="0"/>
                <w:webHidden/>
              </w:rPr>
              <w:fldChar w:fldCharType="end"/>
            </w:r>
          </w:hyperlink>
        </w:p>
        <w:p w14:paraId="3317DD53" w14:textId="6AA66BEB" w:rsidR="0026220F" w:rsidRPr="00F9244D" w:rsidRDefault="003B3FF5" w:rsidP="00792B4D">
          <w:pPr>
            <w:pStyle w:val="Cuprins1"/>
            <w:rPr>
              <w:rFonts w:asciiTheme="minorHAnsi" w:eastAsiaTheme="minorEastAsia" w:hAnsiTheme="minorHAnsi" w:cstheme="minorBidi"/>
              <w:noProof w:val="0"/>
              <w:color w:val="auto"/>
              <w:sz w:val="22"/>
              <w:szCs w:val="22"/>
              <w:u w:val="none"/>
              <w:lang w:eastAsia="ro-RO"/>
            </w:rPr>
          </w:pPr>
          <w:hyperlink w:anchor="_Toc127190338" w:history="1">
            <w:r w:rsidR="0026220F" w:rsidRPr="00F9244D">
              <w:rPr>
                <w:rStyle w:val="Hyperlink"/>
                <w:noProof w:val="0"/>
              </w:rPr>
              <w:t>4</w:t>
            </w:r>
            <w:r w:rsidR="0026220F" w:rsidRPr="00F9244D">
              <w:rPr>
                <w:rFonts w:asciiTheme="minorHAnsi" w:eastAsiaTheme="minorEastAsia" w:hAnsiTheme="minorHAnsi" w:cstheme="minorBidi"/>
                <w:noProof w:val="0"/>
                <w:color w:val="auto"/>
                <w:sz w:val="22"/>
                <w:szCs w:val="22"/>
                <w:u w:val="none"/>
                <w:lang w:eastAsia="ro-RO"/>
              </w:rPr>
              <w:tab/>
            </w:r>
            <w:r w:rsidR="0026220F" w:rsidRPr="00F9244D">
              <w:rPr>
                <w:rStyle w:val="Hyperlink"/>
                <w:noProof w:val="0"/>
              </w:rPr>
              <w:t>Cerințe generale</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_Toc127190338 \h </w:instrText>
            </w:r>
            <w:r w:rsidR="0026220F" w:rsidRPr="00F9244D">
              <w:rPr>
                <w:noProof w:val="0"/>
                <w:webHidden/>
              </w:rPr>
            </w:r>
            <w:r w:rsidR="0026220F" w:rsidRPr="00F9244D">
              <w:rPr>
                <w:noProof w:val="0"/>
                <w:webHidden/>
              </w:rPr>
              <w:fldChar w:fldCharType="separate"/>
            </w:r>
            <w:r w:rsidR="00266213">
              <w:rPr>
                <w:webHidden/>
              </w:rPr>
              <w:t>6</w:t>
            </w:r>
            <w:r w:rsidR="0026220F" w:rsidRPr="00F9244D">
              <w:rPr>
                <w:noProof w:val="0"/>
                <w:webHidden/>
              </w:rPr>
              <w:fldChar w:fldCharType="end"/>
            </w:r>
          </w:hyperlink>
        </w:p>
        <w:p w14:paraId="35927578" w14:textId="0DE50BD8" w:rsidR="0026220F" w:rsidRPr="00F9244D" w:rsidRDefault="003B3FF5" w:rsidP="00792B4D">
          <w:pPr>
            <w:pStyle w:val="Cuprins2"/>
            <w:rPr>
              <w:rFonts w:asciiTheme="minorHAnsi" w:eastAsiaTheme="minorEastAsia" w:hAnsiTheme="minorHAnsi" w:cstheme="minorBidi"/>
              <w:b w:val="0"/>
              <w:bCs w:val="0"/>
              <w:smallCaps w:val="0"/>
              <w:noProof w:val="0"/>
              <w:color w:val="auto"/>
              <w:lang w:eastAsia="ro-RO"/>
            </w:rPr>
          </w:pPr>
          <w:hyperlink w:anchor="_Toc127190339" w:history="1">
            <w:r w:rsidR="0026220F" w:rsidRPr="00F9244D">
              <w:rPr>
                <w:rStyle w:val="Hyperlink"/>
                <w:noProof w:val="0"/>
              </w:rPr>
              <w:t>4.1</w:t>
            </w:r>
            <w:r w:rsidR="0026220F" w:rsidRPr="00F9244D">
              <w:rPr>
                <w:rFonts w:asciiTheme="minorHAnsi" w:eastAsiaTheme="minorEastAsia" w:hAnsiTheme="minorHAnsi" w:cstheme="minorBidi"/>
                <w:b w:val="0"/>
                <w:bCs w:val="0"/>
                <w:smallCaps w:val="0"/>
                <w:noProof w:val="0"/>
                <w:color w:val="auto"/>
                <w:lang w:eastAsia="ro-RO"/>
              </w:rPr>
              <w:tab/>
            </w:r>
            <w:r w:rsidR="0026220F" w:rsidRPr="00F9244D">
              <w:rPr>
                <w:rStyle w:val="Hyperlink"/>
                <w:noProof w:val="0"/>
              </w:rPr>
              <w:t>Descrierea proiectului de investiţii</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_Toc127190339 \h </w:instrText>
            </w:r>
            <w:r w:rsidR="0026220F" w:rsidRPr="00F9244D">
              <w:rPr>
                <w:noProof w:val="0"/>
                <w:webHidden/>
              </w:rPr>
            </w:r>
            <w:r w:rsidR="0026220F" w:rsidRPr="00F9244D">
              <w:rPr>
                <w:noProof w:val="0"/>
                <w:webHidden/>
              </w:rPr>
              <w:fldChar w:fldCharType="separate"/>
            </w:r>
            <w:r w:rsidR="00266213">
              <w:rPr>
                <w:webHidden/>
              </w:rPr>
              <w:t>6</w:t>
            </w:r>
            <w:r w:rsidR="0026220F" w:rsidRPr="00F9244D">
              <w:rPr>
                <w:noProof w:val="0"/>
                <w:webHidden/>
              </w:rPr>
              <w:fldChar w:fldCharType="end"/>
            </w:r>
          </w:hyperlink>
        </w:p>
        <w:p w14:paraId="4EB15EE6" w14:textId="60FCB1BE" w:rsidR="0026220F" w:rsidRPr="00F9244D" w:rsidRDefault="003B3FF5" w:rsidP="00792B4D">
          <w:pPr>
            <w:pStyle w:val="Cuprins2"/>
            <w:rPr>
              <w:rFonts w:asciiTheme="minorHAnsi" w:eastAsiaTheme="minorEastAsia" w:hAnsiTheme="minorHAnsi" w:cstheme="minorBidi"/>
              <w:b w:val="0"/>
              <w:bCs w:val="0"/>
              <w:smallCaps w:val="0"/>
              <w:noProof w:val="0"/>
              <w:color w:val="auto"/>
              <w:lang w:eastAsia="ro-RO"/>
            </w:rPr>
          </w:pPr>
          <w:hyperlink w:anchor="_Toc127190341" w:history="1">
            <w:r w:rsidR="0026220F" w:rsidRPr="00F9244D">
              <w:rPr>
                <w:rStyle w:val="Hyperlink"/>
                <w:noProof w:val="0"/>
              </w:rPr>
              <w:t>4.2</w:t>
            </w:r>
            <w:r w:rsidR="0026220F" w:rsidRPr="00F9244D">
              <w:rPr>
                <w:rFonts w:asciiTheme="minorHAnsi" w:eastAsiaTheme="minorEastAsia" w:hAnsiTheme="minorHAnsi" w:cstheme="minorBidi"/>
                <w:b w:val="0"/>
                <w:bCs w:val="0"/>
                <w:smallCaps w:val="0"/>
                <w:noProof w:val="0"/>
                <w:color w:val="auto"/>
                <w:lang w:eastAsia="ro-RO"/>
              </w:rPr>
              <w:tab/>
            </w:r>
            <w:r w:rsidR="0026220F" w:rsidRPr="00F9244D">
              <w:rPr>
                <w:rStyle w:val="Hyperlink"/>
                <w:noProof w:val="0"/>
              </w:rPr>
              <w:t>Proiectare</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_Toc127190341 \h </w:instrText>
            </w:r>
            <w:r w:rsidR="0026220F" w:rsidRPr="00F9244D">
              <w:rPr>
                <w:noProof w:val="0"/>
                <w:webHidden/>
              </w:rPr>
            </w:r>
            <w:r w:rsidR="0026220F" w:rsidRPr="00F9244D">
              <w:rPr>
                <w:noProof w:val="0"/>
                <w:webHidden/>
              </w:rPr>
              <w:fldChar w:fldCharType="separate"/>
            </w:r>
            <w:r w:rsidR="00266213">
              <w:rPr>
                <w:webHidden/>
              </w:rPr>
              <w:t>9</w:t>
            </w:r>
            <w:r w:rsidR="0026220F" w:rsidRPr="00F9244D">
              <w:rPr>
                <w:noProof w:val="0"/>
                <w:webHidden/>
              </w:rPr>
              <w:fldChar w:fldCharType="end"/>
            </w:r>
          </w:hyperlink>
        </w:p>
        <w:p w14:paraId="05928363" w14:textId="5FEF2D44" w:rsidR="0026220F" w:rsidRPr="00F9244D" w:rsidRDefault="003B3FF5" w:rsidP="00792B4D">
          <w:pPr>
            <w:pStyle w:val="Cuprins2"/>
            <w:rPr>
              <w:rFonts w:asciiTheme="minorHAnsi" w:eastAsiaTheme="minorEastAsia" w:hAnsiTheme="minorHAnsi" w:cstheme="minorBidi"/>
              <w:b w:val="0"/>
              <w:bCs w:val="0"/>
              <w:smallCaps w:val="0"/>
              <w:noProof w:val="0"/>
              <w:color w:val="auto"/>
              <w:lang w:eastAsia="ro-RO"/>
            </w:rPr>
          </w:pPr>
          <w:hyperlink w:anchor="_Toc127190343" w:history="1">
            <w:r w:rsidR="0026220F" w:rsidRPr="00F9244D">
              <w:rPr>
                <w:rStyle w:val="Hyperlink"/>
                <w:noProof w:val="0"/>
              </w:rPr>
              <w:t>4.3</w:t>
            </w:r>
            <w:r w:rsidR="0026220F" w:rsidRPr="00F9244D">
              <w:rPr>
                <w:rFonts w:asciiTheme="minorHAnsi" w:eastAsiaTheme="minorEastAsia" w:hAnsiTheme="minorHAnsi" w:cstheme="minorBidi"/>
                <w:b w:val="0"/>
                <w:bCs w:val="0"/>
                <w:smallCaps w:val="0"/>
                <w:noProof w:val="0"/>
                <w:color w:val="auto"/>
                <w:lang w:eastAsia="ro-RO"/>
              </w:rPr>
              <w:tab/>
            </w:r>
            <w:r w:rsidR="0026220F" w:rsidRPr="00F9244D">
              <w:rPr>
                <w:rStyle w:val="Hyperlink"/>
                <w:noProof w:val="0"/>
              </w:rPr>
              <w:t>Activități de inginerie</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_Toc127190343 \h </w:instrText>
            </w:r>
            <w:r w:rsidR="0026220F" w:rsidRPr="00F9244D">
              <w:rPr>
                <w:noProof w:val="0"/>
                <w:webHidden/>
              </w:rPr>
            </w:r>
            <w:r w:rsidR="0026220F" w:rsidRPr="00F9244D">
              <w:rPr>
                <w:noProof w:val="0"/>
                <w:webHidden/>
              </w:rPr>
              <w:fldChar w:fldCharType="separate"/>
            </w:r>
            <w:r w:rsidR="00266213">
              <w:rPr>
                <w:webHidden/>
              </w:rPr>
              <w:t>10</w:t>
            </w:r>
            <w:r w:rsidR="0026220F" w:rsidRPr="00F9244D">
              <w:rPr>
                <w:noProof w:val="0"/>
                <w:webHidden/>
              </w:rPr>
              <w:fldChar w:fldCharType="end"/>
            </w:r>
          </w:hyperlink>
        </w:p>
        <w:p w14:paraId="60C71AAB" w14:textId="5980CBD6" w:rsidR="0026220F" w:rsidRPr="00F9244D" w:rsidRDefault="003B3FF5" w:rsidP="00792B4D">
          <w:pPr>
            <w:pStyle w:val="Cuprins2"/>
            <w:rPr>
              <w:rFonts w:asciiTheme="minorHAnsi" w:eastAsiaTheme="minorEastAsia" w:hAnsiTheme="minorHAnsi" w:cstheme="minorBidi"/>
              <w:b w:val="0"/>
              <w:bCs w:val="0"/>
              <w:smallCaps w:val="0"/>
              <w:noProof w:val="0"/>
              <w:color w:val="auto"/>
              <w:lang w:eastAsia="ro-RO"/>
            </w:rPr>
          </w:pPr>
          <w:hyperlink w:anchor="_Toc127190345" w:history="1">
            <w:r w:rsidR="0026220F" w:rsidRPr="00F9244D">
              <w:rPr>
                <w:rStyle w:val="Hyperlink"/>
                <w:noProof w:val="0"/>
              </w:rPr>
              <w:t>4.4</w:t>
            </w:r>
            <w:r w:rsidR="0026220F" w:rsidRPr="00F9244D">
              <w:rPr>
                <w:rFonts w:asciiTheme="minorHAnsi" w:eastAsiaTheme="minorEastAsia" w:hAnsiTheme="minorHAnsi" w:cstheme="minorBidi"/>
                <w:b w:val="0"/>
                <w:bCs w:val="0"/>
                <w:smallCaps w:val="0"/>
                <w:noProof w:val="0"/>
                <w:color w:val="auto"/>
                <w:lang w:eastAsia="ro-RO"/>
              </w:rPr>
              <w:tab/>
            </w:r>
            <w:r w:rsidR="0026220F" w:rsidRPr="00F9244D">
              <w:rPr>
                <w:rStyle w:val="Hyperlink"/>
                <w:noProof w:val="0"/>
              </w:rPr>
              <w:t>Management de proiect</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_Toc127190345 \h </w:instrText>
            </w:r>
            <w:r w:rsidR="0026220F" w:rsidRPr="00F9244D">
              <w:rPr>
                <w:noProof w:val="0"/>
                <w:webHidden/>
              </w:rPr>
            </w:r>
            <w:r w:rsidR="0026220F" w:rsidRPr="00F9244D">
              <w:rPr>
                <w:noProof w:val="0"/>
                <w:webHidden/>
              </w:rPr>
              <w:fldChar w:fldCharType="separate"/>
            </w:r>
            <w:r w:rsidR="00266213">
              <w:rPr>
                <w:webHidden/>
              </w:rPr>
              <w:t>11</w:t>
            </w:r>
            <w:r w:rsidR="0026220F" w:rsidRPr="00F9244D">
              <w:rPr>
                <w:noProof w:val="0"/>
                <w:webHidden/>
              </w:rPr>
              <w:fldChar w:fldCharType="end"/>
            </w:r>
          </w:hyperlink>
        </w:p>
        <w:p w14:paraId="51570AAE" w14:textId="79BEC07C" w:rsidR="0026220F" w:rsidRPr="00F9244D" w:rsidRDefault="003B3FF5" w:rsidP="00792B4D">
          <w:pPr>
            <w:pStyle w:val="Cuprins2"/>
            <w:rPr>
              <w:rFonts w:asciiTheme="minorHAnsi" w:eastAsiaTheme="minorEastAsia" w:hAnsiTheme="minorHAnsi" w:cstheme="minorBidi"/>
              <w:b w:val="0"/>
              <w:bCs w:val="0"/>
              <w:smallCaps w:val="0"/>
              <w:noProof w:val="0"/>
              <w:color w:val="auto"/>
              <w:lang w:eastAsia="ro-RO"/>
            </w:rPr>
          </w:pPr>
          <w:hyperlink w:anchor="_Toc127190347" w:history="1">
            <w:r w:rsidR="0026220F" w:rsidRPr="00F9244D">
              <w:rPr>
                <w:rStyle w:val="Hyperlink"/>
                <w:noProof w:val="0"/>
              </w:rPr>
              <w:t>4.5</w:t>
            </w:r>
            <w:r w:rsidR="0026220F" w:rsidRPr="00F9244D">
              <w:rPr>
                <w:rFonts w:asciiTheme="minorHAnsi" w:eastAsiaTheme="minorEastAsia" w:hAnsiTheme="minorHAnsi" w:cstheme="minorBidi"/>
                <w:b w:val="0"/>
                <w:bCs w:val="0"/>
                <w:smallCaps w:val="0"/>
                <w:noProof w:val="0"/>
                <w:color w:val="auto"/>
                <w:lang w:eastAsia="ro-RO"/>
              </w:rPr>
              <w:tab/>
            </w:r>
            <w:r w:rsidR="0026220F" w:rsidRPr="00F9244D">
              <w:rPr>
                <w:rStyle w:val="Hyperlink"/>
                <w:noProof w:val="0"/>
              </w:rPr>
              <w:t>Procurarea de echipamente, materiale, dispozitive speciale</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_Toc127190347 \h </w:instrText>
            </w:r>
            <w:r w:rsidR="0026220F" w:rsidRPr="00F9244D">
              <w:rPr>
                <w:noProof w:val="0"/>
                <w:webHidden/>
              </w:rPr>
            </w:r>
            <w:r w:rsidR="0026220F" w:rsidRPr="00F9244D">
              <w:rPr>
                <w:noProof w:val="0"/>
                <w:webHidden/>
              </w:rPr>
              <w:fldChar w:fldCharType="separate"/>
            </w:r>
            <w:r w:rsidR="00266213">
              <w:rPr>
                <w:webHidden/>
              </w:rPr>
              <w:t>11</w:t>
            </w:r>
            <w:r w:rsidR="0026220F" w:rsidRPr="00F9244D">
              <w:rPr>
                <w:noProof w:val="0"/>
                <w:webHidden/>
              </w:rPr>
              <w:fldChar w:fldCharType="end"/>
            </w:r>
          </w:hyperlink>
        </w:p>
        <w:p w14:paraId="13419905" w14:textId="4C5B363A" w:rsidR="0026220F" w:rsidRPr="00F9244D" w:rsidRDefault="003B3FF5" w:rsidP="00792B4D">
          <w:pPr>
            <w:pStyle w:val="Cuprins2"/>
            <w:rPr>
              <w:rFonts w:asciiTheme="minorHAnsi" w:eastAsiaTheme="minorEastAsia" w:hAnsiTheme="minorHAnsi" w:cstheme="minorBidi"/>
              <w:b w:val="0"/>
              <w:bCs w:val="0"/>
              <w:smallCaps w:val="0"/>
              <w:noProof w:val="0"/>
              <w:color w:val="auto"/>
              <w:lang w:eastAsia="ro-RO"/>
            </w:rPr>
          </w:pPr>
          <w:hyperlink w:anchor="_Toc127190349" w:history="1">
            <w:r w:rsidR="0026220F" w:rsidRPr="00F9244D">
              <w:rPr>
                <w:rStyle w:val="Hyperlink"/>
                <w:noProof w:val="0"/>
              </w:rPr>
              <w:t>4.6</w:t>
            </w:r>
            <w:r w:rsidR="0026220F" w:rsidRPr="00F9244D">
              <w:rPr>
                <w:rFonts w:asciiTheme="minorHAnsi" w:eastAsiaTheme="minorEastAsia" w:hAnsiTheme="minorHAnsi" w:cstheme="minorBidi"/>
                <w:b w:val="0"/>
                <w:bCs w:val="0"/>
                <w:smallCaps w:val="0"/>
                <w:noProof w:val="0"/>
                <w:color w:val="auto"/>
                <w:lang w:eastAsia="ro-RO"/>
              </w:rPr>
              <w:tab/>
            </w:r>
            <w:r w:rsidR="0026220F" w:rsidRPr="00F9244D">
              <w:rPr>
                <w:rStyle w:val="Hyperlink"/>
                <w:noProof w:val="0"/>
              </w:rPr>
              <w:t>Construcţii - montaj</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_Toc127190349 \h </w:instrText>
            </w:r>
            <w:r w:rsidR="0026220F" w:rsidRPr="00F9244D">
              <w:rPr>
                <w:noProof w:val="0"/>
                <w:webHidden/>
              </w:rPr>
            </w:r>
            <w:r w:rsidR="0026220F" w:rsidRPr="00F9244D">
              <w:rPr>
                <w:noProof w:val="0"/>
                <w:webHidden/>
              </w:rPr>
              <w:fldChar w:fldCharType="separate"/>
            </w:r>
            <w:r w:rsidR="00266213">
              <w:rPr>
                <w:webHidden/>
              </w:rPr>
              <w:t>12</w:t>
            </w:r>
            <w:r w:rsidR="0026220F" w:rsidRPr="00F9244D">
              <w:rPr>
                <w:noProof w:val="0"/>
                <w:webHidden/>
              </w:rPr>
              <w:fldChar w:fldCharType="end"/>
            </w:r>
          </w:hyperlink>
        </w:p>
        <w:p w14:paraId="56980631" w14:textId="38732A65" w:rsidR="0026220F" w:rsidRPr="00F9244D" w:rsidRDefault="003B3FF5" w:rsidP="00792B4D">
          <w:pPr>
            <w:pStyle w:val="Cuprins2"/>
            <w:rPr>
              <w:rFonts w:asciiTheme="minorHAnsi" w:eastAsiaTheme="minorEastAsia" w:hAnsiTheme="minorHAnsi" w:cstheme="minorBidi"/>
              <w:b w:val="0"/>
              <w:bCs w:val="0"/>
              <w:smallCaps w:val="0"/>
              <w:noProof w:val="0"/>
              <w:color w:val="auto"/>
              <w:lang w:eastAsia="ro-RO"/>
            </w:rPr>
          </w:pPr>
          <w:hyperlink w:anchor="_Toc127190351" w:history="1">
            <w:r w:rsidR="0026220F" w:rsidRPr="00F9244D">
              <w:rPr>
                <w:rStyle w:val="Hyperlink"/>
                <w:noProof w:val="0"/>
              </w:rPr>
              <w:t>4.7</w:t>
            </w:r>
            <w:r w:rsidR="0026220F" w:rsidRPr="00F9244D">
              <w:rPr>
                <w:rFonts w:asciiTheme="minorHAnsi" w:eastAsiaTheme="minorEastAsia" w:hAnsiTheme="minorHAnsi" w:cstheme="minorBidi"/>
                <w:b w:val="0"/>
                <w:bCs w:val="0"/>
                <w:smallCaps w:val="0"/>
                <w:noProof w:val="0"/>
                <w:color w:val="auto"/>
                <w:lang w:eastAsia="ro-RO"/>
              </w:rPr>
              <w:tab/>
            </w:r>
            <w:r w:rsidR="0026220F" w:rsidRPr="00F9244D">
              <w:rPr>
                <w:rStyle w:val="Hyperlink"/>
                <w:noProof w:val="0"/>
              </w:rPr>
              <w:t>Planificarea și controlul</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_Toc127190351 \h </w:instrText>
            </w:r>
            <w:r w:rsidR="0026220F" w:rsidRPr="00F9244D">
              <w:rPr>
                <w:noProof w:val="0"/>
                <w:webHidden/>
              </w:rPr>
            </w:r>
            <w:r w:rsidR="0026220F" w:rsidRPr="00F9244D">
              <w:rPr>
                <w:noProof w:val="0"/>
                <w:webHidden/>
              </w:rPr>
              <w:fldChar w:fldCharType="separate"/>
            </w:r>
            <w:r w:rsidR="00266213">
              <w:rPr>
                <w:webHidden/>
              </w:rPr>
              <w:t>13</w:t>
            </w:r>
            <w:r w:rsidR="0026220F" w:rsidRPr="00F9244D">
              <w:rPr>
                <w:noProof w:val="0"/>
                <w:webHidden/>
              </w:rPr>
              <w:fldChar w:fldCharType="end"/>
            </w:r>
          </w:hyperlink>
        </w:p>
        <w:p w14:paraId="21327A8B" w14:textId="4A58569F" w:rsidR="0026220F" w:rsidRPr="00F9244D" w:rsidRDefault="003B3FF5" w:rsidP="00792B4D">
          <w:pPr>
            <w:pStyle w:val="Cuprins2"/>
            <w:rPr>
              <w:rFonts w:asciiTheme="minorHAnsi" w:eastAsiaTheme="minorEastAsia" w:hAnsiTheme="minorHAnsi" w:cstheme="minorBidi"/>
              <w:b w:val="0"/>
              <w:bCs w:val="0"/>
              <w:smallCaps w:val="0"/>
              <w:noProof w:val="0"/>
              <w:color w:val="auto"/>
              <w:lang w:eastAsia="ro-RO"/>
            </w:rPr>
          </w:pPr>
          <w:hyperlink w:anchor="_Toc127190353" w:history="1">
            <w:r w:rsidR="0026220F" w:rsidRPr="00F9244D">
              <w:rPr>
                <w:rStyle w:val="Hyperlink"/>
                <w:noProof w:val="0"/>
              </w:rPr>
              <w:t>4.8</w:t>
            </w:r>
            <w:r w:rsidR="0026220F" w:rsidRPr="00F9244D">
              <w:rPr>
                <w:rFonts w:asciiTheme="minorHAnsi" w:eastAsiaTheme="minorEastAsia" w:hAnsiTheme="minorHAnsi" w:cstheme="minorBidi"/>
                <w:b w:val="0"/>
                <w:bCs w:val="0"/>
                <w:smallCaps w:val="0"/>
                <w:noProof w:val="0"/>
                <w:color w:val="auto"/>
                <w:lang w:eastAsia="ro-RO"/>
              </w:rPr>
              <w:tab/>
            </w:r>
            <w:r w:rsidR="0026220F" w:rsidRPr="00F9244D">
              <w:rPr>
                <w:rStyle w:val="Hyperlink"/>
                <w:noProof w:val="0"/>
              </w:rPr>
              <w:t>Alte cerinţe</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_Toc127190353 \h </w:instrText>
            </w:r>
            <w:r w:rsidR="0026220F" w:rsidRPr="00F9244D">
              <w:rPr>
                <w:noProof w:val="0"/>
                <w:webHidden/>
              </w:rPr>
            </w:r>
            <w:r w:rsidR="0026220F" w:rsidRPr="00F9244D">
              <w:rPr>
                <w:noProof w:val="0"/>
                <w:webHidden/>
              </w:rPr>
              <w:fldChar w:fldCharType="separate"/>
            </w:r>
            <w:r w:rsidR="00266213">
              <w:rPr>
                <w:webHidden/>
              </w:rPr>
              <w:t>14</w:t>
            </w:r>
            <w:r w:rsidR="0026220F" w:rsidRPr="00F9244D">
              <w:rPr>
                <w:noProof w:val="0"/>
                <w:webHidden/>
              </w:rPr>
              <w:fldChar w:fldCharType="end"/>
            </w:r>
          </w:hyperlink>
        </w:p>
        <w:p w14:paraId="2893D9D3" w14:textId="29B0A81C" w:rsidR="0026220F" w:rsidRPr="00F9244D" w:rsidRDefault="003B3FF5" w:rsidP="00792B4D">
          <w:pPr>
            <w:pStyle w:val="Cuprins3"/>
            <w:rPr>
              <w:rFonts w:asciiTheme="minorHAnsi" w:eastAsiaTheme="minorEastAsia" w:hAnsiTheme="minorHAnsi" w:cstheme="minorBidi"/>
              <w:smallCaps w:val="0"/>
              <w:noProof w:val="0"/>
              <w:color w:val="auto"/>
              <w:lang w:eastAsia="ro-RO"/>
            </w:rPr>
          </w:pPr>
          <w:hyperlink w:anchor="_Toc127190354" w:history="1">
            <w:r w:rsidR="0026220F" w:rsidRPr="00F9244D">
              <w:rPr>
                <w:rStyle w:val="Hyperlink"/>
                <w:rFonts w:ascii="Trebuchet MS" w:hAnsi="Trebuchet MS"/>
                <w:noProof w:val="0"/>
              </w:rPr>
              <w:t>4.8.1</w:t>
            </w:r>
            <w:r w:rsidR="0026220F" w:rsidRPr="00F9244D">
              <w:rPr>
                <w:rFonts w:asciiTheme="minorHAnsi" w:eastAsiaTheme="minorEastAsia" w:hAnsiTheme="minorHAnsi" w:cstheme="minorBidi"/>
                <w:smallCaps w:val="0"/>
                <w:noProof w:val="0"/>
                <w:color w:val="auto"/>
                <w:lang w:eastAsia="ro-RO"/>
              </w:rPr>
              <w:tab/>
            </w:r>
            <w:r w:rsidR="0026220F" w:rsidRPr="00F9244D">
              <w:rPr>
                <w:rStyle w:val="Hyperlink"/>
                <w:rFonts w:ascii="Trebuchet MS" w:hAnsi="Trebuchet MS"/>
                <w:noProof w:val="0"/>
              </w:rPr>
              <w:t>Instruire personal</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_Toc127190354 \h </w:instrText>
            </w:r>
            <w:r w:rsidR="0026220F" w:rsidRPr="00F9244D">
              <w:rPr>
                <w:noProof w:val="0"/>
                <w:webHidden/>
              </w:rPr>
            </w:r>
            <w:r w:rsidR="0026220F" w:rsidRPr="00F9244D">
              <w:rPr>
                <w:noProof w:val="0"/>
                <w:webHidden/>
              </w:rPr>
              <w:fldChar w:fldCharType="separate"/>
            </w:r>
            <w:r w:rsidR="00266213">
              <w:rPr>
                <w:webHidden/>
              </w:rPr>
              <w:t>14</w:t>
            </w:r>
            <w:r w:rsidR="0026220F" w:rsidRPr="00F9244D">
              <w:rPr>
                <w:noProof w:val="0"/>
                <w:webHidden/>
              </w:rPr>
              <w:fldChar w:fldCharType="end"/>
            </w:r>
          </w:hyperlink>
        </w:p>
        <w:p w14:paraId="4B183763" w14:textId="771EB021" w:rsidR="0026220F" w:rsidRPr="00F9244D" w:rsidRDefault="003B3FF5" w:rsidP="00792B4D">
          <w:pPr>
            <w:pStyle w:val="Cuprins3"/>
            <w:rPr>
              <w:rFonts w:asciiTheme="minorHAnsi" w:eastAsiaTheme="minorEastAsia" w:hAnsiTheme="minorHAnsi" w:cstheme="minorBidi"/>
              <w:smallCaps w:val="0"/>
              <w:noProof w:val="0"/>
              <w:color w:val="auto"/>
              <w:lang w:eastAsia="ro-RO"/>
            </w:rPr>
          </w:pPr>
          <w:hyperlink w:anchor="_Toc127190356" w:history="1">
            <w:r w:rsidR="0026220F" w:rsidRPr="00F9244D">
              <w:rPr>
                <w:rStyle w:val="Hyperlink"/>
                <w:rFonts w:ascii="Trebuchet MS" w:hAnsi="Trebuchet MS"/>
                <w:noProof w:val="0"/>
              </w:rPr>
              <w:t>4.8.2</w:t>
            </w:r>
            <w:r w:rsidR="0026220F" w:rsidRPr="00F9244D">
              <w:rPr>
                <w:rFonts w:asciiTheme="minorHAnsi" w:eastAsiaTheme="minorEastAsia" w:hAnsiTheme="minorHAnsi" w:cstheme="minorBidi"/>
                <w:smallCaps w:val="0"/>
                <w:noProof w:val="0"/>
                <w:color w:val="auto"/>
                <w:lang w:eastAsia="ro-RO"/>
              </w:rPr>
              <w:tab/>
            </w:r>
            <w:r w:rsidR="0026220F" w:rsidRPr="00F9244D">
              <w:rPr>
                <w:rStyle w:val="Hyperlink"/>
                <w:rFonts w:ascii="Trebuchet MS" w:hAnsi="Trebuchet MS"/>
                <w:noProof w:val="0"/>
              </w:rPr>
              <w:t>Personalul Ofertantului</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_Toc127190356 \h </w:instrText>
            </w:r>
            <w:r w:rsidR="0026220F" w:rsidRPr="00F9244D">
              <w:rPr>
                <w:noProof w:val="0"/>
                <w:webHidden/>
              </w:rPr>
            </w:r>
            <w:r w:rsidR="0026220F" w:rsidRPr="00F9244D">
              <w:rPr>
                <w:noProof w:val="0"/>
                <w:webHidden/>
              </w:rPr>
              <w:fldChar w:fldCharType="separate"/>
            </w:r>
            <w:r w:rsidR="00266213">
              <w:rPr>
                <w:webHidden/>
              </w:rPr>
              <w:t>15</w:t>
            </w:r>
            <w:r w:rsidR="0026220F" w:rsidRPr="00F9244D">
              <w:rPr>
                <w:noProof w:val="0"/>
                <w:webHidden/>
              </w:rPr>
              <w:fldChar w:fldCharType="end"/>
            </w:r>
          </w:hyperlink>
        </w:p>
        <w:p w14:paraId="7B11B298" w14:textId="1A33FC0D" w:rsidR="0026220F" w:rsidRPr="00F9244D" w:rsidRDefault="003B3FF5" w:rsidP="00792B4D">
          <w:pPr>
            <w:pStyle w:val="Cuprins3"/>
            <w:rPr>
              <w:rFonts w:asciiTheme="minorHAnsi" w:eastAsiaTheme="minorEastAsia" w:hAnsiTheme="minorHAnsi" w:cstheme="minorBidi"/>
              <w:smallCaps w:val="0"/>
              <w:noProof w:val="0"/>
              <w:color w:val="auto"/>
              <w:lang w:eastAsia="ro-RO"/>
            </w:rPr>
          </w:pPr>
          <w:hyperlink w:anchor="_Toc127190358" w:history="1">
            <w:r w:rsidR="0026220F" w:rsidRPr="00F9244D">
              <w:rPr>
                <w:rStyle w:val="Hyperlink"/>
                <w:rFonts w:ascii="Trebuchet MS" w:hAnsi="Trebuchet MS"/>
                <w:noProof w:val="0"/>
              </w:rPr>
              <w:t>4.8.3</w:t>
            </w:r>
            <w:r w:rsidR="0026220F" w:rsidRPr="00F9244D">
              <w:rPr>
                <w:rFonts w:asciiTheme="minorHAnsi" w:eastAsiaTheme="minorEastAsia" w:hAnsiTheme="minorHAnsi" w:cstheme="minorBidi"/>
                <w:smallCaps w:val="0"/>
                <w:noProof w:val="0"/>
                <w:color w:val="auto"/>
                <w:lang w:eastAsia="ro-RO"/>
              </w:rPr>
              <w:tab/>
            </w:r>
            <w:r w:rsidR="0026220F" w:rsidRPr="00F9244D">
              <w:rPr>
                <w:rStyle w:val="Hyperlink"/>
                <w:rFonts w:ascii="Trebuchet MS" w:hAnsi="Trebuchet MS"/>
                <w:noProof w:val="0"/>
              </w:rPr>
              <w:t>Managementul riscurilor</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_Toc127190358 \h </w:instrText>
            </w:r>
            <w:r w:rsidR="0026220F" w:rsidRPr="00F9244D">
              <w:rPr>
                <w:noProof w:val="0"/>
                <w:webHidden/>
              </w:rPr>
            </w:r>
            <w:r w:rsidR="0026220F" w:rsidRPr="00F9244D">
              <w:rPr>
                <w:noProof w:val="0"/>
                <w:webHidden/>
              </w:rPr>
              <w:fldChar w:fldCharType="separate"/>
            </w:r>
            <w:r w:rsidR="00266213">
              <w:rPr>
                <w:webHidden/>
              </w:rPr>
              <w:t>17</w:t>
            </w:r>
            <w:r w:rsidR="0026220F" w:rsidRPr="00F9244D">
              <w:rPr>
                <w:noProof w:val="0"/>
                <w:webHidden/>
              </w:rPr>
              <w:fldChar w:fldCharType="end"/>
            </w:r>
          </w:hyperlink>
        </w:p>
        <w:p w14:paraId="70FD650E" w14:textId="13916415" w:rsidR="0026220F" w:rsidRPr="00F9244D" w:rsidRDefault="003B3FF5" w:rsidP="00792B4D">
          <w:pPr>
            <w:pStyle w:val="Cuprins1"/>
            <w:rPr>
              <w:rFonts w:asciiTheme="minorHAnsi" w:eastAsiaTheme="minorEastAsia" w:hAnsiTheme="minorHAnsi" w:cstheme="minorBidi"/>
              <w:noProof w:val="0"/>
              <w:color w:val="auto"/>
              <w:sz w:val="22"/>
              <w:szCs w:val="22"/>
              <w:u w:val="none"/>
              <w:lang w:eastAsia="ro-RO"/>
            </w:rPr>
          </w:pPr>
          <w:hyperlink w:anchor="_Toc127190360" w:history="1">
            <w:r w:rsidR="0026220F" w:rsidRPr="00F9244D">
              <w:rPr>
                <w:rStyle w:val="Hyperlink"/>
                <w:noProof w:val="0"/>
              </w:rPr>
              <w:t>5</w:t>
            </w:r>
            <w:r w:rsidR="0026220F" w:rsidRPr="00F9244D">
              <w:rPr>
                <w:rFonts w:asciiTheme="minorHAnsi" w:eastAsiaTheme="minorEastAsia" w:hAnsiTheme="minorHAnsi" w:cstheme="minorBidi"/>
                <w:noProof w:val="0"/>
                <w:color w:val="auto"/>
                <w:sz w:val="22"/>
                <w:szCs w:val="22"/>
                <w:u w:val="none"/>
                <w:lang w:eastAsia="ro-RO"/>
              </w:rPr>
              <w:tab/>
            </w:r>
            <w:r w:rsidR="0026220F" w:rsidRPr="00F9244D">
              <w:rPr>
                <w:rStyle w:val="Hyperlink"/>
                <w:noProof w:val="0"/>
              </w:rPr>
              <w:t>Durata contractului</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_Toc127190360 \h </w:instrText>
            </w:r>
            <w:r w:rsidR="0026220F" w:rsidRPr="00F9244D">
              <w:rPr>
                <w:noProof w:val="0"/>
                <w:webHidden/>
              </w:rPr>
            </w:r>
            <w:r w:rsidR="0026220F" w:rsidRPr="00F9244D">
              <w:rPr>
                <w:noProof w:val="0"/>
                <w:webHidden/>
              </w:rPr>
              <w:fldChar w:fldCharType="separate"/>
            </w:r>
            <w:r w:rsidR="00266213">
              <w:rPr>
                <w:webHidden/>
              </w:rPr>
              <w:t>17</w:t>
            </w:r>
            <w:r w:rsidR="0026220F" w:rsidRPr="00F9244D">
              <w:rPr>
                <w:noProof w:val="0"/>
                <w:webHidden/>
              </w:rPr>
              <w:fldChar w:fldCharType="end"/>
            </w:r>
          </w:hyperlink>
        </w:p>
        <w:p w14:paraId="441AC365" w14:textId="1B3AA884" w:rsidR="0026220F" w:rsidRPr="00F9244D" w:rsidRDefault="003B3FF5" w:rsidP="00792B4D">
          <w:pPr>
            <w:pStyle w:val="Cuprins1"/>
            <w:rPr>
              <w:rFonts w:asciiTheme="minorHAnsi" w:eastAsiaTheme="minorEastAsia" w:hAnsiTheme="minorHAnsi" w:cstheme="minorBidi"/>
              <w:noProof w:val="0"/>
              <w:color w:val="auto"/>
              <w:sz w:val="22"/>
              <w:szCs w:val="22"/>
              <w:u w:val="none"/>
              <w:lang w:eastAsia="ro-RO"/>
            </w:rPr>
          </w:pPr>
          <w:hyperlink w:anchor="_Toc127190362" w:history="1">
            <w:r w:rsidR="0026220F" w:rsidRPr="00F9244D">
              <w:rPr>
                <w:rStyle w:val="Hyperlink"/>
                <w:noProof w:val="0"/>
              </w:rPr>
              <w:t>6</w:t>
            </w:r>
            <w:r w:rsidR="0026220F" w:rsidRPr="00F9244D">
              <w:rPr>
                <w:rFonts w:asciiTheme="minorHAnsi" w:eastAsiaTheme="minorEastAsia" w:hAnsiTheme="minorHAnsi" w:cstheme="minorBidi"/>
                <w:noProof w:val="0"/>
                <w:color w:val="auto"/>
                <w:sz w:val="22"/>
                <w:szCs w:val="22"/>
                <w:u w:val="none"/>
                <w:lang w:eastAsia="ro-RO"/>
              </w:rPr>
              <w:tab/>
            </w:r>
            <w:r w:rsidR="0026220F" w:rsidRPr="00F9244D">
              <w:rPr>
                <w:rStyle w:val="Hyperlink"/>
                <w:noProof w:val="0"/>
              </w:rPr>
              <w:t>Livrare</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_Toc127190362 \h </w:instrText>
            </w:r>
            <w:r w:rsidR="0026220F" w:rsidRPr="00F9244D">
              <w:rPr>
                <w:noProof w:val="0"/>
                <w:webHidden/>
              </w:rPr>
            </w:r>
            <w:r w:rsidR="0026220F" w:rsidRPr="00F9244D">
              <w:rPr>
                <w:noProof w:val="0"/>
                <w:webHidden/>
              </w:rPr>
              <w:fldChar w:fldCharType="separate"/>
            </w:r>
            <w:r w:rsidR="00266213">
              <w:rPr>
                <w:webHidden/>
              </w:rPr>
              <w:t>17</w:t>
            </w:r>
            <w:r w:rsidR="0026220F" w:rsidRPr="00F9244D">
              <w:rPr>
                <w:noProof w:val="0"/>
                <w:webHidden/>
              </w:rPr>
              <w:fldChar w:fldCharType="end"/>
            </w:r>
          </w:hyperlink>
        </w:p>
        <w:p w14:paraId="51C6D687" w14:textId="517B0B07" w:rsidR="0026220F" w:rsidRPr="00F9244D" w:rsidRDefault="003B3FF5" w:rsidP="00792B4D">
          <w:pPr>
            <w:pStyle w:val="Cuprins1"/>
            <w:rPr>
              <w:rFonts w:asciiTheme="minorHAnsi" w:eastAsiaTheme="minorEastAsia" w:hAnsiTheme="minorHAnsi" w:cstheme="minorBidi"/>
              <w:noProof w:val="0"/>
              <w:color w:val="auto"/>
              <w:sz w:val="22"/>
              <w:szCs w:val="22"/>
              <w:u w:val="none"/>
              <w:lang w:eastAsia="ro-RO"/>
            </w:rPr>
          </w:pPr>
          <w:hyperlink w:anchor="_Toc127190364" w:history="1">
            <w:r w:rsidR="0026220F" w:rsidRPr="00F9244D">
              <w:rPr>
                <w:rStyle w:val="Hyperlink"/>
                <w:noProof w:val="0"/>
              </w:rPr>
              <w:t>7</w:t>
            </w:r>
            <w:r w:rsidR="0026220F" w:rsidRPr="00F9244D">
              <w:rPr>
                <w:rFonts w:asciiTheme="minorHAnsi" w:eastAsiaTheme="minorEastAsia" w:hAnsiTheme="minorHAnsi" w:cstheme="minorBidi"/>
                <w:noProof w:val="0"/>
                <w:color w:val="auto"/>
                <w:sz w:val="22"/>
                <w:szCs w:val="22"/>
                <w:u w:val="none"/>
                <w:lang w:eastAsia="ro-RO"/>
              </w:rPr>
              <w:tab/>
            </w:r>
            <w:r w:rsidR="0026220F" w:rsidRPr="00F9244D">
              <w:rPr>
                <w:rStyle w:val="Hyperlink"/>
                <w:noProof w:val="0"/>
              </w:rPr>
              <w:t xml:space="preserve">Cerinţe aplicabile pentru proiectare, execuţie şi teste de </w:t>
            </w:r>
            <w:r w:rsidR="00B74694" w:rsidRPr="00F9244D">
              <w:rPr>
                <w:rStyle w:val="Hyperlink"/>
                <w:noProof w:val="0"/>
              </w:rPr>
              <w:t xml:space="preserve"> </w:t>
            </w:r>
            <w:r w:rsidR="0026220F" w:rsidRPr="00F9244D">
              <w:rPr>
                <w:rStyle w:val="Hyperlink"/>
                <w:noProof w:val="0"/>
              </w:rPr>
              <w:t>funcţionare</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_Toc127190364 \h </w:instrText>
            </w:r>
            <w:r w:rsidR="0026220F" w:rsidRPr="00F9244D">
              <w:rPr>
                <w:noProof w:val="0"/>
                <w:webHidden/>
              </w:rPr>
            </w:r>
            <w:r w:rsidR="0026220F" w:rsidRPr="00F9244D">
              <w:rPr>
                <w:noProof w:val="0"/>
                <w:webHidden/>
              </w:rPr>
              <w:fldChar w:fldCharType="separate"/>
            </w:r>
            <w:r w:rsidR="00266213">
              <w:rPr>
                <w:webHidden/>
              </w:rPr>
              <w:t>18</w:t>
            </w:r>
            <w:r w:rsidR="0026220F" w:rsidRPr="00F9244D">
              <w:rPr>
                <w:noProof w:val="0"/>
                <w:webHidden/>
              </w:rPr>
              <w:fldChar w:fldCharType="end"/>
            </w:r>
          </w:hyperlink>
        </w:p>
        <w:p w14:paraId="5420D4E7" w14:textId="0368C4E6" w:rsidR="0026220F" w:rsidRPr="00F9244D" w:rsidRDefault="003B3FF5" w:rsidP="00792B4D">
          <w:pPr>
            <w:pStyle w:val="Cuprins1"/>
            <w:rPr>
              <w:rFonts w:asciiTheme="minorHAnsi" w:eastAsiaTheme="minorEastAsia" w:hAnsiTheme="minorHAnsi" w:cstheme="minorBidi"/>
              <w:noProof w:val="0"/>
              <w:color w:val="auto"/>
              <w:sz w:val="22"/>
              <w:szCs w:val="22"/>
              <w:u w:val="none"/>
              <w:lang w:eastAsia="ro-RO"/>
            </w:rPr>
          </w:pPr>
          <w:hyperlink w:anchor="_Toc127190366" w:history="1">
            <w:r w:rsidR="0026220F" w:rsidRPr="00F9244D">
              <w:rPr>
                <w:rStyle w:val="Hyperlink"/>
                <w:noProof w:val="0"/>
              </w:rPr>
              <w:t>8</w:t>
            </w:r>
            <w:r w:rsidR="0026220F" w:rsidRPr="00F9244D">
              <w:rPr>
                <w:rFonts w:asciiTheme="minorHAnsi" w:eastAsiaTheme="minorEastAsia" w:hAnsiTheme="minorHAnsi" w:cstheme="minorBidi"/>
                <w:noProof w:val="0"/>
                <w:color w:val="auto"/>
                <w:sz w:val="22"/>
                <w:szCs w:val="22"/>
                <w:u w:val="none"/>
                <w:lang w:eastAsia="ro-RO"/>
              </w:rPr>
              <w:tab/>
            </w:r>
            <w:r w:rsidR="0026220F" w:rsidRPr="00F9244D">
              <w:rPr>
                <w:rStyle w:val="Hyperlink"/>
                <w:noProof w:val="0"/>
              </w:rPr>
              <w:t>Documentaţie</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_Toc127190366 \h </w:instrText>
            </w:r>
            <w:r w:rsidR="0026220F" w:rsidRPr="00F9244D">
              <w:rPr>
                <w:noProof w:val="0"/>
                <w:webHidden/>
              </w:rPr>
            </w:r>
            <w:r w:rsidR="0026220F" w:rsidRPr="00F9244D">
              <w:rPr>
                <w:noProof w:val="0"/>
                <w:webHidden/>
              </w:rPr>
              <w:fldChar w:fldCharType="separate"/>
            </w:r>
            <w:r w:rsidR="00266213">
              <w:rPr>
                <w:webHidden/>
              </w:rPr>
              <w:t>18</w:t>
            </w:r>
            <w:r w:rsidR="0026220F" w:rsidRPr="00F9244D">
              <w:rPr>
                <w:noProof w:val="0"/>
                <w:webHidden/>
              </w:rPr>
              <w:fldChar w:fldCharType="end"/>
            </w:r>
          </w:hyperlink>
        </w:p>
        <w:p w14:paraId="0A949649" w14:textId="402EE90F" w:rsidR="0026220F" w:rsidRPr="00F9244D" w:rsidRDefault="003B3FF5" w:rsidP="00792B4D">
          <w:pPr>
            <w:pStyle w:val="Cuprins1"/>
            <w:rPr>
              <w:rFonts w:asciiTheme="minorHAnsi" w:eastAsiaTheme="minorEastAsia" w:hAnsiTheme="minorHAnsi" w:cstheme="minorBidi"/>
              <w:noProof w:val="0"/>
              <w:color w:val="auto"/>
              <w:sz w:val="22"/>
              <w:szCs w:val="22"/>
              <w:u w:val="none"/>
              <w:lang w:eastAsia="ro-RO"/>
            </w:rPr>
          </w:pPr>
          <w:hyperlink w:anchor="_Toc127190368" w:history="1">
            <w:r w:rsidR="0026220F" w:rsidRPr="00F9244D">
              <w:rPr>
                <w:rStyle w:val="Hyperlink"/>
                <w:noProof w:val="0"/>
              </w:rPr>
              <w:t>9</w:t>
            </w:r>
            <w:r w:rsidR="0026220F" w:rsidRPr="00F9244D">
              <w:rPr>
                <w:rFonts w:asciiTheme="minorHAnsi" w:eastAsiaTheme="minorEastAsia" w:hAnsiTheme="minorHAnsi" w:cstheme="minorBidi"/>
                <w:noProof w:val="0"/>
                <w:color w:val="auto"/>
                <w:sz w:val="22"/>
                <w:szCs w:val="22"/>
                <w:u w:val="none"/>
                <w:lang w:eastAsia="ro-RO"/>
              </w:rPr>
              <w:tab/>
            </w:r>
            <w:r w:rsidR="0026220F" w:rsidRPr="00F9244D">
              <w:rPr>
                <w:rStyle w:val="Hyperlink"/>
                <w:noProof w:val="0"/>
              </w:rPr>
              <w:t>Cerinţe de testare și fiabilitate</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_Toc127190368 \h </w:instrText>
            </w:r>
            <w:r w:rsidR="0026220F" w:rsidRPr="00F9244D">
              <w:rPr>
                <w:noProof w:val="0"/>
                <w:webHidden/>
              </w:rPr>
            </w:r>
            <w:r w:rsidR="0026220F" w:rsidRPr="00F9244D">
              <w:rPr>
                <w:noProof w:val="0"/>
                <w:webHidden/>
              </w:rPr>
              <w:fldChar w:fldCharType="separate"/>
            </w:r>
            <w:r w:rsidR="00266213">
              <w:rPr>
                <w:webHidden/>
              </w:rPr>
              <w:t>19</w:t>
            </w:r>
            <w:r w:rsidR="0026220F" w:rsidRPr="00F9244D">
              <w:rPr>
                <w:noProof w:val="0"/>
                <w:webHidden/>
              </w:rPr>
              <w:fldChar w:fldCharType="end"/>
            </w:r>
          </w:hyperlink>
        </w:p>
        <w:p w14:paraId="0156255F" w14:textId="090D469D" w:rsidR="0026220F" w:rsidRPr="00F9244D" w:rsidRDefault="003B3FF5" w:rsidP="00792B4D">
          <w:pPr>
            <w:pStyle w:val="Cuprins1"/>
            <w:rPr>
              <w:rFonts w:asciiTheme="minorHAnsi" w:eastAsiaTheme="minorEastAsia" w:hAnsiTheme="minorHAnsi" w:cstheme="minorBidi"/>
              <w:noProof w:val="0"/>
              <w:color w:val="auto"/>
              <w:sz w:val="22"/>
              <w:szCs w:val="22"/>
              <w:u w:val="none"/>
              <w:lang w:eastAsia="ro-RO"/>
            </w:rPr>
          </w:pPr>
          <w:hyperlink w:anchor="_Toc127190370" w:history="1">
            <w:r w:rsidR="0026220F" w:rsidRPr="00F9244D">
              <w:rPr>
                <w:rStyle w:val="Hyperlink"/>
                <w:noProof w:val="0"/>
              </w:rPr>
              <w:t>10</w:t>
            </w:r>
            <w:r w:rsidR="0026220F" w:rsidRPr="00F9244D">
              <w:rPr>
                <w:rFonts w:asciiTheme="minorHAnsi" w:eastAsiaTheme="minorEastAsia" w:hAnsiTheme="minorHAnsi" w:cstheme="minorBidi"/>
                <w:noProof w:val="0"/>
                <w:color w:val="auto"/>
                <w:sz w:val="22"/>
                <w:szCs w:val="22"/>
                <w:u w:val="none"/>
                <w:lang w:eastAsia="ro-RO"/>
              </w:rPr>
              <w:tab/>
            </w:r>
            <w:r w:rsidR="0026220F" w:rsidRPr="00F9244D">
              <w:rPr>
                <w:rStyle w:val="Hyperlink"/>
                <w:noProof w:val="0"/>
              </w:rPr>
              <w:t>Garanție, suport tehnic și întreținere preventivă</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_Toc127190370 \h </w:instrText>
            </w:r>
            <w:r w:rsidR="0026220F" w:rsidRPr="00F9244D">
              <w:rPr>
                <w:noProof w:val="0"/>
                <w:webHidden/>
              </w:rPr>
            </w:r>
            <w:r w:rsidR="0026220F" w:rsidRPr="00F9244D">
              <w:rPr>
                <w:noProof w:val="0"/>
                <w:webHidden/>
              </w:rPr>
              <w:fldChar w:fldCharType="separate"/>
            </w:r>
            <w:r w:rsidR="00266213">
              <w:rPr>
                <w:webHidden/>
              </w:rPr>
              <w:t>19</w:t>
            </w:r>
            <w:r w:rsidR="0026220F" w:rsidRPr="00F9244D">
              <w:rPr>
                <w:noProof w:val="0"/>
                <w:webHidden/>
              </w:rPr>
              <w:fldChar w:fldCharType="end"/>
            </w:r>
          </w:hyperlink>
        </w:p>
        <w:p w14:paraId="60E45F7D" w14:textId="79D17D54" w:rsidR="0026220F" w:rsidRPr="00F9244D" w:rsidRDefault="003B3FF5" w:rsidP="00792B4D">
          <w:pPr>
            <w:pStyle w:val="Cuprins2"/>
            <w:rPr>
              <w:rFonts w:asciiTheme="minorHAnsi" w:eastAsiaTheme="minorEastAsia" w:hAnsiTheme="minorHAnsi" w:cstheme="minorBidi"/>
              <w:b w:val="0"/>
              <w:bCs w:val="0"/>
              <w:smallCaps w:val="0"/>
              <w:noProof w:val="0"/>
              <w:color w:val="auto"/>
              <w:lang w:eastAsia="ro-RO"/>
            </w:rPr>
          </w:pPr>
          <w:hyperlink w:anchor="_Toc127190371" w:history="1">
            <w:r w:rsidR="0026220F" w:rsidRPr="00F9244D">
              <w:rPr>
                <w:rStyle w:val="Hyperlink"/>
                <w:noProof w:val="0"/>
              </w:rPr>
              <w:t>10.1</w:t>
            </w:r>
            <w:r w:rsidR="0026220F" w:rsidRPr="00F9244D">
              <w:rPr>
                <w:rFonts w:asciiTheme="minorHAnsi" w:eastAsiaTheme="minorEastAsia" w:hAnsiTheme="minorHAnsi" w:cstheme="minorBidi"/>
                <w:b w:val="0"/>
                <w:bCs w:val="0"/>
                <w:smallCaps w:val="0"/>
                <w:noProof w:val="0"/>
                <w:color w:val="auto"/>
                <w:lang w:eastAsia="ro-RO"/>
              </w:rPr>
              <w:tab/>
            </w:r>
            <w:r w:rsidR="0026220F" w:rsidRPr="00F9244D">
              <w:rPr>
                <w:rStyle w:val="Hyperlink"/>
                <w:noProof w:val="0"/>
              </w:rPr>
              <w:t>Garanție</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_Toc127190371 \h </w:instrText>
            </w:r>
            <w:r w:rsidR="0026220F" w:rsidRPr="00F9244D">
              <w:rPr>
                <w:noProof w:val="0"/>
                <w:webHidden/>
              </w:rPr>
            </w:r>
            <w:r w:rsidR="0026220F" w:rsidRPr="00F9244D">
              <w:rPr>
                <w:noProof w:val="0"/>
                <w:webHidden/>
              </w:rPr>
              <w:fldChar w:fldCharType="separate"/>
            </w:r>
            <w:r w:rsidR="00266213">
              <w:rPr>
                <w:webHidden/>
              </w:rPr>
              <w:t>19</w:t>
            </w:r>
            <w:r w:rsidR="0026220F" w:rsidRPr="00F9244D">
              <w:rPr>
                <w:noProof w:val="0"/>
                <w:webHidden/>
              </w:rPr>
              <w:fldChar w:fldCharType="end"/>
            </w:r>
          </w:hyperlink>
        </w:p>
        <w:p w14:paraId="34301E2C" w14:textId="4FCCDAFD" w:rsidR="0026220F" w:rsidRPr="00F9244D" w:rsidRDefault="003B3FF5" w:rsidP="00792B4D">
          <w:pPr>
            <w:pStyle w:val="Cuprins2"/>
            <w:rPr>
              <w:rFonts w:asciiTheme="minorHAnsi" w:eastAsiaTheme="minorEastAsia" w:hAnsiTheme="minorHAnsi" w:cstheme="minorBidi"/>
              <w:b w:val="0"/>
              <w:bCs w:val="0"/>
              <w:smallCaps w:val="0"/>
              <w:noProof w:val="0"/>
              <w:color w:val="auto"/>
              <w:lang w:eastAsia="ro-RO"/>
            </w:rPr>
          </w:pPr>
          <w:hyperlink w:anchor="_Toc127190373" w:history="1">
            <w:r w:rsidR="0026220F" w:rsidRPr="00F9244D">
              <w:rPr>
                <w:rStyle w:val="Hyperlink"/>
                <w:noProof w:val="0"/>
              </w:rPr>
              <w:t>10.2</w:t>
            </w:r>
            <w:r w:rsidR="0026220F" w:rsidRPr="00F9244D">
              <w:rPr>
                <w:rFonts w:asciiTheme="minorHAnsi" w:eastAsiaTheme="minorEastAsia" w:hAnsiTheme="minorHAnsi" w:cstheme="minorBidi"/>
                <w:b w:val="0"/>
                <w:bCs w:val="0"/>
                <w:smallCaps w:val="0"/>
                <w:noProof w:val="0"/>
                <w:color w:val="auto"/>
                <w:lang w:eastAsia="ro-RO"/>
              </w:rPr>
              <w:tab/>
            </w:r>
            <w:r w:rsidR="0026220F" w:rsidRPr="00F9244D">
              <w:rPr>
                <w:rStyle w:val="Hyperlink"/>
                <w:noProof w:val="0"/>
              </w:rPr>
              <w:t>Suport tehnic</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_Toc127190373 \h </w:instrText>
            </w:r>
            <w:r w:rsidR="0026220F" w:rsidRPr="00F9244D">
              <w:rPr>
                <w:noProof w:val="0"/>
                <w:webHidden/>
              </w:rPr>
            </w:r>
            <w:r w:rsidR="0026220F" w:rsidRPr="00F9244D">
              <w:rPr>
                <w:noProof w:val="0"/>
                <w:webHidden/>
              </w:rPr>
              <w:fldChar w:fldCharType="separate"/>
            </w:r>
            <w:r w:rsidR="00266213">
              <w:rPr>
                <w:webHidden/>
              </w:rPr>
              <w:t>20</w:t>
            </w:r>
            <w:r w:rsidR="0026220F" w:rsidRPr="00F9244D">
              <w:rPr>
                <w:noProof w:val="0"/>
                <w:webHidden/>
              </w:rPr>
              <w:fldChar w:fldCharType="end"/>
            </w:r>
          </w:hyperlink>
        </w:p>
        <w:p w14:paraId="3502422C" w14:textId="11F9458B" w:rsidR="0026220F" w:rsidRPr="00F9244D" w:rsidRDefault="003B3FF5" w:rsidP="00792B4D">
          <w:pPr>
            <w:pStyle w:val="Cuprins2"/>
            <w:rPr>
              <w:rFonts w:asciiTheme="minorHAnsi" w:eastAsiaTheme="minorEastAsia" w:hAnsiTheme="minorHAnsi" w:cstheme="minorBidi"/>
              <w:b w:val="0"/>
              <w:bCs w:val="0"/>
              <w:smallCaps w:val="0"/>
              <w:noProof w:val="0"/>
              <w:color w:val="auto"/>
              <w:lang w:eastAsia="ro-RO"/>
            </w:rPr>
          </w:pPr>
          <w:hyperlink w:anchor="_Toc127190375" w:history="1">
            <w:r w:rsidR="0026220F" w:rsidRPr="00F9244D">
              <w:rPr>
                <w:rStyle w:val="Hyperlink"/>
                <w:noProof w:val="0"/>
              </w:rPr>
              <w:t>10.3</w:t>
            </w:r>
            <w:r w:rsidR="0026220F" w:rsidRPr="00F9244D">
              <w:rPr>
                <w:rFonts w:asciiTheme="minorHAnsi" w:eastAsiaTheme="minorEastAsia" w:hAnsiTheme="minorHAnsi" w:cstheme="minorBidi"/>
                <w:b w:val="0"/>
                <w:bCs w:val="0"/>
                <w:smallCaps w:val="0"/>
                <w:noProof w:val="0"/>
                <w:color w:val="auto"/>
                <w:lang w:eastAsia="ro-RO"/>
              </w:rPr>
              <w:tab/>
            </w:r>
            <w:r w:rsidR="0026220F" w:rsidRPr="00F9244D">
              <w:rPr>
                <w:rStyle w:val="Hyperlink"/>
                <w:noProof w:val="0"/>
              </w:rPr>
              <w:t>Întreținere preventivă</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_Toc127190375 \h </w:instrText>
            </w:r>
            <w:r w:rsidR="0026220F" w:rsidRPr="00F9244D">
              <w:rPr>
                <w:noProof w:val="0"/>
                <w:webHidden/>
              </w:rPr>
            </w:r>
            <w:r w:rsidR="0026220F" w:rsidRPr="00F9244D">
              <w:rPr>
                <w:noProof w:val="0"/>
                <w:webHidden/>
              </w:rPr>
              <w:fldChar w:fldCharType="separate"/>
            </w:r>
            <w:r w:rsidR="00266213">
              <w:rPr>
                <w:webHidden/>
              </w:rPr>
              <w:t>22</w:t>
            </w:r>
            <w:r w:rsidR="0026220F" w:rsidRPr="00F9244D">
              <w:rPr>
                <w:noProof w:val="0"/>
                <w:webHidden/>
              </w:rPr>
              <w:fldChar w:fldCharType="end"/>
            </w:r>
          </w:hyperlink>
        </w:p>
        <w:p w14:paraId="32B150B3" w14:textId="11D2D175" w:rsidR="0026220F" w:rsidRPr="00F9244D" w:rsidRDefault="003B3FF5" w:rsidP="00792B4D">
          <w:pPr>
            <w:pStyle w:val="Cuprins1"/>
            <w:rPr>
              <w:rFonts w:asciiTheme="minorHAnsi" w:eastAsiaTheme="minorEastAsia" w:hAnsiTheme="minorHAnsi" w:cstheme="minorBidi"/>
              <w:noProof w:val="0"/>
              <w:color w:val="auto"/>
              <w:sz w:val="22"/>
              <w:szCs w:val="22"/>
              <w:u w:val="none"/>
              <w:lang w:eastAsia="ro-RO"/>
            </w:rPr>
          </w:pPr>
          <w:hyperlink w:anchor="_Toc127190377" w:history="1">
            <w:r w:rsidR="0026220F" w:rsidRPr="00F9244D">
              <w:rPr>
                <w:rStyle w:val="Hyperlink"/>
                <w:noProof w:val="0"/>
              </w:rPr>
              <w:t>11</w:t>
            </w:r>
            <w:r w:rsidR="0026220F" w:rsidRPr="00F9244D">
              <w:rPr>
                <w:rFonts w:asciiTheme="minorHAnsi" w:eastAsiaTheme="minorEastAsia" w:hAnsiTheme="minorHAnsi" w:cstheme="minorBidi"/>
                <w:noProof w:val="0"/>
                <w:color w:val="auto"/>
                <w:sz w:val="22"/>
                <w:szCs w:val="22"/>
                <w:u w:val="none"/>
                <w:lang w:eastAsia="ro-RO"/>
              </w:rPr>
              <w:tab/>
            </w:r>
            <w:r w:rsidR="0026220F" w:rsidRPr="00F9244D">
              <w:rPr>
                <w:rStyle w:val="Hyperlink"/>
                <w:noProof w:val="0"/>
              </w:rPr>
              <w:t>Recepția</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_Toc127190377 \h </w:instrText>
            </w:r>
            <w:r w:rsidR="0026220F" w:rsidRPr="00F9244D">
              <w:rPr>
                <w:noProof w:val="0"/>
                <w:webHidden/>
              </w:rPr>
            </w:r>
            <w:r w:rsidR="0026220F" w:rsidRPr="00F9244D">
              <w:rPr>
                <w:noProof w:val="0"/>
                <w:webHidden/>
              </w:rPr>
              <w:fldChar w:fldCharType="separate"/>
            </w:r>
            <w:r w:rsidR="00266213">
              <w:rPr>
                <w:webHidden/>
              </w:rPr>
              <w:t>23</w:t>
            </w:r>
            <w:r w:rsidR="0026220F" w:rsidRPr="00F9244D">
              <w:rPr>
                <w:noProof w:val="0"/>
                <w:webHidden/>
              </w:rPr>
              <w:fldChar w:fldCharType="end"/>
            </w:r>
          </w:hyperlink>
        </w:p>
        <w:p w14:paraId="5771BE24" w14:textId="07481E51" w:rsidR="0026220F" w:rsidRPr="00F9244D" w:rsidRDefault="003B3FF5" w:rsidP="00792B4D">
          <w:pPr>
            <w:pStyle w:val="Cuprins2"/>
            <w:rPr>
              <w:rFonts w:asciiTheme="minorHAnsi" w:eastAsiaTheme="minorEastAsia" w:hAnsiTheme="minorHAnsi" w:cstheme="minorBidi"/>
              <w:b w:val="0"/>
              <w:bCs w:val="0"/>
              <w:smallCaps w:val="0"/>
              <w:noProof w:val="0"/>
              <w:color w:val="auto"/>
              <w:lang w:eastAsia="ro-RO"/>
            </w:rPr>
          </w:pPr>
          <w:hyperlink w:anchor="_Toc127190378" w:history="1">
            <w:r w:rsidR="0026220F" w:rsidRPr="00F9244D">
              <w:rPr>
                <w:rStyle w:val="Hyperlink"/>
                <w:noProof w:val="0"/>
              </w:rPr>
              <w:t>11.1</w:t>
            </w:r>
            <w:r w:rsidR="0026220F" w:rsidRPr="00F9244D">
              <w:rPr>
                <w:rFonts w:asciiTheme="minorHAnsi" w:eastAsiaTheme="minorEastAsia" w:hAnsiTheme="minorHAnsi" w:cstheme="minorBidi"/>
                <w:b w:val="0"/>
                <w:bCs w:val="0"/>
                <w:smallCaps w:val="0"/>
                <w:noProof w:val="0"/>
                <w:color w:val="auto"/>
                <w:lang w:eastAsia="ro-RO"/>
              </w:rPr>
              <w:tab/>
            </w:r>
            <w:r w:rsidR="0026220F" w:rsidRPr="00F9244D">
              <w:rPr>
                <w:rStyle w:val="Hyperlink"/>
                <w:noProof w:val="0"/>
              </w:rPr>
              <w:t>Cerinţe generale</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_Toc127190378 \h </w:instrText>
            </w:r>
            <w:r w:rsidR="0026220F" w:rsidRPr="00F9244D">
              <w:rPr>
                <w:noProof w:val="0"/>
                <w:webHidden/>
              </w:rPr>
            </w:r>
            <w:r w:rsidR="0026220F" w:rsidRPr="00F9244D">
              <w:rPr>
                <w:noProof w:val="0"/>
                <w:webHidden/>
              </w:rPr>
              <w:fldChar w:fldCharType="separate"/>
            </w:r>
            <w:r w:rsidR="00266213">
              <w:rPr>
                <w:webHidden/>
              </w:rPr>
              <w:t>23</w:t>
            </w:r>
            <w:r w:rsidR="0026220F" w:rsidRPr="00F9244D">
              <w:rPr>
                <w:noProof w:val="0"/>
                <w:webHidden/>
              </w:rPr>
              <w:fldChar w:fldCharType="end"/>
            </w:r>
          </w:hyperlink>
        </w:p>
        <w:p w14:paraId="4198401F" w14:textId="79A7E822" w:rsidR="0026220F" w:rsidRPr="00F9244D" w:rsidRDefault="003B3FF5" w:rsidP="00792B4D">
          <w:pPr>
            <w:pStyle w:val="Cuprins2"/>
            <w:rPr>
              <w:rFonts w:asciiTheme="minorHAnsi" w:eastAsiaTheme="minorEastAsia" w:hAnsiTheme="minorHAnsi" w:cstheme="minorBidi"/>
              <w:b w:val="0"/>
              <w:bCs w:val="0"/>
              <w:smallCaps w:val="0"/>
              <w:noProof w:val="0"/>
              <w:color w:val="auto"/>
              <w:lang w:eastAsia="ro-RO"/>
            </w:rPr>
          </w:pPr>
          <w:hyperlink w:anchor="_Toc127190380" w:history="1">
            <w:r w:rsidR="0026220F" w:rsidRPr="00F9244D">
              <w:rPr>
                <w:rStyle w:val="Hyperlink"/>
                <w:noProof w:val="0"/>
              </w:rPr>
              <w:t>11.2</w:t>
            </w:r>
            <w:r w:rsidR="0026220F" w:rsidRPr="00F9244D">
              <w:rPr>
                <w:rFonts w:asciiTheme="minorHAnsi" w:eastAsiaTheme="minorEastAsia" w:hAnsiTheme="minorHAnsi" w:cstheme="minorBidi"/>
                <w:b w:val="0"/>
                <w:bCs w:val="0"/>
                <w:smallCaps w:val="0"/>
                <w:noProof w:val="0"/>
                <w:color w:val="auto"/>
                <w:lang w:eastAsia="ro-RO"/>
              </w:rPr>
              <w:tab/>
            </w:r>
            <w:r w:rsidR="0026220F" w:rsidRPr="00F9244D">
              <w:rPr>
                <w:rStyle w:val="Hyperlink"/>
                <w:noProof w:val="0"/>
              </w:rPr>
              <w:t>Recepția Proiectul tehnic și a detaliilor de execuţie</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_Toc127190380 \h </w:instrText>
            </w:r>
            <w:r w:rsidR="0026220F" w:rsidRPr="00F9244D">
              <w:rPr>
                <w:noProof w:val="0"/>
                <w:webHidden/>
              </w:rPr>
            </w:r>
            <w:r w:rsidR="0026220F" w:rsidRPr="00F9244D">
              <w:rPr>
                <w:noProof w:val="0"/>
                <w:webHidden/>
              </w:rPr>
              <w:fldChar w:fldCharType="separate"/>
            </w:r>
            <w:r w:rsidR="00266213">
              <w:rPr>
                <w:webHidden/>
              </w:rPr>
              <w:t>23</w:t>
            </w:r>
            <w:r w:rsidR="0026220F" w:rsidRPr="00F9244D">
              <w:rPr>
                <w:noProof w:val="0"/>
                <w:webHidden/>
              </w:rPr>
              <w:fldChar w:fldCharType="end"/>
            </w:r>
          </w:hyperlink>
        </w:p>
        <w:p w14:paraId="08E0C553" w14:textId="2FFDE064" w:rsidR="0026220F" w:rsidRPr="00F9244D" w:rsidRDefault="003B3FF5" w:rsidP="00792B4D">
          <w:pPr>
            <w:pStyle w:val="Cuprins2"/>
            <w:rPr>
              <w:rFonts w:asciiTheme="minorHAnsi" w:eastAsiaTheme="minorEastAsia" w:hAnsiTheme="minorHAnsi" w:cstheme="minorBidi"/>
              <w:b w:val="0"/>
              <w:bCs w:val="0"/>
              <w:smallCaps w:val="0"/>
              <w:noProof w:val="0"/>
              <w:color w:val="auto"/>
              <w:lang w:eastAsia="ro-RO"/>
            </w:rPr>
          </w:pPr>
          <w:hyperlink w:anchor="_Toc127190382" w:history="1">
            <w:r w:rsidR="0026220F" w:rsidRPr="00F9244D">
              <w:rPr>
                <w:rStyle w:val="Hyperlink"/>
                <w:noProof w:val="0"/>
              </w:rPr>
              <w:t>11.3</w:t>
            </w:r>
            <w:r w:rsidR="0026220F" w:rsidRPr="00F9244D">
              <w:rPr>
                <w:rFonts w:asciiTheme="minorHAnsi" w:eastAsiaTheme="minorEastAsia" w:hAnsiTheme="minorHAnsi" w:cstheme="minorBidi"/>
                <w:b w:val="0"/>
                <w:bCs w:val="0"/>
                <w:smallCaps w:val="0"/>
                <w:noProof w:val="0"/>
                <w:color w:val="auto"/>
                <w:lang w:eastAsia="ro-RO"/>
              </w:rPr>
              <w:tab/>
            </w:r>
            <w:r w:rsidR="0026220F" w:rsidRPr="00F9244D">
              <w:rPr>
                <w:rStyle w:val="Hyperlink"/>
                <w:noProof w:val="0"/>
              </w:rPr>
              <w:t>Recepţia la terminarea lucrărilor</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_Toc127190382 \h </w:instrText>
            </w:r>
            <w:r w:rsidR="0026220F" w:rsidRPr="00F9244D">
              <w:rPr>
                <w:noProof w:val="0"/>
                <w:webHidden/>
              </w:rPr>
            </w:r>
            <w:r w:rsidR="0026220F" w:rsidRPr="00F9244D">
              <w:rPr>
                <w:noProof w:val="0"/>
                <w:webHidden/>
              </w:rPr>
              <w:fldChar w:fldCharType="separate"/>
            </w:r>
            <w:r w:rsidR="00266213">
              <w:rPr>
                <w:webHidden/>
              </w:rPr>
              <w:t>23</w:t>
            </w:r>
            <w:r w:rsidR="0026220F" w:rsidRPr="00F9244D">
              <w:rPr>
                <w:noProof w:val="0"/>
                <w:webHidden/>
              </w:rPr>
              <w:fldChar w:fldCharType="end"/>
            </w:r>
          </w:hyperlink>
        </w:p>
        <w:p w14:paraId="31FEAF62" w14:textId="506CDB07" w:rsidR="0026220F" w:rsidRPr="00F9244D" w:rsidRDefault="003B3FF5" w:rsidP="00792B4D">
          <w:pPr>
            <w:pStyle w:val="Cuprins2"/>
            <w:rPr>
              <w:rFonts w:asciiTheme="minorHAnsi" w:eastAsiaTheme="minorEastAsia" w:hAnsiTheme="minorHAnsi" w:cstheme="minorBidi"/>
              <w:b w:val="0"/>
              <w:bCs w:val="0"/>
              <w:smallCaps w:val="0"/>
              <w:noProof w:val="0"/>
              <w:color w:val="auto"/>
              <w:lang w:eastAsia="ro-RO"/>
            </w:rPr>
          </w:pPr>
          <w:hyperlink w:anchor="_Toc127190384" w:history="1">
            <w:r w:rsidR="0026220F" w:rsidRPr="00F9244D">
              <w:rPr>
                <w:rStyle w:val="Hyperlink"/>
                <w:noProof w:val="0"/>
              </w:rPr>
              <w:t>11.4</w:t>
            </w:r>
            <w:r w:rsidR="0026220F" w:rsidRPr="00F9244D">
              <w:rPr>
                <w:rFonts w:asciiTheme="minorHAnsi" w:eastAsiaTheme="minorEastAsia" w:hAnsiTheme="minorHAnsi" w:cstheme="minorBidi"/>
                <w:b w:val="0"/>
                <w:bCs w:val="0"/>
                <w:smallCaps w:val="0"/>
                <w:noProof w:val="0"/>
                <w:color w:val="auto"/>
                <w:lang w:eastAsia="ro-RO"/>
              </w:rPr>
              <w:tab/>
            </w:r>
            <w:r w:rsidR="0026220F" w:rsidRPr="00F9244D">
              <w:rPr>
                <w:rStyle w:val="Hyperlink"/>
                <w:noProof w:val="0"/>
              </w:rPr>
              <w:t>Recepţia finală</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_Toc127190384 \h </w:instrText>
            </w:r>
            <w:r w:rsidR="0026220F" w:rsidRPr="00F9244D">
              <w:rPr>
                <w:noProof w:val="0"/>
                <w:webHidden/>
              </w:rPr>
            </w:r>
            <w:r w:rsidR="0026220F" w:rsidRPr="00F9244D">
              <w:rPr>
                <w:noProof w:val="0"/>
                <w:webHidden/>
              </w:rPr>
              <w:fldChar w:fldCharType="separate"/>
            </w:r>
            <w:r w:rsidR="00266213">
              <w:rPr>
                <w:webHidden/>
              </w:rPr>
              <w:t>25</w:t>
            </w:r>
            <w:r w:rsidR="0026220F" w:rsidRPr="00F9244D">
              <w:rPr>
                <w:noProof w:val="0"/>
                <w:webHidden/>
              </w:rPr>
              <w:fldChar w:fldCharType="end"/>
            </w:r>
          </w:hyperlink>
        </w:p>
        <w:p w14:paraId="129B1F37" w14:textId="698C8A16" w:rsidR="0026220F" w:rsidRPr="00F9244D" w:rsidRDefault="003B3FF5" w:rsidP="00792B4D">
          <w:pPr>
            <w:pStyle w:val="Cuprins1"/>
            <w:rPr>
              <w:rFonts w:asciiTheme="minorHAnsi" w:eastAsiaTheme="minorEastAsia" w:hAnsiTheme="minorHAnsi" w:cstheme="minorBidi"/>
              <w:noProof w:val="0"/>
              <w:color w:val="auto"/>
              <w:sz w:val="22"/>
              <w:szCs w:val="22"/>
              <w:u w:val="none"/>
              <w:lang w:eastAsia="ro-RO"/>
            </w:rPr>
          </w:pPr>
          <w:hyperlink w:anchor="_Toc127190386" w:history="1">
            <w:r w:rsidR="0026220F" w:rsidRPr="00F9244D">
              <w:rPr>
                <w:rStyle w:val="Hyperlink"/>
                <w:noProof w:val="0"/>
              </w:rPr>
              <w:t>12</w:t>
            </w:r>
            <w:r w:rsidR="0026220F" w:rsidRPr="00F9244D">
              <w:rPr>
                <w:rFonts w:asciiTheme="minorHAnsi" w:eastAsiaTheme="minorEastAsia" w:hAnsiTheme="minorHAnsi" w:cstheme="minorBidi"/>
                <w:noProof w:val="0"/>
                <w:color w:val="auto"/>
                <w:sz w:val="22"/>
                <w:szCs w:val="22"/>
                <w:u w:val="none"/>
                <w:lang w:eastAsia="ro-RO"/>
              </w:rPr>
              <w:tab/>
            </w:r>
            <w:r w:rsidR="0026220F" w:rsidRPr="00F9244D">
              <w:rPr>
                <w:rStyle w:val="Hyperlink"/>
                <w:noProof w:val="0"/>
              </w:rPr>
              <w:t>Clauze de confidenţialitate</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_Toc127190386 \h </w:instrText>
            </w:r>
            <w:r w:rsidR="0026220F" w:rsidRPr="00F9244D">
              <w:rPr>
                <w:noProof w:val="0"/>
                <w:webHidden/>
              </w:rPr>
            </w:r>
            <w:r w:rsidR="0026220F" w:rsidRPr="00F9244D">
              <w:rPr>
                <w:noProof w:val="0"/>
                <w:webHidden/>
              </w:rPr>
              <w:fldChar w:fldCharType="separate"/>
            </w:r>
            <w:r w:rsidR="00266213">
              <w:rPr>
                <w:webHidden/>
              </w:rPr>
              <w:t>25</w:t>
            </w:r>
            <w:r w:rsidR="0026220F" w:rsidRPr="00F9244D">
              <w:rPr>
                <w:noProof w:val="0"/>
                <w:webHidden/>
              </w:rPr>
              <w:fldChar w:fldCharType="end"/>
            </w:r>
          </w:hyperlink>
        </w:p>
        <w:p w14:paraId="640947F0" w14:textId="71F28C4D" w:rsidR="0026220F" w:rsidRPr="00F9244D" w:rsidRDefault="003B3FF5" w:rsidP="00792B4D">
          <w:pPr>
            <w:pStyle w:val="Cuprins1"/>
            <w:rPr>
              <w:rFonts w:asciiTheme="minorHAnsi" w:eastAsiaTheme="minorEastAsia" w:hAnsiTheme="minorHAnsi" w:cstheme="minorBidi"/>
              <w:noProof w:val="0"/>
              <w:color w:val="auto"/>
              <w:sz w:val="22"/>
              <w:szCs w:val="22"/>
              <w:u w:val="none"/>
              <w:lang w:eastAsia="ro-RO"/>
            </w:rPr>
          </w:pPr>
          <w:hyperlink w:anchor="_Toc127190388" w:history="1">
            <w:r w:rsidR="0026220F" w:rsidRPr="00F9244D">
              <w:rPr>
                <w:rStyle w:val="Hyperlink"/>
                <w:noProof w:val="0"/>
              </w:rPr>
              <w:t>13</w:t>
            </w:r>
            <w:r w:rsidR="0026220F" w:rsidRPr="00F9244D">
              <w:rPr>
                <w:rFonts w:asciiTheme="minorHAnsi" w:eastAsiaTheme="minorEastAsia" w:hAnsiTheme="minorHAnsi" w:cstheme="minorBidi"/>
                <w:noProof w:val="0"/>
                <w:color w:val="auto"/>
                <w:sz w:val="22"/>
                <w:szCs w:val="22"/>
                <w:u w:val="none"/>
                <w:lang w:eastAsia="ro-RO"/>
              </w:rPr>
              <w:tab/>
            </w:r>
            <w:r w:rsidR="0026220F" w:rsidRPr="00F9244D">
              <w:rPr>
                <w:rStyle w:val="Hyperlink"/>
                <w:noProof w:val="0"/>
              </w:rPr>
              <w:t>Standarde și legislație aplicabile</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_Toc127190388 \h </w:instrText>
            </w:r>
            <w:r w:rsidR="0026220F" w:rsidRPr="00F9244D">
              <w:rPr>
                <w:noProof w:val="0"/>
                <w:webHidden/>
              </w:rPr>
            </w:r>
            <w:r w:rsidR="0026220F" w:rsidRPr="00F9244D">
              <w:rPr>
                <w:noProof w:val="0"/>
                <w:webHidden/>
              </w:rPr>
              <w:fldChar w:fldCharType="separate"/>
            </w:r>
            <w:r w:rsidR="00266213">
              <w:rPr>
                <w:webHidden/>
              </w:rPr>
              <w:t>26</w:t>
            </w:r>
            <w:r w:rsidR="0026220F" w:rsidRPr="00F9244D">
              <w:rPr>
                <w:noProof w:val="0"/>
                <w:webHidden/>
              </w:rPr>
              <w:fldChar w:fldCharType="end"/>
            </w:r>
          </w:hyperlink>
        </w:p>
        <w:p w14:paraId="53199C8D" w14:textId="1096C884" w:rsidR="0026220F" w:rsidRPr="00F9244D" w:rsidRDefault="003B3FF5" w:rsidP="00792B4D">
          <w:pPr>
            <w:pStyle w:val="Cuprins1"/>
            <w:rPr>
              <w:rFonts w:asciiTheme="minorHAnsi" w:eastAsiaTheme="minorEastAsia" w:hAnsiTheme="minorHAnsi" w:cstheme="minorBidi"/>
              <w:noProof w:val="0"/>
              <w:color w:val="auto"/>
              <w:sz w:val="22"/>
              <w:szCs w:val="22"/>
              <w:u w:val="none"/>
              <w:lang w:eastAsia="ro-RO"/>
            </w:rPr>
          </w:pPr>
          <w:hyperlink w:anchor="_Toc127190389" w:history="1">
            <w:r w:rsidR="0026220F" w:rsidRPr="00F9244D">
              <w:rPr>
                <w:rStyle w:val="Hyperlink"/>
                <w:noProof w:val="0"/>
              </w:rPr>
              <w:t>14</w:t>
            </w:r>
            <w:r w:rsidR="0026220F" w:rsidRPr="00F9244D">
              <w:rPr>
                <w:rFonts w:asciiTheme="minorHAnsi" w:eastAsiaTheme="minorEastAsia" w:hAnsiTheme="minorHAnsi" w:cstheme="minorBidi"/>
                <w:noProof w:val="0"/>
                <w:color w:val="auto"/>
                <w:sz w:val="22"/>
                <w:szCs w:val="22"/>
                <w:u w:val="none"/>
                <w:lang w:eastAsia="ro-RO"/>
              </w:rPr>
              <w:tab/>
            </w:r>
            <w:r w:rsidR="0026220F" w:rsidRPr="00F9244D">
              <w:rPr>
                <w:rStyle w:val="Hyperlink"/>
                <w:noProof w:val="0"/>
              </w:rPr>
              <w:t>Modul de întocmire al propunerii tehnice</w:t>
            </w:r>
            <w:r w:rsidR="0026220F" w:rsidRPr="00F9244D">
              <w:rPr>
                <w:noProof w:val="0"/>
                <w:webHidden/>
              </w:rPr>
              <w:tab/>
            </w:r>
            <w:r w:rsidR="0026220F" w:rsidRPr="00F9244D">
              <w:rPr>
                <w:noProof w:val="0"/>
                <w:webHidden/>
              </w:rPr>
              <w:fldChar w:fldCharType="begin"/>
            </w:r>
            <w:r w:rsidR="0026220F" w:rsidRPr="00F9244D">
              <w:rPr>
                <w:noProof w:val="0"/>
                <w:webHidden/>
              </w:rPr>
              <w:instrText xml:space="preserve"> PAGEREF _Toc127190389 \h </w:instrText>
            </w:r>
            <w:r w:rsidR="0026220F" w:rsidRPr="00F9244D">
              <w:rPr>
                <w:noProof w:val="0"/>
                <w:webHidden/>
              </w:rPr>
            </w:r>
            <w:r w:rsidR="0026220F" w:rsidRPr="00F9244D">
              <w:rPr>
                <w:noProof w:val="0"/>
                <w:webHidden/>
              </w:rPr>
              <w:fldChar w:fldCharType="separate"/>
            </w:r>
            <w:r w:rsidR="00266213">
              <w:rPr>
                <w:webHidden/>
              </w:rPr>
              <w:t>27</w:t>
            </w:r>
            <w:r w:rsidR="0026220F" w:rsidRPr="00F9244D">
              <w:rPr>
                <w:noProof w:val="0"/>
                <w:webHidden/>
              </w:rPr>
              <w:fldChar w:fldCharType="end"/>
            </w:r>
          </w:hyperlink>
        </w:p>
        <w:p w14:paraId="43516334" w14:textId="6E8518C6" w:rsidR="003E4643" w:rsidRPr="00F9244D" w:rsidRDefault="003E4643" w:rsidP="00792B4D">
          <w:pPr>
            <w:spacing w:before="0"/>
            <w:ind w:firstLine="0"/>
          </w:pPr>
          <w:r w:rsidRPr="00F9244D">
            <w:rPr>
              <w:b/>
              <w:bCs/>
            </w:rPr>
            <w:fldChar w:fldCharType="end"/>
          </w:r>
        </w:p>
      </w:sdtContent>
    </w:sdt>
    <w:p w14:paraId="0E4ED2C8" w14:textId="4DA507FF" w:rsidR="003E4643" w:rsidRPr="00F9244D" w:rsidRDefault="003E4643" w:rsidP="0008332A">
      <w:pPr>
        <w:spacing w:before="0" w:line="276" w:lineRule="auto"/>
        <w:ind w:firstLine="0"/>
        <w:jc w:val="left"/>
      </w:pPr>
      <w:r w:rsidRPr="00F9244D">
        <w:br w:type="page"/>
      </w:r>
    </w:p>
    <w:p w14:paraId="00F90246" w14:textId="340C1F5A" w:rsidR="00B15518" w:rsidRPr="00F9244D" w:rsidRDefault="00723E44" w:rsidP="0008332A">
      <w:pPr>
        <w:pStyle w:val="Titlu1"/>
        <w:spacing w:before="0" w:line="276" w:lineRule="auto"/>
        <w:rPr>
          <w:sz w:val="24"/>
          <w:szCs w:val="24"/>
          <w:lang w:val="ro-RO"/>
        </w:rPr>
      </w:pPr>
      <w:bookmarkStart w:id="1" w:name="_Toc127189152"/>
      <w:bookmarkStart w:id="2" w:name="_Toc127190325"/>
      <w:bookmarkStart w:id="3" w:name="_Toc127190326"/>
      <w:bookmarkEnd w:id="1"/>
      <w:bookmarkEnd w:id="2"/>
      <w:r w:rsidRPr="00F9244D">
        <w:rPr>
          <w:sz w:val="24"/>
          <w:szCs w:val="24"/>
          <w:lang w:val="ro-RO"/>
        </w:rPr>
        <w:lastRenderedPageBreak/>
        <w:t>Introducere</w:t>
      </w:r>
      <w:bookmarkEnd w:id="3"/>
    </w:p>
    <w:p w14:paraId="594C7EDF" w14:textId="6EF36E04" w:rsidR="00723E44" w:rsidRPr="00F9244D" w:rsidRDefault="00B15518" w:rsidP="0008332A">
      <w:pPr>
        <w:spacing w:before="0" w:line="276" w:lineRule="auto"/>
        <w:ind w:firstLine="567"/>
      </w:pPr>
      <w:r w:rsidRPr="00F9244D">
        <w:t>Caietul de sarcini</w:t>
      </w:r>
      <w:r w:rsidR="006C0228" w:rsidRPr="00F9244D">
        <w:t xml:space="preserve"> </w:t>
      </w:r>
      <w:r w:rsidR="00C06EFB" w:rsidRPr="00F9244D">
        <w:t>și a</w:t>
      </w:r>
      <w:r w:rsidR="006C0228" w:rsidRPr="00F9244D">
        <w:t>nexele sale</w:t>
      </w:r>
      <w:r w:rsidR="004F377C" w:rsidRPr="00F9244D">
        <w:t xml:space="preserve"> </w:t>
      </w:r>
      <w:r w:rsidR="006C0228" w:rsidRPr="00F9244D">
        <w:t>(</w:t>
      </w:r>
      <w:r w:rsidR="00EC6DCE" w:rsidRPr="00F9244D">
        <w:t xml:space="preserve">Anexa 1: Specificație tehnică modernizare sisteme de stingere incendiu </w:t>
      </w:r>
      <w:r w:rsidR="004F377C" w:rsidRPr="00F9244D">
        <w:t xml:space="preserve">și </w:t>
      </w:r>
      <w:r w:rsidR="00EC6DCE" w:rsidRPr="00F9244D">
        <w:t xml:space="preserve">Anexa 2: </w:t>
      </w:r>
      <w:r w:rsidR="004F377C" w:rsidRPr="00F9244D">
        <w:t>Cerinț</w:t>
      </w:r>
      <w:r w:rsidR="006C0228" w:rsidRPr="00F9244D">
        <w:t xml:space="preserve">e </w:t>
      </w:r>
      <w:r w:rsidR="004F377C" w:rsidRPr="00F9244D">
        <w:t>securitate cibernetică</w:t>
      </w:r>
      <w:r w:rsidR="006C0228" w:rsidRPr="00F9244D">
        <w:t>)</w:t>
      </w:r>
      <w:r w:rsidRPr="00F9244D">
        <w:t xml:space="preserve"> fac parte integrantă din Documentația de atribuire și constituie ansamblul cerințelor pe baza cărora se elaborează, de către fiecare ofertant, propunerea tehnică.</w:t>
      </w:r>
    </w:p>
    <w:p w14:paraId="6BD8F312" w14:textId="163F231B" w:rsidR="00B15518" w:rsidRPr="00F9244D" w:rsidRDefault="00B15518" w:rsidP="0008332A">
      <w:pPr>
        <w:spacing w:before="0" w:line="276" w:lineRule="auto"/>
        <w:ind w:firstLine="567"/>
      </w:pPr>
      <w:r w:rsidRPr="00F9244D">
        <w:t>Acesta conține, în mod obligatoriu, specificații tehnice care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14:paraId="7CF1E9DB" w14:textId="43AF23C1" w:rsidR="00B15518" w:rsidRPr="00F9244D" w:rsidRDefault="00B15518" w:rsidP="0008332A">
      <w:pPr>
        <w:spacing w:before="0" w:line="276" w:lineRule="auto"/>
        <w:ind w:firstLine="567"/>
      </w:pPr>
      <w:r w:rsidRPr="00F9244D">
        <w:t>Pentru scopul prezentei secțiuni a documentației de atribuire, orice activitate, descrisă într-un anumit cap</w:t>
      </w:r>
      <w:r w:rsidR="006F4C49" w:rsidRPr="00F9244D">
        <w:t>itol din Caietul de sarcini și a</w:t>
      </w:r>
      <w:r w:rsidRPr="00F9244D">
        <w:t>nexele sale și nespecificată explicit în alt capitol, trebuie interpretată ca fiind menționată în toate capitolele unde se consideră de către ofertant că aceasta trebuia menționată pentru asigurarea îndeplinirii obiectului contractului.</w:t>
      </w:r>
    </w:p>
    <w:p w14:paraId="67A566B9" w14:textId="77777777" w:rsidR="00B15518" w:rsidRPr="00F9244D" w:rsidRDefault="00B15518" w:rsidP="0008332A">
      <w:pPr>
        <w:spacing w:before="0" w:line="276" w:lineRule="auto"/>
        <w:ind w:firstLine="567"/>
      </w:pPr>
      <w:r w:rsidRPr="00F9244D">
        <w:t xml:space="preserve">Prezenta documentație cuprinde cerințele pentru modernizarea actualelor sisteme de detecție, alarmare și stingere incendiu prin achiziționarea unui nou sistem de detecție, alarmare și stingere incendiu care va înlocui în totalitate sistemele de detecție, alarmare și stingere incendiu destinate spațiilor tehnice de nivel central din București și Brașov. Toate cerințele acesteia sunt minime </w:t>
      </w:r>
      <w:proofErr w:type="spellStart"/>
      <w:r w:rsidRPr="00F9244D">
        <w:t>şi</w:t>
      </w:r>
      <w:proofErr w:type="spellEnd"/>
      <w:r w:rsidRPr="00F9244D">
        <w:t xml:space="preserve"> obligatorii pentru toți ofertanții.</w:t>
      </w:r>
    </w:p>
    <w:p w14:paraId="4F62C443" w14:textId="77777777" w:rsidR="00B15518" w:rsidRPr="00F9244D" w:rsidRDefault="00B15518" w:rsidP="0008332A">
      <w:pPr>
        <w:spacing w:before="0" w:line="276" w:lineRule="auto"/>
        <w:ind w:firstLine="567"/>
      </w:pPr>
      <w:r w:rsidRPr="00F9244D">
        <w:t xml:space="preserve">Rolul </w:t>
      </w:r>
      <w:proofErr w:type="spellStart"/>
      <w:r w:rsidRPr="00F9244D">
        <w:t>funcţional</w:t>
      </w:r>
      <w:proofErr w:type="spellEnd"/>
      <w:r w:rsidRPr="00F9244D">
        <w:t xml:space="preserve"> al acestor sisteme de detecție, alarmare și stingere incendiu este de a detecta (semnaliza, alarma și alerta) un început de incendiu, în </w:t>
      </w:r>
      <w:proofErr w:type="spellStart"/>
      <w:r w:rsidRPr="00F9244D">
        <w:t>spaţiile</w:t>
      </w:r>
      <w:proofErr w:type="spellEnd"/>
      <w:r w:rsidRPr="00F9244D">
        <w:t xml:space="preserve"> tehnice protejate, și de a limita și stinge (automat și/sau manual) incendiul detectat.</w:t>
      </w:r>
    </w:p>
    <w:p w14:paraId="1B101E40" w14:textId="31D62682" w:rsidR="00B15518" w:rsidRPr="00F9244D" w:rsidRDefault="00B15518" w:rsidP="0008332A">
      <w:pPr>
        <w:spacing w:before="0" w:line="276" w:lineRule="auto"/>
        <w:ind w:firstLine="567"/>
      </w:pPr>
      <w:r w:rsidRPr="00F9244D">
        <w:t>Prezentul Caiet</w:t>
      </w:r>
      <w:r w:rsidR="00BC34E3" w:rsidRPr="00F9244D">
        <w:t xml:space="preserve"> de sarcini și a</w:t>
      </w:r>
      <w:r w:rsidRPr="00F9244D">
        <w:t>nexele sale au ca scop achiziționarea unui sistem de detecție, alarmare și stingere incendiu destinat spațiilor tehnice din următoarele locații:</w:t>
      </w:r>
    </w:p>
    <w:p w14:paraId="546543E8" w14:textId="20EB7DA8" w:rsidR="00B15518" w:rsidRPr="00F9244D" w:rsidRDefault="00B15518" w:rsidP="0008332A">
      <w:pPr>
        <w:spacing w:before="0" w:line="276" w:lineRule="auto"/>
        <w:ind w:firstLine="567"/>
      </w:pPr>
      <w:r w:rsidRPr="00F9244D">
        <w:t xml:space="preserve">- Locația 1 </w:t>
      </w:r>
      <w:r w:rsidR="001E6BAF" w:rsidRPr="00F9244D">
        <w:t>(</w:t>
      </w:r>
      <w:r w:rsidRPr="00F9244D">
        <w:t>București</w:t>
      </w:r>
      <w:r w:rsidR="001E6BAF" w:rsidRPr="00F9244D">
        <w:t>)</w:t>
      </w:r>
      <w:r w:rsidRPr="00F9244D">
        <w:t>;</w:t>
      </w:r>
    </w:p>
    <w:p w14:paraId="117104ED" w14:textId="48259BD0" w:rsidR="00B15518" w:rsidRPr="00F9244D" w:rsidRDefault="00723E44" w:rsidP="0008332A">
      <w:pPr>
        <w:spacing w:before="0" w:line="276" w:lineRule="auto"/>
        <w:ind w:firstLine="567"/>
      </w:pPr>
      <w:r w:rsidRPr="00F9244D">
        <w:t>-</w:t>
      </w:r>
      <w:r w:rsidR="00B15518" w:rsidRPr="00F9244D">
        <w:t xml:space="preserve"> Locația 3 </w:t>
      </w:r>
      <w:r w:rsidR="001E6BAF" w:rsidRPr="00F9244D">
        <w:t>(</w:t>
      </w:r>
      <w:r w:rsidR="00B15518" w:rsidRPr="00F9244D">
        <w:t>Brașov</w:t>
      </w:r>
      <w:r w:rsidR="001E6BAF" w:rsidRPr="00F9244D">
        <w:t>)</w:t>
      </w:r>
      <w:r w:rsidR="00B15518" w:rsidRPr="00F9244D">
        <w:t>.</w:t>
      </w:r>
    </w:p>
    <w:p w14:paraId="42A34B03" w14:textId="2B2A5978" w:rsidR="00B15518" w:rsidRPr="00F9244D" w:rsidRDefault="00B15518" w:rsidP="0008332A">
      <w:pPr>
        <w:spacing w:before="0" w:line="276" w:lineRule="auto"/>
        <w:ind w:firstLine="567"/>
      </w:pPr>
      <w:r w:rsidRPr="00F9244D">
        <w:t xml:space="preserve">În cadrul acestei proceduri, Ministerul Finanțelor îndeplinește rolul de Autoritatea contractantă, respectiv de </w:t>
      </w:r>
      <w:r w:rsidR="00EF1F2B" w:rsidRPr="00F9244D">
        <w:t>Beneficiar</w:t>
      </w:r>
      <w:r w:rsidRPr="00F9244D">
        <w:t xml:space="preserve"> în cadrul contractului.</w:t>
      </w:r>
    </w:p>
    <w:p w14:paraId="0D819141" w14:textId="65E6DA48" w:rsidR="00B15518" w:rsidRPr="00F9244D" w:rsidRDefault="00B15518" w:rsidP="0008332A">
      <w:pPr>
        <w:spacing w:before="0" w:line="276" w:lineRule="auto"/>
        <w:ind w:firstLine="567"/>
      </w:pPr>
      <w:r w:rsidRPr="00F9244D">
        <w:t xml:space="preserve">În conformitate cu regulile de elaborare a </w:t>
      </w:r>
      <w:proofErr w:type="spellStart"/>
      <w:r w:rsidRPr="00F9244D">
        <w:t>documentaţiei</w:t>
      </w:r>
      <w:proofErr w:type="spellEnd"/>
      <w:r w:rsidRPr="00F9244D">
        <w:t xml:space="preserve"> de atribuire din Legea nr. 98 din 2016, art. 156, alin (2) și (3), </w:t>
      </w:r>
      <w:proofErr w:type="spellStart"/>
      <w:r w:rsidRPr="00F9244D">
        <w:t>specificaţiile</w:t>
      </w:r>
      <w:proofErr w:type="spellEnd"/>
      <w:r w:rsidRPr="00F9244D">
        <w:t xml:space="preserve"> tehnice care precizează un anumit producător, o anumită origine sau un anumit procedeu care caracterizează produsele sau serviciile furnizate </w:t>
      </w:r>
      <w:proofErr w:type="spellStart"/>
      <w:r w:rsidRPr="00F9244D">
        <w:t>şi</w:t>
      </w:r>
      <w:proofErr w:type="spellEnd"/>
      <w:r w:rsidRPr="00F9244D">
        <w:t xml:space="preserve"> care se referă la mărci, brevete, tipuri, la o origine sau la o </w:t>
      </w:r>
      <w:proofErr w:type="spellStart"/>
      <w:r w:rsidRPr="00F9244D">
        <w:t>producţie</w:t>
      </w:r>
      <w:proofErr w:type="spellEnd"/>
      <w:r w:rsidRPr="00F9244D">
        <w:t xml:space="preserve"> specifică vor fi </w:t>
      </w:r>
      <w:proofErr w:type="spellStart"/>
      <w:r w:rsidRPr="00F9244D">
        <w:t>însoţite</w:t>
      </w:r>
      <w:proofErr w:type="spellEnd"/>
      <w:r w:rsidRPr="00F9244D">
        <w:t xml:space="preserve"> de cuvintele “sau echivalent”, indiferent dacă aceste cuvinte sunt prevăzute expres sau nu în prezentul Caiet de sarcini și </w:t>
      </w:r>
      <w:r w:rsidR="003C678E" w:rsidRPr="00F9244D">
        <w:t>în a</w:t>
      </w:r>
      <w:r w:rsidRPr="00F9244D">
        <w:t>nexele sale.</w:t>
      </w:r>
    </w:p>
    <w:p w14:paraId="12557C44" w14:textId="77777777" w:rsidR="00792B4D" w:rsidRPr="00F9244D" w:rsidRDefault="00792B4D" w:rsidP="0008332A">
      <w:pPr>
        <w:spacing w:before="0" w:line="276" w:lineRule="auto"/>
      </w:pPr>
    </w:p>
    <w:p w14:paraId="7CC64192" w14:textId="7BF83D99" w:rsidR="009B13EB" w:rsidRPr="00F9244D" w:rsidRDefault="009B13EB" w:rsidP="0008332A">
      <w:pPr>
        <w:pStyle w:val="Titlu1"/>
        <w:spacing w:before="0" w:line="276" w:lineRule="auto"/>
        <w:rPr>
          <w:sz w:val="24"/>
          <w:szCs w:val="24"/>
          <w:lang w:val="ro-RO"/>
        </w:rPr>
      </w:pPr>
      <w:bookmarkStart w:id="4" w:name="_Toc126068802"/>
      <w:bookmarkStart w:id="5" w:name="_Toc127190327"/>
      <w:r w:rsidRPr="00F9244D">
        <w:rPr>
          <w:sz w:val="24"/>
          <w:szCs w:val="24"/>
          <w:lang w:val="ro-RO"/>
        </w:rPr>
        <w:t xml:space="preserve">Contextul realizării acestei achiziții de </w:t>
      </w:r>
      <w:bookmarkStart w:id="6" w:name="_Toc126068803"/>
      <w:bookmarkEnd w:id="4"/>
      <w:r w:rsidR="000B2251" w:rsidRPr="00F9244D">
        <w:rPr>
          <w:sz w:val="24"/>
          <w:szCs w:val="24"/>
          <w:lang w:val="ro-RO"/>
        </w:rPr>
        <w:t>lucrări</w:t>
      </w:r>
      <w:bookmarkEnd w:id="5"/>
    </w:p>
    <w:p w14:paraId="2C6F2506" w14:textId="37EF984F" w:rsidR="009B13EB" w:rsidRPr="00F9244D" w:rsidRDefault="009B13EB" w:rsidP="0008332A">
      <w:pPr>
        <w:pStyle w:val="Titlu2"/>
        <w:spacing w:before="0" w:line="276" w:lineRule="auto"/>
        <w:rPr>
          <w:szCs w:val="24"/>
          <w:lang w:val="ro-RO"/>
        </w:rPr>
      </w:pPr>
      <w:bookmarkStart w:id="7" w:name="_Toc127190328"/>
      <w:r w:rsidRPr="00F9244D">
        <w:rPr>
          <w:szCs w:val="24"/>
          <w:lang w:val="ro-RO"/>
        </w:rPr>
        <w:t>Informații despre achizitor</w:t>
      </w:r>
      <w:bookmarkEnd w:id="6"/>
      <w:bookmarkEnd w:id="7"/>
    </w:p>
    <w:p w14:paraId="3EEC3477" w14:textId="7DCAE115" w:rsidR="009B13EB" w:rsidRPr="00F9244D" w:rsidRDefault="009B13EB" w:rsidP="0008332A">
      <w:pPr>
        <w:spacing w:before="0" w:line="276" w:lineRule="auto"/>
        <w:ind w:firstLine="567"/>
      </w:pPr>
      <w:r w:rsidRPr="00F9244D">
        <w:t xml:space="preserve">Ministerul Finanțelor este un minister cu rol de sinteză, care se organizează și funcționează ca organ de specialitate al administrației publice centrale, cu personalitate juridică, în subordinea Guvernului. </w:t>
      </w:r>
    </w:p>
    <w:p w14:paraId="7D5C0550" w14:textId="77777777" w:rsidR="007560BB" w:rsidRPr="00F9244D" w:rsidRDefault="009B13EB" w:rsidP="0008332A">
      <w:pPr>
        <w:spacing w:before="0" w:line="276" w:lineRule="auto"/>
        <w:ind w:firstLine="567"/>
      </w:pPr>
      <w:r w:rsidRPr="00F9244D">
        <w:lastRenderedPageBreak/>
        <w:t>Ministerul Finanțelor aplică 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inițiativei operatorilor economici.</w:t>
      </w:r>
    </w:p>
    <w:p w14:paraId="06A5988B" w14:textId="4A397DEA" w:rsidR="009B13EB" w:rsidRPr="00F9244D" w:rsidRDefault="009B13EB" w:rsidP="0008332A">
      <w:pPr>
        <w:spacing w:before="0" w:line="276" w:lineRule="auto"/>
        <w:ind w:firstLine="567"/>
      </w:pPr>
      <w:r w:rsidRPr="00F9244D">
        <w:t xml:space="preserve">Ministerul Finanțelor îndeplinește toate atribuțiile și are toate competențele conferite prin legi sau prin alte acte normative în vigoare, monitorizează și coordonează atribuțiile conferite de lege unităților subordonate. </w:t>
      </w:r>
    </w:p>
    <w:p w14:paraId="19D9C1C6" w14:textId="15D04563" w:rsidR="009B13EB" w:rsidRPr="00F9244D" w:rsidRDefault="009B13EB" w:rsidP="0008332A">
      <w:pPr>
        <w:spacing w:before="0" w:line="276" w:lineRule="auto"/>
        <w:ind w:firstLine="567"/>
      </w:pPr>
      <w:r w:rsidRPr="00F9244D">
        <w:t xml:space="preserve">Sediul central al Ministerului Finanțelor este în municipiul București, Bulevardul Libertății nr. 16, sectorul 5. Ministerul Finanțelor își desfășoară activitatea și în alte sedii deținute potrivit legii. </w:t>
      </w:r>
    </w:p>
    <w:p w14:paraId="51EB8206" w14:textId="6F3B5213" w:rsidR="009B13EB" w:rsidRPr="00F9244D" w:rsidRDefault="009B13EB" w:rsidP="0008332A">
      <w:pPr>
        <w:spacing w:before="0" w:line="276" w:lineRule="auto"/>
        <w:ind w:firstLine="567"/>
        <w:rPr>
          <w:color w:val="0000FF"/>
        </w:rPr>
      </w:pPr>
      <w:r w:rsidRPr="00F9244D">
        <w:t xml:space="preserve">Informații suplimentare despre achizitor, Ministerul Finanțelor, se pot regăsi pe site-ul web oficial al instituției: </w:t>
      </w:r>
      <w:hyperlink r:id="rId8" w:history="1">
        <w:r w:rsidR="00792B4D" w:rsidRPr="00F9244D">
          <w:rPr>
            <w:rStyle w:val="Hyperlink"/>
          </w:rPr>
          <w:t>www.mfinante.gov.ro</w:t>
        </w:r>
      </w:hyperlink>
      <w:r w:rsidRPr="00F9244D">
        <w:rPr>
          <w:color w:val="0000FF"/>
        </w:rPr>
        <w:t>.</w:t>
      </w:r>
    </w:p>
    <w:p w14:paraId="1C2BC9E4" w14:textId="77777777" w:rsidR="00792B4D" w:rsidRPr="00F9244D" w:rsidRDefault="00792B4D" w:rsidP="0008332A">
      <w:pPr>
        <w:spacing w:before="0" w:line="276" w:lineRule="auto"/>
      </w:pPr>
    </w:p>
    <w:p w14:paraId="2ACB0855" w14:textId="5695F25D" w:rsidR="009B13EB" w:rsidRPr="00F9244D" w:rsidRDefault="009B13EB" w:rsidP="0008332A">
      <w:pPr>
        <w:pStyle w:val="Titlu2"/>
        <w:spacing w:before="0" w:line="276" w:lineRule="auto"/>
        <w:rPr>
          <w:color w:val="7030A0"/>
          <w:szCs w:val="24"/>
          <w:lang w:val="ro-RO"/>
        </w:rPr>
      </w:pPr>
      <w:bookmarkStart w:id="8" w:name="_Toc126068804"/>
      <w:bookmarkStart w:id="9" w:name="_Toc127190329"/>
      <w:r w:rsidRPr="00F9244D">
        <w:rPr>
          <w:szCs w:val="24"/>
          <w:lang w:val="ro-RO"/>
        </w:rPr>
        <w:t xml:space="preserve">Informații despre contextul care a determinat achiziționarea </w:t>
      </w:r>
      <w:bookmarkEnd w:id="8"/>
      <w:r w:rsidR="000B2251" w:rsidRPr="00F9244D">
        <w:rPr>
          <w:szCs w:val="24"/>
          <w:lang w:val="ro-RO"/>
        </w:rPr>
        <w:t>lucrărilor</w:t>
      </w:r>
      <w:bookmarkEnd w:id="9"/>
    </w:p>
    <w:p w14:paraId="4A0B68D7" w14:textId="252FF59E" w:rsidR="009B13EB" w:rsidRPr="00F9244D" w:rsidRDefault="009B13EB" w:rsidP="00223027">
      <w:pPr>
        <w:spacing w:before="0" w:line="276" w:lineRule="auto"/>
        <w:ind w:firstLine="567"/>
      </w:pPr>
      <w:r w:rsidRPr="00F9244D">
        <w:t xml:space="preserve">Sistemul informatic al Ministerului Finanțelor (M.F.) este unic în România, atât din punct de vedere al complexității și specificității aplicațiilor, cât și al numărului de entități ale administrației publice și entități private deservite, precum și al întinderii teritoriale. Acesta este cel mai mare furnizor de date pentru instituțiile publice și instituțiile financiare din România și din străinătate. Numărul de aplicații informatice, volumul de date, numărul de entități deservite și numărul de utilizatori interni și externi crește permanent, crescând implicit și volumul de muncă depusă, precum și necesarul de resurse pentru dezvoltarea și administrarea sistemului informatic. </w:t>
      </w:r>
    </w:p>
    <w:p w14:paraId="32C1D048" w14:textId="0B8A8D31" w:rsidR="009B13EB" w:rsidRPr="00F9244D" w:rsidRDefault="009B13EB" w:rsidP="00223027">
      <w:pPr>
        <w:spacing w:before="0" w:line="276" w:lineRule="auto"/>
        <w:ind w:firstLine="567"/>
      </w:pPr>
      <w:r w:rsidRPr="00F9244D">
        <w:t>Pentru a asigura funcționarea și dezvoltarea unui sistem informatic modern, furnizarea serviciilor T.I.C. la calitatea solicitată, o prioritate o constituie asigurarea funcționării în parametrii stabiliți a infrastructurii fizice suport din spațiile tehnice de nivel central din Brașov. În acest sens este necesară asigurarea permanentă a unor activități sigure și specifice de exploatare și de întreținere a infrastructurii fizice suport a spațiilor tehnice.</w:t>
      </w:r>
    </w:p>
    <w:p w14:paraId="07B5A201" w14:textId="77777777" w:rsidR="007560BB" w:rsidRPr="00F9244D" w:rsidRDefault="007560BB" w:rsidP="00223027">
      <w:pPr>
        <w:spacing w:before="0" w:line="276" w:lineRule="auto"/>
        <w:ind w:firstLine="567"/>
        <w:rPr>
          <w:rFonts w:eastAsia="Calibri"/>
          <w:lang w:eastAsia="ar-SA"/>
        </w:rPr>
      </w:pPr>
      <w:r w:rsidRPr="00F9244D">
        <w:rPr>
          <w:rFonts w:eastAsia="Calibri"/>
          <w:lang w:eastAsia="ar-SA"/>
        </w:rPr>
        <w:t>Una dintre componentele infrastructurii fizice suport din fiecare locație o reprezintă sistemul de detecție, alarmare și stingere incendiu care este alcătuit din subsistemul/instalația de detectare, semnalizare și alarmare la incendiu și subsistemul/instalația de stingere incendiu.</w:t>
      </w:r>
    </w:p>
    <w:p w14:paraId="5A191E3A" w14:textId="77777777" w:rsidR="007560BB" w:rsidRPr="00F9244D" w:rsidRDefault="007560BB" w:rsidP="00223027">
      <w:pPr>
        <w:spacing w:before="0" w:line="276" w:lineRule="auto"/>
        <w:ind w:firstLine="567"/>
        <w:rPr>
          <w:rFonts w:eastAsia="Calibri"/>
          <w:i/>
          <w:iCs/>
          <w:color w:val="7030A0"/>
          <w:lang w:eastAsia="ar-SA"/>
        </w:rPr>
      </w:pPr>
      <w:r w:rsidRPr="00F9244D">
        <w:rPr>
          <w:rFonts w:eastAsia="Calibri"/>
          <w:i/>
          <w:iCs/>
          <w:color w:val="7030A0"/>
          <w:lang w:eastAsia="ar-SA"/>
        </w:rPr>
        <w:t>Locația 1 - București</w:t>
      </w:r>
    </w:p>
    <w:p w14:paraId="10A9770F" w14:textId="77777777" w:rsidR="007560BB" w:rsidRPr="00F9244D" w:rsidRDefault="007560BB" w:rsidP="00223027">
      <w:pPr>
        <w:spacing w:before="0" w:line="276" w:lineRule="auto"/>
        <w:ind w:firstLine="567"/>
        <w:rPr>
          <w:rFonts w:eastAsia="Calibri"/>
          <w:lang w:eastAsia="ar-SA"/>
        </w:rPr>
      </w:pPr>
      <w:r w:rsidRPr="00F9244D">
        <w:rPr>
          <w:rFonts w:eastAsia="Calibri"/>
          <w:lang w:eastAsia="ar-SA"/>
        </w:rPr>
        <w:t xml:space="preserve">Sistemul de detecție, alarmare și stingere incendiu aferent Locației 1 din București protejează un număr de 13 spații tehnice de la parter și mezaninul clădirii (5 cu detecție și stingere; 6 doar cu detecție). Sistemul are în </w:t>
      </w:r>
      <w:proofErr w:type="spellStart"/>
      <w:r w:rsidRPr="00F9244D">
        <w:rPr>
          <w:rFonts w:eastAsia="Calibri"/>
          <w:lang w:eastAsia="ar-SA"/>
        </w:rPr>
        <w:t>componenţă</w:t>
      </w:r>
      <w:proofErr w:type="spellEnd"/>
      <w:r w:rsidRPr="00F9244D">
        <w:rPr>
          <w:rFonts w:eastAsia="Calibri"/>
          <w:lang w:eastAsia="ar-SA"/>
        </w:rPr>
        <w:t xml:space="preserve">, printre altele, un număr de 46 butelii cu IG55 dintre care 23 de butelii sunt descărcate. Centrala de detecție, alarmare și stingere incendiu este situată la parterul locației iar buteliile sunt instalate și puse în funcțiune în două spații tehnice, situate la subsolul clădirii (în S05 sunt 37 butelii iar în S04 sunt 9 butelii). </w:t>
      </w:r>
    </w:p>
    <w:p w14:paraId="209F23DA" w14:textId="77777777" w:rsidR="007560BB" w:rsidRPr="00F9244D" w:rsidRDefault="007560BB" w:rsidP="00223027">
      <w:pPr>
        <w:spacing w:before="0" w:line="276" w:lineRule="auto"/>
        <w:ind w:firstLine="567"/>
        <w:rPr>
          <w:rFonts w:eastAsia="Calibri"/>
          <w:lang w:eastAsia="ar-SA"/>
        </w:rPr>
      </w:pPr>
      <w:r w:rsidRPr="00F9244D">
        <w:rPr>
          <w:rFonts w:eastAsia="Calibri"/>
          <w:lang w:eastAsia="ar-SA"/>
        </w:rPr>
        <w:t>În Locația 1 mai există un spațiu tehnic care este protejat de un sistem independent de detecție, alarmare și stingere incendiu, având ca agent de stingere gazul FM200. Acest spațiu tehnic are centrală proprie de detecție, alarmare și stingere incendiu, se află la parterul locației iar agentul de stingere este stocat într-o singură butelie situată în același spațiu tehnic.</w:t>
      </w:r>
    </w:p>
    <w:p w14:paraId="703C382D" w14:textId="77777777" w:rsidR="007560BB" w:rsidRPr="00F9244D" w:rsidRDefault="007560BB" w:rsidP="00F73191">
      <w:pPr>
        <w:spacing w:before="0" w:line="276" w:lineRule="auto"/>
        <w:ind w:firstLine="567"/>
        <w:rPr>
          <w:rFonts w:eastAsia="Calibri"/>
          <w:i/>
          <w:iCs/>
          <w:color w:val="7030A0"/>
          <w:lang w:eastAsia="ar-SA"/>
        </w:rPr>
      </w:pPr>
      <w:r w:rsidRPr="00F9244D">
        <w:rPr>
          <w:rFonts w:eastAsia="Calibri"/>
          <w:i/>
          <w:iCs/>
          <w:color w:val="7030A0"/>
          <w:lang w:eastAsia="ar-SA"/>
        </w:rPr>
        <w:lastRenderedPageBreak/>
        <w:t>Locația 3 - Brașov</w:t>
      </w:r>
    </w:p>
    <w:p w14:paraId="5144070A" w14:textId="77777777" w:rsidR="007560BB" w:rsidRPr="00F9244D" w:rsidRDefault="007560BB" w:rsidP="00F73191">
      <w:pPr>
        <w:spacing w:before="0" w:line="276" w:lineRule="auto"/>
        <w:ind w:firstLine="567"/>
        <w:rPr>
          <w:rFonts w:eastAsia="Calibri"/>
          <w:lang w:eastAsia="ar-SA"/>
        </w:rPr>
      </w:pPr>
      <w:r w:rsidRPr="00F9244D">
        <w:rPr>
          <w:rFonts w:eastAsia="Calibri"/>
          <w:lang w:eastAsia="ar-SA"/>
        </w:rPr>
        <w:t xml:space="preserve">Sistemul de detecție, alarmare și stingere incendiu aferent Locației 3 din Brașov protejează un număr de 7 spații tehnice de la subsol (3 cu detecție și stingere; 4 doar cu detecție). Sistemul are în </w:t>
      </w:r>
      <w:proofErr w:type="spellStart"/>
      <w:r w:rsidRPr="00F9244D">
        <w:rPr>
          <w:rFonts w:eastAsia="Calibri"/>
          <w:lang w:eastAsia="ar-SA"/>
        </w:rPr>
        <w:t>componenţă</w:t>
      </w:r>
      <w:proofErr w:type="spellEnd"/>
      <w:r w:rsidRPr="00F9244D">
        <w:rPr>
          <w:rFonts w:eastAsia="Calibri"/>
          <w:lang w:eastAsia="ar-SA"/>
        </w:rPr>
        <w:t xml:space="preserve"> un număr de 74 butelii cu IG55. Centrala de detecție, alarmare și stingere incendiu este situată la subsolul locației iar buteliile sunt instalate într-un singur spațiu tehnic aflat la subsolul clădirii (S09). </w:t>
      </w:r>
    </w:p>
    <w:p w14:paraId="39CEEBAA" w14:textId="77777777" w:rsidR="007560BB" w:rsidRPr="00F9244D" w:rsidRDefault="007560BB" w:rsidP="00F73191">
      <w:pPr>
        <w:spacing w:before="0" w:line="276" w:lineRule="auto"/>
        <w:ind w:firstLine="567"/>
        <w:rPr>
          <w:rFonts w:eastAsia="Calibri"/>
          <w:lang w:eastAsia="ar-SA"/>
        </w:rPr>
      </w:pPr>
      <w:r w:rsidRPr="00F9244D">
        <w:rPr>
          <w:rFonts w:eastAsia="Calibri"/>
          <w:lang w:eastAsia="ar-SA"/>
        </w:rPr>
        <w:t>În Locația 3 mai există un spațiu tehnic care este protejat de un alt sistem independent de detecție, alarmare și stingere incendiu, având ca agent de stingere gazul FM200. Acest spațiu tehnic are centrală proprie de detecție, alarmare și stingere incendiu, se află la subsolul locației iar agentul de stingere este stocat într-o singură butelie situată în spațiul tehnic (S10).</w:t>
      </w:r>
    </w:p>
    <w:p w14:paraId="5D575822" w14:textId="25A1FA62" w:rsidR="007560BB" w:rsidRPr="00F9244D" w:rsidRDefault="007560BB" w:rsidP="00F73191">
      <w:pPr>
        <w:spacing w:before="0" w:line="276" w:lineRule="auto"/>
        <w:ind w:firstLine="567"/>
      </w:pPr>
      <w:r w:rsidRPr="00F9244D">
        <w:rPr>
          <w:rFonts w:eastAsia="Calibri"/>
          <w:lang w:eastAsia="ar-SA"/>
        </w:rPr>
        <w:t xml:space="preserve">Urmare a uzurii și a exploatării îndelungate, este posibil ca o parte din spațiile tehnice din cele </w:t>
      </w:r>
      <w:r w:rsidRPr="00F9244D">
        <w:t xml:space="preserve">două </w:t>
      </w:r>
      <w:r w:rsidRPr="00F9244D">
        <w:rPr>
          <w:rFonts w:eastAsia="Calibri"/>
          <w:lang w:eastAsia="ar-SA"/>
        </w:rPr>
        <w:t xml:space="preserve">locații să nu mai fie complet etanșe iar actualele </w:t>
      </w:r>
      <w:r w:rsidRPr="00F9244D">
        <w:t>sisteme de detecție, alarmare și stingere incendiu să nu mai poată asigura stingerea eficientă a unui eventual început de incendiu.</w:t>
      </w:r>
    </w:p>
    <w:p w14:paraId="18B99AEE" w14:textId="77777777" w:rsidR="005D7CA7" w:rsidRPr="00F9244D" w:rsidRDefault="005D7CA7" w:rsidP="0008332A">
      <w:pPr>
        <w:spacing w:before="0" w:line="276" w:lineRule="auto"/>
      </w:pPr>
    </w:p>
    <w:p w14:paraId="28CDD5EE" w14:textId="5A7DCA79" w:rsidR="009B13EB" w:rsidRPr="00F9244D" w:rsidRDefault="009B13EB" w:rsidP="0008332A">
      <w:pPr>
        <w:pStyle w:val="Titlu2"/>
        <w:spacing w:before="0" w:line="276" w:lineRule="auto"/>
        <w:rPr>
          <w:szCs w:val="24"/>
          <w:lang w:val="ro-RO"/>
        </w:rPr>
      </w:pPr>
      <w:bookmarkStart w:id="10" w:name="_Toc126068805"/>
      <w:bookmarkStart w:id="11" w:name="_Toc127190330"/>
      <w:r w:rsidRPr="00F9244D">
        <w:rPr>
          <w:szCs w:val="24"/>
          <w:lang w:val="ro-RO"/>
        </w:rPr>
        <w:t>Informații despre beneficiile anticipate de către achizitor</w:t>
      </w:r>
      <w:bookmarkEnd w:id="10"/>
      <w:bookmarkEnd w:id="11"/>
    </w:p>
    <w:p w14:paraId="5BD4BE9B" w14:textId="77777777" w:rsidR="006C0E2B" w:rsidRPr="00F9244D" w:rsidRDefault="006C0E2B" w:rsidP="006051B0">
      <w:pPr>
        <w:spacing w:line="276" w:lineRule="auto"/>
        <w:ind w:firstLine="567"/>
        <w:rPr>
          <w:lang w:eastAsia="ar-SA"/>
        </w:rPr>
      </w:pPr>
      <w:r w:rsidRPr="00F9244D">
        <w:rPr>
          <w:lang w:eastAsia="ar-SA"/>
        </w:rPr>
        <w:t>Beneficiile anticipate de către Ministerul Finanțelor (M.F.) sunt următoarele:</w:t>
      </w:r>
    </w:p>
    <w:p w14:paraId="0BA12BD6" w14:textId="46A09BDE" w:rsidR="006C0E2B" w:rsidRPr="00F9244D" w:rsidRDefault="006C0E2B" w:rsidP="00DD5D6A">
      <w:pPr>
        <w:spacing w:before="0" w:line="276" w:lineRule="auto"/>
        <w:ind w:left="567" w:firstLine="0"/>
        <w:rPr>
          <w:lang w:eastAsia="ar-SA"/>
        </w:rPr>
      </w:pPr>
      <w:r w:rsidRPr="00F9244D">
        <w:rPr>
          <w:lang w:eastAsia="ar-SA"/>
        </w:rPr>
        <w:t xml:space="preserve">2.3.1. modernizare sisteme de stingere incendiu din centrele de date, care vor fi unitare și vor asigura redundanță, </w:t>
      </w:r>
      <w:proofErr w:type="spellStart"/>
      <w:r w:rsidRPr="00F9244D">
        <w:rPr>
          <w:lang w:eastAsia="ar-SA"/>
        </w:rPr>
        <w:t>scalabilitate</w:t>
      </w:r>
      <w:proofErr w:type="spellEnd"/>
      <w:r w:rsidRPr="00F9244D">
        <w:rPr>
          <w:lang w:eastAsia="ar-SA"/>
        </w:rPr>
        <w:t>, siguranță în exploatare și eliminarea oricărei vulnerabilități în funcționare;</w:t>
      </w:r>
    </w:p>
    <w:p w14:paraId="108C8989" w14:textId="12570434" w:rsidR="006C0E2B" w:rsidRPr="00F9244D" w:rsidRDefault="006C0E2B" w:rsidP="00DD5D6A">
      <w:pPr>
        <w:spacing w:before="0" w:line="276" w:lineRule="auto"/>
        <w:ind w:left="567" w:firstLine="0"/>
        <w:rPr>
          <w:lang w:eastAsia="ar-SA"/>
        </w:rPr>
      </w:pPr>
      <w:r w:rsidRPr="00F9244D">
        <w:rPr>
          <w:lang w:eastAsia="ar-SA"/>
        </w:rPr>
        <w:t>2.3.2. monitorizarea și controlul permanent, în timp real, al parametrilor echipamentelor infrastructurii de stingere incendiu prin implementarea unei soluții complete din punct de vedere software și hardware, adaptate la particularitățile centrelor de date;</w:t>
      </w:r>
    </w:p>
    <w:p w14:paraId="7A84FEBE" w14:textId="2FD3B992" w:rsidR="006C0E2B" w:rsidRPr="00F9244D" w:rsidRDefault="006C0E2B" w:rsidP="00DD5D6A">
      <w:pPr>
        <w:spacing w:before="0" w:line="276" w:lineRule="auto"/>
        <w:ind w:left="567" w:firstLine="0"/>
        <w:rPr>
          <w:lang w:eastAsia="ar-SA"/>
        </w:rPr>
      </w:pPr>
      <w:r w:rsidRPr="00F9244D">
        <w:rPr>
          <w:lang w:eastAsia="ar-SA"/>
        </w:rPr>
        <w:t>2.3.</w:t>
      </w:r>
      <w:r w:rsidR="00067DEE" w:rsidRPr="00F9244D">
        <w:rPr>
          <w:lang w:eastAsia="ar-SA"/>
        </w:rPr>
        <w:t>3</w:t>
      </w:r>
      <w:r w:rsidRPr="00F9244D">
        <w:rPr>
          <w:lang w:eastAsia="ar-SA"/>
        </w:rPr>
        <w:t>. înlocuirea unor echipamente uzate moral și fizic, ieșite din ciclul de viață tehnologic;</w:t>
      </w:r>
    </w:p>
    <w:p w14:paraId="5B2DC525" w14:textId="6B7B2FDC" w:rsidR="006C0E2B" w:rsidRPr="00F9244D" w:rsidRDefault="006C0E2B" w:rsidP="00DD5D6A">
      <w:pPr>
        <w:spacing w:before="0" w:line="276" w:lineRule="auto"/>
        <w:ind w:left="567" w:firstLine="0"/>
        <w:rPr>
          <w:lang w:eastAsia="ar-SA"/>
        </w:rPr>
      </w:pPr>
      <w:r w:rsidRPr="00F9244D">
        <w:rPr>
          <w:lang w:eastAsia="ar-SA"/>
        </w:rPr>
        <w:t>2.3.</w:t>
      </w:r>
      <w:r w:rsidR="00067DEE" w:rsidRPr="00F9244D">
        <w:rPr>
          <w:lang w:eastAsia="ar-SA"/>
        </w:rPr>
        <w:t>4</w:t>
      </w:r>
      <w:r w:rsidRPr="00F9244D">
        <w:rPr>
          <w:lang w:eastAsia="ar-SA"/>
        </w:rPr>
        <w:t>. susținerea în condiții de siguranță a Sistemului Informatic al Ministerului Finanțelor;</w:t>
      </w:r>
    </w:p>
    <w:p w14:paraId="05F0FBAE" w14:textId="73A53A25" w:rsidR="006C0E2B" w:rsidRPr="00F9244D" w:rsidRDefault="006C0E2B" w:rsidP="00DD5D6A">
      <w:pPr>
        <w:spacing w:before="0" w:line="276" w:lineRule="auto"/>
        <w:ind w:left="567" w:firstLine="0"/>
        <w:rPr>
          <w:lang w:eastAsia="ar-SA"/>
        </w:rPr>
      </w:pPr>
      <w:r w:rsidRPr="00F9244D">
        <w:rPr>
          <w:lang w:eastAsia="ar-SA"/>
        </w:rPr>
        <w:t>2.3.</w:t>
      </w:r>
      <w:r w:rsidR="00067DEE" w:rsidRPr="00F9244D">
        <w:rPr>
          <w:lang w:eastAsia="ar-SA"/>
        </w:rPr>
        <w:t>5</w:t>
      </w:r>
      <w:r w:rsidRPr="00F9244D">
        <w:rPr>
          <w:lang w:eastAsia="ar-SA"/>
        </w:rPr>
        <w:t>. asigurarea funcționalității infrastructurii fizice suport a centr</w:t>
      </w:r>
      <w:r w:rsidR="00067DEE" w:rsidRPr="00F9244D">
        <w:rPr>
          <w:lang w:eastAsia="ar-SA"/>
        </w:rPr>
        <w:t>elor</w:t>
      </w:r>
      <w:r w:rsidRPr="00F9244D">
        <w:rPr>
          <w:lang w:eastAsia="ar-SA"/>
        </w:rPr>
        <w:t xml:space="preserve"> de date la parametrii optimi</w:t>
      </w:r>
      <w:r w:rsidR="00067DEE" w:rsidRPr="00F9244D">
        <w:rPr>
          <w:lang w:eastAsia="ar-SA"/>
        </w:rPr>
        <w:t>, în condiții de siguranță</w:t>
      </w:r>
      <w:r w:rsidRPr="00F9244D">
        <w:rPr>
          <w:lang w:eastAsia="ar-SA"/>
        </w:rPr>
        <w:t>;</w:t>
      </w:r>
    </w:p>
    <w:p w14:paraId="1310FACD" w14:textId="55B8145F" w:rsidR="005D7CA7" w:rsidRPr="00F9244D" w:rsidRDefault="006C0E2B" w:rsidP="00DD5D6A">
      <w:pPr>
        <w:spacing w:before="0" w:line="276" w:lineRule="auto"/>
        <w:ind w:left="567" w:firstLine="0"/>
        <w:rPr>
          <w:lang w:eastAsia="ar-SA"/>
        </w:rPr>
      </w:pPr>
      <w:r w:rsidRPr="00F9244D">
        <w:rPr>
          <w:lang w:eastAsia="ar-SA"/>
        </w:rPr>
        <w:t>2.3.</w:t>
      </w:r>
      <w:r w:rsidR="00067DEE" w:rsidRPr="00F9244D">
        <w:rPr>
          <w:lang w:eastAsia="ar-SA"/>
        </w:rPr>
        <w:t>6</w:t>
      </w:r>
      <w:r w:rsidRPr="00F9244D">
        <w:rPr>
          <w:lang w:eastAsia="ar-SA"/>
        </w:rPr>
        <w:t xml:space="preserve">. organizarea și echiparea unor spații tehnice pentru susținerea în condiții de siguranță a echipamentelor informatice și ale infrastructurii fizice suport a </w:t>
      </w:r>
      <w:r w:rsidR="00067DEE" w:rsidRPr="00F9244D">
        <w:rPr>
          <w:lang w:eastAsia="ar-SA"/>
        </w:rPr>
        <w:t>centrelor</w:t>
      </w:r>
      <w:r w:rsidRPr="00F9244D">
        <w:rPr>
          <w:lang w:eastAsia="ar-SA"/>
        </w:rPr>
        <w:t xml:space="preserve"> de date.</w:t>
      </w:r>
    </w:p>
    <w:p w14:paraId="3221C68A" w14:textId="77777777" w:rsidR="006C0E2B" w:rsidRPr="00F9244D" w:rsidRDefault="006C0E2B" w:rsidP="0008332A">
      <w:pPr>
        <w:spacing w:line="276" w:lineRule="auto"/>
        <w:rPr>
          <w:lang w:eastAsia="ar-SA"/>
        </w:rPr>
      </w:pPr>
    </w:p>
    <w:p w14:paraId="3CFBB3C3" w14:textId="6CD4235B" w:rsidR="009B13EB" w:rsidRPr="00F9244D" w:rsidRDefault="009B13EB" w:rsidP="0008332A">
      <w:pPr>
        <w:pStyle w:val="Titlu2"/>
        <w:spacing w:before="0" w:line="276" w:lineRule="auto"/>
        <w:rPr>
          <w:szCs w:val="24"/>
          <w:lang w:val="ro-RO"/>
        </w:rPr>
      </w:pPr>
      <w:bookmarkStart w:id="12" w:name="_Toc127190331"/>
      <w:r w:rsidRPr="00F9244D">
        <w:rPr>
          <w:szCs w:val="24"/>
          <w:lang w:val="ro-RO"/>
        </w:rPr>
        <w:t xml:space="preserve">Alte inițiative/proiecte/programe asociate cu această achiziție de </w:t>
      </w:r>
      <w:r w:rsidR="000B2251" w:rsidRPr="00F9244D">
        <w:rPr>
          <w:szCs w:val="24"/>
          <w:lang w:val="ro-RO"/>
        </w:rPr>
        <w:t>lucrări</w:t>
      </w:r>
      <w:bookmarkEnd w:id="12"/>
    </w:p>
    <w:p w14:paraId="5EB9310D" w14:textId="13ADDDC8" w:rsidR="006C0E2B" w:rsidRPr="00F9244D" w:rsidRDefault="006C0E2B" w:rsidP="006051B0">
      <w:pPr>
        <w:spacing w:line="276" w:lineRule="auto"/>
        <w:ind w:firstLine="567"/>
        <w:rPr>
          <w:lang w:eastAsia="ar-SA"/>
        </w:rPr>
      </w:pPr>
      <w:r w:rsidRPr="00F05D32">
        <w:rPr>
          <w:bCs/>
        </w:rPr>
        <w:t xml:space="preserve">Obiectiv de investiții pentru implementarea / modernizarea infrastructurii fizice suport din </w:t>
      </w:r>
      <w:r w:rsidRPr="00F05D32">
        <w:t xml:space="preserve">Centrul de Date Primar </w:t>
      </w:r>
      <w:r w:rsidRPr="00F05D32">
        <w:rPr>
          <w:bCs/>
        </w:rPr>
        <w:t>al MF, inclus în PNRR, Reforma 1 - Reforma Agenției Naționale de Administrare Fiscală (ANAF) prin digitalizare, obiectivul I.3 - Asigurarea capacității de răspuns la provocările informaționale actuale și viitoare, inclusiv în contextul pandemiei, prin transformarea digitală a MF/ANAF.</w:t>
      </w:r>
    </w:p>
    <w:p w14:paraId="40AEB908" w14:textId="77777777" w:rsidR="00EF1F2B" w:rsidRPr="00F9244D" w:rsidRDefault="00EF1F2B" w:rsidP="0008332A">
      <w:pPr>
        <w:spacing w:before="0" w:line="276" w:lineRule="auto"/>
      </w:pPr>
    </w:p>
    <w:p w14:paraId="19D564A2" w14:textId="35DCEBAE" w:rsidR="009B13EB" w:rsidRPr="00F9244D" w:rsidRDefault="009B13EB" w:rsidP="0008332A">
      <w:pPr>
        <w:pStyle w:val="Titlu2"/>
        <w:spacing w:before="0" w:line="276" w:lineRule="auto"/>
        <w:rPr>
          <w:szCs w:val="24"/>
          <w:lang w:val="ro-RO"/>
        </w:rPr>
      </w:pPr>
      <w:bookmarkStart w:id="13" w:name="_Toc127190332"/>
      <w:r w:rsidRPr="00F9244D">
        <w:rPr>
          <w:szCs w:val="24"/>
          <w:lang w:val="ro-RO"/>
        </w:rPr>
        <w:t>Cadrul general al sectorului în care achizitorul își desfășoară activitatea</w:t>
      </w:r>
      <w:bookmarkEnd w:id="13"/>
    </w:p>
    <w:p w14:paraId="2A825BD1" w14:textId="428478E7" w:rsidR="009B13EB" w:rsidRPr="00F9244D" w:rsidRDefault="009B13EB" w:rsidP="00A82932">
      <w:pPr>
        <w:spacing w:before="0" w:line="276" w:lineRule="auto"/>
        <w:ind w:firstLine="567"/>
        <w:rPr>
          <w:rFonts w:eastAsia="Calibri"/>
          <w:lang w:eastAsia="ar-SA"/>
        </w:rPr>
      </w:pPr>
      <w:r w:rsidRPr="00F9244D">
        <w:rPr>
          <w:rFonts w:eastAsia="Calibri"/>
          <w:lang w:eastAsia="ar-SA"/>
        </w:rPr>
        <w:t xml:space="preserve">Administrație publică centrală. </w:t>
      </w:r>
    </w:p>
    <w:p w14:paraId="24046274" w14:textId="20940BB1" w:rsidR="007560BB" w:rsidRPr="00F9244D" w:rsidRDefault="007560BB" w:rsidP="0008332A">
      <w:pPr>
        <w:pStyle w:val="Titlu2"/>
        <w:spacing w:before="0" w:line="276" w:lineRule="auto"/>
        <w:rPr>
          <w:szCs w:val="24"/>
          <w:lang w:val="ro-RO"/>
        </w:rPr>
      </w:pPr>
      <w:bookmarkStart w:id="14" w:name="_Toc127190333"/>
      <w:bookmarkStart w:id="15" w:name="_Toc126068808"/>
      <w:bookmarkStart w:id="16" w:name="_Toc127190334"/>
      <w:bookmarkEnd w:id="14"/>
      <w:r w:rsidRPr="00F9244D">
        <w:rPr>
          <w:szCs w:val="24"/>
          <w:lang w:val="ro-RO"/>
        </w:rPr>
        <w:lastRenderedPageBreak/>
        <w:t>Factori interesați și rolul acestora</w:t>
      </w:r>
      <w:bookmarkEnd w:id="15"/>
      <w:bookmarkEnd w:id="16"/>
    </w:p>
    <w:p w14:paraId="5741D47B" w14:textId="7B084B60" w:rsidR="007560BB" w:rsidRPr="00F9244D" w:rsidRDefault="007560BB" w:rsidP="007423B7">
      <w:pPr>
        <w:spacing w:before="0" w:line="276" w:lineRule="auto"/>
        <w:ind w:firstLine="567"/>
        <w:rPr>
          <w:rFonts w:eastAsia="Calibri"/>
          <w:lang w:eastAsia="ar-SA"/>
        </w:rPr>
      </w:pPr>
      <w:r w:rsidRPr="00F9244D">
        <w:rPr>
          <w:rFonts w:eastAsia="Calibri"/>
          <w:lang w:eastAsia="ar-SA"/>
        </w:rPr>
        <w:t>Factorii interesați în implementarea contractului sunt:</w:t>
      </w:r>
    </w:p>
    <w:p w14:paraId="13815272" w14:textId="7B38AE9B" w:rsidR="007560BB" w:rsidRPr="00F9244D" w:rsidRDefault="007560BB" w:rsidP="00610B35">
      <w:pPr>
        <w:pStyle w:val="Listparagraf"/>
        <w:numPr>
          <w:ilvl w:val="0"/>
          <w:numId w:val="33"/>
        </w:numPr>
        <w:tabs>
          <w:tab w:val="left" w:pos="851"/>
        </w:tabs>
        <w:spacing w:before="0" w:line="276" w:lineRule="auto"/>
        <w:ind w:left="0" w:firstLine="567"/>
        <w:rPr>
          <w:rFonts w:eastAsia="Calibri"/>
          <w:sz w:val="24"/>
          <w:szCs w:val="24"/>
        </w:rPr>
      </w:pPr>
      <w:r w:rsidRPr="00F9244D">
        <w:rPr>
          <w:rFonts w:eastAsia="Calibri"/>
          <w:sz w:val="24"/>
          <w:szCs w:val="24"/>
        </w:rPr>
        <w:t>Ministerul Finanțelor prin Centrul Național pentru Informații Financiare care:</w:t>
      </w:r>
    </w:p>
    <w:p w14:paraId="63449822" w14:textId="70E13FEC" w:rsidR="007560BB" w:rsidRPr="00F9244D" w:rsidRDefault="007560BB" w:rsidP="00D06BE4">
      <w:pPr>
        <w:pStyle w:val="Listparagraf"/>
        <w:numPr>
          <w:ilvl w:val="0"/>
          <w:numId w:val="35"/>
        </w:numPr>
        <w:tabs>
          <w:tab w:val="left" w:pos="1134"/>
        </w:tabs>
        <w:spacing w:before="0" w:line="276" w:lineRule="auto"/>
        <w:ind w:left="851" w:firstLine="0"/>
        <w:rPr>
          <w:rFonts w:eastAsia="Calibri"/>
          <w:sz w:val="24"/>
          <w:szCs w:val="24"/>
        </w:rPr>
      </w:pPr>
      <w:r w:rsidRPr="00F9244D">
        <w:rPr>
          <w:rFonts w:eastAsia="Calibri"/>
          <w:sz w:val="24"/>
          <w:szCs w:val="24"/>
        </w:rPr>
        <w:t>administrează și dezvoltă Sistemul Informatic al M.F.;</w:t>
      </w:r>
    </w:p>
    <w:p w14:paraId="598D3D72" w14:textId="4046759D" w:rsidR="007560BB" w:rsidRPr="00F9244D" w:rsidRDefault="007560BB" w:rsidP="00D06BE4">
      <w:pPr>
        <w:pStyle w:val="Listparagraf"/>
        <w:numPr>
          <w:ilvl w:val="0"/>
          <w:numId w:val="35"/>
        </w:numPr>
        <w:tabs>
          <w:tab w:val="left" w:pos="1134"/>
        </w:tabs>
        <w:spacing w:before="0" w:line="276" w:lineRule="auto"/>
        <w:ind w:left="851" w:firstLine="0"/>
        <w:rPr>
          <w:rFonts w:eastAsia="Calibri"/>
          <w:sz w:val="24"/>
          <w:szCs w:val="24"/>
        </w:rPr>
      </w:pPr>
      <w:r w:rsidRPr="00F9244D">
        <w:rPr>
          <w:rFonts w:eastAsia="Calibri"/>
          <w:sz w:val="24"/>
          <w:szCs w:val="24"/>
        </w:rPr>
        <w:t>administrează infrastructura fizică suport a spațiilor tehnice din centrele de date ale M.F.</w:t>
      </w:r>
    </w:p>
    <w:p w14:paraId="40E4DAAB" w14:textId="6587DD3F" w:rsidR="007560BB" w:rsidRPr="00F9244D" w:rsidRDefault="000270DE" w:rsidP="000270DE">
      <w:pPr>
        <w:spacing w:before="0" w:line="276" w:lineRule="auto"/>
        <w:ind w:firstLine="567"/>
        <w:rPr>
          <w:lang w:eastAsia="ar-SA"/>
        </w:rPr>
      </w:pPr>
      <w:r w:rsidRPr="00F9244D">
        <w:rPr>
          <w:color w:val="C00000"/>
          <w:lang w:eastAsia="ar-SA"/>
        </w:rPr>
        <w:t xml:space="preserve">2) </w:t>
      </w:r>
      <w:r w:rsidR="007560BB" w:rsidRPr="00F9244D">
        <w:rPr>
          <w:lang w:eastAsia="ar-SA"/>
        </w:rPr>
        <w:t>Angajații din cadrul Ministerului Finanțelor, Agenției Naționale de Administrare Fiscală aparat central și instituțiile subordonate din teritoriu, care utilizează Sistemul Informatic al M.F.</w:t>
      </w:r>
    </w:p>
    <w:p w14:paraId="0AACAC34" w14:textId="77777777" w:rsidR="000270DE" w:rsidRPr="00F9244D" w:rsidRDefault="000270DE" w:rsidP="000270DE">
      <w:pPr>
        <w:spacing w:before="0" w:line="276" w:lineRule="auto"/>
        <w:ind w:firstLine="567"/>
        <w:rPr>
          <w:lang w:eastAsia="ar-SA"/>
        </w:rPr>
      </w:pPr>
    </w:p>
    <w:p w14:paraId="3CFF4254" w14:textId="2730CD48" w:rsidR="007560BB" w:rsidRPr="00F9244D" w:rsidRDefault="007560BB" w:rsidP="000270DE">
      <w:pPr>
        <w:spacing w:before="0" w:line="276" w:lineRule="auto"/>
        <w:ind w:firstLine="567"/>
        <w:rPr>
          <w:rFonts w:eastAsia="Calibri"/>
          <w:lang w:eastAsia="ar-SA"/>
        </w:rPr>
      </w:pPr>
      <w:r w:rsidRPr="00F9244D">
        <w:rPr>
          <w:rFonts w:eastAsia="Calibri"/>
          <w:lang w:eastAsia="ar-SA"/>
        </w:rPr>
        <w:t>Implementarea contractului va fi gestionată de către Ministerul Finanțelor, prin Centrul Național pentru Informații Financiare, care va intra în relație directă cu furnizorul pe perioada derulării contractului.</w:t>
      </w:r>
    </w:p>
    <w:p w14:paraId="277B66FE" w14:textId="77777777" w:rsidR="00C04DD1" w:rsidRPr="00F9244D" w:rsidRDefault="00C04DD1" w:rsidP="0008332A">
      <w:pPr>
        <w:spacing w:before="0" w:line="276" w:lineRule="auto"/>
        <w:rPr>
          <w:rFonts w:eastAsia="Calibri"/>
          <w:lang w:eastAsia="ar-SA"/>
        </w:rPr>
      </w:pPr>
    </w:p>
    <w:p w14:paraId="36F37EFB" w14:textId="06790431" w:rsidR="00B15518" w:rsidRPr="00F9244D" w:rsidRDefault="00B15518" w:rsidP="0008332A">
      <w:pPr>
        <w:pStyle w:val="Titlu1"/>
        <w:spacing w:before="0" w:line="276" w:lineRule="auto"/>
        <w:rPr>
          <w:sz w:val="24"/>
          <w:szCs w:val="24"/>
          <w:lang w:val="ro-RO"/>
        </w:rPr>
      </w:pPr>
      <w:bookmarkStart w:id="17" w:name="_Toc126917737"/>
      <w:bookmarkStart w:id="18" w:name="_Toc126917797"/>
      <w:bookmarkStart w:id="19" w:name="_Toc127189161"/>
      <w:bookmarkStart w:id="20" w:name="_Toc127190335"/>
      <w:bookmarkStart w:id="21" w:name="_Toc127190336"/>
      <w:bookmarkEnd w:id="17"/>
      <w:bookmarkEnd w:id="18"/>
      <w:bookmarkEnd w:id="19"/>
      <w:bookmarkEnd w:id="20"/>
      <w:r w:rsidRPr="00F9244D">
        <w:rPr>
          <w:sz w:val="24"/>
          <w:szCs w:val="24"/>
          <w:lang w:val="ro-RO"/>
        </w:rPr>
        <w:t>Obiectul achiziției</w:t>
      </w:r>
      <w:bookmarkEnd w:id="21"/>
    </w:p>
    <w:p w14:paraId="365B25A5" w14:textId="091837A2" w:rsidR="00B15518" w:rsidRPr="00F9244D" w:rsidRDefault="00B15518" w:rsidP="000D50E6">
      <w:pPr>
        <w:spacing w:before="0" w:line="276" w:lineRule="auto"/>
        <w:ind w:firstLine="567"/>
      </w:pPr>
      <w:r w:rsidRPr="00F9244D">
        <w:t>Obiectul prezentului Caiet d</w:t>
      </w:r>
      <w:r w:rsidR="0051140D" w:rsidRPr="00F9244D">
        <w:t xml:space="preserve">e sarcini și </w:t>
      </w:r>
      <w:r w:rsidR="009E7312" w:rsidRPr="00F9244D">
        <w:t xml:space="preserve">al </w:t>
      </w:r>
      <w:r w:rsidR="0051140D" w:rsidRPr="00F9244D">
        <w:t>an</w:t>
      </w:r>
      <w:r w:rsidRPr="00F9244D">
        <w:t>exel</w:t>
      </w:r>
      <w:r w:rsidR="009E7312" w:rsidRPr="00F9244D">
        <w:t>or</w:t>
      </w:r>
      <w:r w:rsidRPr="00F9244D">
        <w:t xml:space="preserve"> sale îl constituie </w:t>
      </w:r>
      <w:r w:rsidR="00F84145" w:rsidRPr="00F9244D">
        <w:t xml:space="preserve">achiziția de </w:t>
      </w:r>
      <w:r w:rsidR="00AD7572" w:rsidRPr="00F9244D">
        <w:t>servicii de proiectare și execuție</w:t>
      </w:r>
      <w:r w:rsidR="00F84145" w:rsidRPr="00F9244D">
        <w:t xml:space="preserve"> pentru </w:t>
      </w:r>
      <w:r w:rsidRPr="00F9244D">
        <w:t xml:space="preserve">lucrările </w:t>
      </w:r>
      <w:r w:rsidRPr="00F9244D">
        <w:rPr>
          <w:i/>
        </w:rPr>
        <w:t xml:space="preserve">de </w:t>
      </w:r>
      <w:r w:rsidR="009E7312" w:rsidRPr="00F9244D">
        <w:rPr>
          <w:i/>
        </w:rPr>
        <w:t>”M</w:t>
      </w:r>
      <w:r w:rsidRPr="00F9244D">
        <w:rPr>
          <w:i/>
        </w:rPr>
        <w:t xml:space="preserve">odernizare </w:t>
      </w:r>
      <w:r w:rsidR="00E479D3" w:rsidRPr="00F9244D">
        <w:rPr>
          <w:i/>
        </w:rPr>
        <w:t>sisteme de stingere incendiu în spațiile tehnice de nivel central</w:t>
      </w:r>
      <w:r w:rsidR="009E7312" w:rsidRPr="00F9244D">
        <w:rPr>
          <w:i/>
        </w:rPr>
        <w:t>”</w:t>
      </w:r>
      <w:r w:rsidR="00F84145" w:rsidRPr="00F9244D">
        <w:t>, conform Documentației de Avizare a Lucrărilor de Intervenție (D.A.L.I.).</w:t>
      </w:r>
      <w:r w:rsidR="00F44AE9" w:rsidRPr="00F9244D">
        <w:t xml:space="preserve"> Noul sistem de </w:t>
      </w:r>
      <w:r w:rsidR="008D60AD" w:rsidRPr="00F9244D">
        <w:t>stingere incendiu va</w:t>
      </w:r>
      <w:r w:rsidRPr="00F9244D">
        <w:t xml:space="preserve"> înlocui în totalitate actualele sisteme de detecție, alarmare și stingere incendiu din spațiile tehnice, </w:t>
      </w:r>
      <w:r w:rsidR="008D60AD" w:rsidRPr="00F9244D">
        <w:t xml:space="preserve">spații tehnice </w:t>
      </w:r>
      <w:r w:rsidRPr="00F9244D">
        <w:t xml:space="preserve">care găzduiesc echipamente </w:t>
      </w:r>
      <w:r w:rsidR="00045197" w:rsidRPr="00F9244D">
        <w:t xml:space="preserve">informatice și </w:t>
      </w:r>
      <w:r w:rsidR="00C03D86" w:rsidRPr="00F9244D">
        <w:t>de infrastructură fizică</w:t>
      </w:r>
      <w:r w:rsidR="00045197" w:rsidRPr="00F9244D">
        <w:t xml:space="preserve"> suport de nivel central ale </w:t>
      </w:r>
      <w:r w:rsidRPr="00F9244D">
        <w:t>Ministerului Finanțelor.</w:t>
      </w:r>
    </w:p>
    <w:p w14:paraId="1F2DD6B3" w14:textId="20A7D0BF" w:rsidR="00B15518" w:rsidRPr="00F9244D" w:rsidRDefault="00B15518" w:rsidP="000D50E6">
      <w:pPr>
        <w:spacing w:before="0" w:line="276" w:lineRule="auto"/>
        <w:ind w:firstLine="567"/>
      </w:pPr>
      <w:r w:rsidRPr="00F9244D">
        <w:t xml:space="preserve">Conform </w:t>
      </w:r>
      <w:proofErr w:type="spellStart"/>
      <w:r w:rsidRPr="00F9244D">
        <w:t>cerinţelor</w:t>
      </w:r>
      <w:proofErr w:type="spellEnd"/>
      <w:r w:rsidRPr="00F9244D">
        <w:t xml:space="preserve"> din prezentul Caiet de sarcini și </w:t>
      </w:r>
      <w:r w:rsidR="001F1566" w:rsidRPr="00F9244D">
        <w:t>din a</w:t>
      </w:r>
      <w:r w:rsidRPr="00F9244D">
        <w:t xml:space="preserve">nexele sale, </w:t>
      </w:r>
      <w:r w:rsidR="00A908A4" w:rsidRPr="00F9244D">
        <w:t>Executant</w:t>
      </w:r>
      <w:r w:rsidRPr="00F9244D">
        <w:t xml:space="preserve">ul are următoarele </w:t>
      </w:r>
      <w:proofErr w:type="spellStart"/>
      <w:r w:rsidRPr="00F9244D">
        <w:t>responsabilităţi</w:t>
      </w:r>
      <w:proofErr w:type="spellEnd"/>
      <w:r w:rsidRPr="00F9244D">
        <w:t>:</w:t>
      </w:r>
    </w:p>
    <w:p w14:paraId="3C925D74" w14:textId="109BF852" w:rsidR="00B15518" w:rsidRPr="00F9244D" w:rsidRDefault="00966C8E" w:rsidP="00DD5D6A">
      <w:pPr>
        <w:spacing w:before="0" w:line="276" w:lineRule="auto"/>
        <w:ind w:left="567" w:firstLine="0"/>
        <w:rPr>
          <w:lang w:eastAsia="ar-SA"/>
        </w:rPr>
      </w:pPr>
      <w:r w:rsidRPr="00F9244D">
        <w:rPr>
          <w:color w:val="C00000"/>
          <w:lang w:eastAsia="ar-SA"/>
        </w:rPr>
        <w:t xml:space="preserve">a) </w:t>
      </w:r>
      <w:r w:rsidR="00B15518" w:rsidRPr="00F9244D">
        <w:rPr>
          <w:lang w:eastAsia="ar-SA"/>
        </w:rPr>
        <w:t>prestarea activităților de proiectare, inginerie și management de proiect;</w:t>
      </w:r>
    </w:p>
    <w:p w14:paraId="56180F78" w14:textId="1E2F8B24" w:rsidR="00B15518" w:rsidRPr="00F9244D" w:rsidRDefault="00966C8E" w:rsidP="00DD5D6A">
      <w:pPr>
        <w:spacing w:before="0" w:line="276" w:lineRule="auto"/>
        <w:ind w:left="567" w:firstLine="0"/>
        <w:rPr>
          <w:lang w:eastAsia="ar-SA"/>
        </w:rPr>
      </w:pPr>
      <w:r w:rsidRPr="00F9244D">
        <w:rPr>
          <w:color w:val="C00000"/>
          <w:lang w:eastAsia="ar-SA"/>
        </w:rPr>
        <w:t xml:space="preserve">b) </w:t>
      </w:r>
      <w:r w:rsidR="00B15518" w:rsidRPr="00F9244D">
        <w:rPr>
          <w:lang w:eastAsia="ar-SA"/>
        </w:rPr>
        <w:t>procurarea și asigurarea echipamentelor, materialelor, operațiunilor, pentru finalizarea</w:t>
      </w:r>
      <w:r w:rsidRPr="00F9244D">
        <w:rPr>
          <w:lang w:eastAsia="ar-SA"/>
        </w:rPr>
        <w:t xml:space="preserve"> </w:t>
      </w:r>
      <w:r w:rsidR="00B15518" w:rsidRPr="00F9244D">
        <w:rPr>
          <w:lang w:eastAsia="ar-SA"/>
        </w:rPr>
        <w:t xml:space="preserve">obiectivului de </w:t>
      </w:r>
      <w:proofErr w:type="spellStart"/>
      <w:r w:rsidR="00B15518" w:rsidRPr="00F9244D">
        <w:rPr>
          <w:lang w:eastAsia="ar-SA"/>
        </w:rPr>
        <w:t>investiţii</w:t>
      </w:r>
      <w:proofErr w:type="spellEnd"/>
      <w:r w:rsidR="00B15518" w:rsidRPr="00F9244D">
        <w:rPr>
          <w:lang w:eastAsia="ar-SA"/>
        </w:rPr>
        <w:t>;</w:t>
      </w:r>
    </w:p>
    <w:p w14:paraId="741650BF" w14:textId="1C256150" w:rsidR="00B15518" w:rsidRPr="00F9244D" w:rsidRDefault="00966C8E" w:rsidP="00DD5D6A">
      <w:pPr>
        <w:spacing w:before="0" w:line="276" w:lineRule="auto"/>
        <w:ind w:left="567" w:firstLine="0"/>
        <w:rPr>
          <w:lang w:eastAsia="ar-SA"/>
        </w:rPr>
      </w:pPr>
      <w:r w:rsidRPr="00F9244D">
        <w:rPr>
          <w:color w:val="C00000"/>
          <w:lang w:eastAsia="ar-SA"/>
        </w:rPr>
        <w:t xml:space="preserve">c) </w:t>
      </w:r>
      <w:proofErr w:type="spellStart"/>
      <w:r w:rsidR="00B15518" w:rsidRPr="00F9244D">
        <w:rPr>
          <w:lang w:eastAsia="ar-SA"/>
        </w:rPr>
        <w:t>execuţia</w:t>
      </w:r>
      <w:proofErr w:type="spellEnd"/>
      <w:r w:rsidR="00B15518" w:rsidRPr="00F9244D">
        <w:rPr>
          <w:lang w:eastAsia="ar-SA"/>
        </w:rPr>
        <w:t xml:space="preserve"> lucrărilor de </w:t>
      </w:r>
      <w:proofErr w:type="spellStart"/>
      <w:r w:rsidR="00B15518" w:rsidRPr="00F9244D">
        <w:rPr>
          <w:lang w:eastAsia="ar-SA"/>
        </w:rPr>
        <w:t>construcţii</w:t>
      </w:r>
      <w:proofErr w:type="spellEnd"/>
      <w:r w:rsidR="00B15518" w:rsidRPr="00F9244D">
        <w:rPr>
          <w:lang w:eastAsia="ar-SA"/>
        </w:rPr>
        <w:t xml:space="preserve"> - montaj;</w:t>
      </w:r>
    </w:p>
    <w:p w14:paraId="1724ADA5" w14:textId="781F0AE1" w:rsidR="00B15518" w:rsidRPr="00F9244D" w:rsidRDefault="00966C8E" w:rsidP="00DD5D6A">
      <w:pPr>
        <w:spacing w:before="0" w:line="276" w:lineRule="auto"/>
        <w:ind w:left="567" w:firstLine="0"/>
        <w:rPr>
          <w:lang w:eastAsia="ar-SA"/>
        </w:rPr>
      </w:pPr>
      <w:r w:rsidRPr="00F9244D">
        <w:rPr>
          <w:color w:val="C00000"/>
          <w:lang w:eastAsia="ar-SA"/>
        </w:rPr>
        <w:t xml:space="preserve">d) </w:t>
      </w:r>
      <w:r w:rsidR="00B15518" w:rsidRPr="00F9244D">
        <w:rPr>
          <w:lang w:eastAsia="ar-SA"/>
        </w:rPr>
        <w:t xml:space="preserve">pregătirea personalului </w:t>
      </w:r>
      <w:r w:rsidR="00EF1F2B" w:rsidRPr="00F9244D">
        <w:rPr>
          <w:lang w:eastAsia="ar-SA"/>
        </w:rPr>
        <w:t>Beneficiarului</w:t>
      </w:r>
      <w:r w:rsidR="00B15518" w:rsidRPr="00F9244D">
        <w:rPr>
          <w:lang w:eastAsia="ar-SA"/>
        </w:rPr>
        <w:t xml:space="preserve"> pentru exploatare;</w:t>
      </w:r>
    </w:p>
    <w:p w14:paraId="752648F6" w14:textId="15194020" w:rsidR="00B15518" w:rsidRPr="00F9244D" w:rsidRDefault="00966C8E" w:rsidP="00DD5D6A">
      <w:pPr>
        <w:spacing w:before="0" w:line="276" w:lineRule="auto"/>
        <w:ind w:left="567" w:firstLine="0"/>
        <w:rPr>
          <w:lang w:eastAsia="ar-SA"/>
        </w:rPr>
      </w:pPr>
      <w:r w:rsidRPr="00F9244D">
        <w:rPr>
          <w:color w:val="C00000"/>
          <w:lang w:eastAsia="ar-SA"/>
        </w:rPr>
        <w:t xml:space="preserve">e) </w:t>
      </w:r>
      <w:r w:rsidR="00B15518" w:rsidRPr="00F9244D">
        <w:rPr>
          <w:lang w:eastAsia="ar-SA"/>
        </w:rPr>
        <w:t xml:space="preserve">testarea și transferul spre exploatare; </w:t>
      </w:r>
    </w:p>
    <w:p w14:paraId="58CA0425" w14:textId="7A1A1E0A" w:rsidR="00B15518" w:rsidRPr="00F9244D" w:rsidRDefault="00966C8E" w:rsidP="00DD5D6A">
      <w:pPr>
        <w:spacing w:before="0" w:line="276" w:lineRule="auto"/>
        <w:ind w:left="567" w:firstLine="0"/>
        <w:rPr>
          <w:lang w:eastAsia="ar-SA"/>
        </w:rPr>
      </w:pPr>
      <w:r w:rsidRPr="00F9244D">
        <w:rPr>
          <w:color w:val="C00000"/>
          <w:lang w:eastAsia="ar-SA"/>
        </w:rPr>
        <w:t xml:space="preserve">f) </w:t>
      </w:r>
      <w:r w:rsidR="00B15518" w:rsidRPr="00F9244D">
        <w:rPr>
          <w:lang w:eastAsia="ar-SA"/>
        </w:rPr>
        <w:t xml:space="preserve">dezafectarea actualelor sisteme de detecție, alarmare și stingere incendiu din cele </w:t>
      </w:r>
      <w:r w:rsidR="00C7077C" w:rsidRPr="00F9244D">
        <w:rPr>
          <w:lang w:eastAsia="ar-SA"/>
        </w:rPr>
        <w:t>două</w:t>
      </w:r>
      <w:r w:rsidR="00B15518" w:rsidRPr="00F9244D">
        <w:rPr>
          <w:lang w:eastAsia="ar-SA"/>
        </w:rPr>
        <w:t xml:space="preserve"> locații;</w:t>
      </w:r>
    </w:p>
    <w:p w14:paraId="590DE62B" w14:textId="320F875C" w:rsidR="00B15518" w:rsidRPr="00F9244D" w:rsidRDefault="00966C8E" w:rsidP="00DD5D6A">
      <w:pPr>
        <w:spacing w:before="0" w:line="276" w:lineRule="auto"/>
        <w:ind w:left="567" w:firstLine="0"/>
        <w:rPr>
          <w:lang w:eastAsia="ar-SA"/>
        </w:rPr>
      </w:pPr>
      <w:r w:rsidRPr="00F9244D">
        <w:rPr>
          <w:color w:val="C00000"/>
          <w:lang w:eastAsia="ar-SA"/>
        </w:rPr>
        <w:t xml:space="preserve">g) </w:t>
      </w:r>
      <w:r w:rsidR="00B15518" w:rsidRPr="00F9244D">
        <w:rPr>
          <w:lang w:eastAsia="ar-SA"/>
        </w:rPr>
        <w:t xml:space="preserve">efectuarea activităților de operare și </w:t>
      </w:r>
      <w:r w:rsidR="00A544D8" w:rsidRPr="00F9244D">
        <w:rPr>
          <w:lang w:eastAsia="ar-SA"/>
        </w:rPr>
        <w:t>întreținere</w:t>
      </w:r>
      <w:r w:rsidR="00B15518" w:rsidRPr="00F9244D">
        <w:rPr>
          <w:lang w:eastAsia="ar-SA"/>
        </w:rPr>
        <w:t xml:space="preserve"> prin personal propriu, pregătit și </w:t>
      </w:r>
      <w:proofErr w:type="spellStart"/>
      <w:r w:rsidR="00B15518" w:rsidRPr="00F9244D">
        <w:rPr>
          <w:lang w:eastAsia="ar-SA"/>
        </w:rPr>
        <w:t>licenţiat</w:t>
      </w:r>
      <w:proofErr w:type="spellEnd"/>
      <w:r w:rsidR="00B15518" w:rsidRPr="00F9244D">
        <w:rPr>
          <w:lang w:eastAsia="ar-SA"/>
        </w:rPr>
        <w:t xml:space="preserve"> în acest scop;</w:t>
      </w:r>
    </w:p>
    <w:p w14:paraId="0543DA97" w14:textId="10538769" w:rsidR="00B15518" w:rsidRPr="00F9244D" w:rsidRDefault="00966C8E" w:rsidP="00DD5D6A">
      <w:pPr>
        <w:spacing w:before="0" w:line="276" w:lineRule="auto"/>
        <w:ind w:left="567" w:firstLine="0"/>
        <w:rPr>
          <w:lang w:eastAsia="ar-SA"/>
        </w:rPr>
      </w:pPr>
      <w:r w:rsidRPr="00F9244D">
        <w:rPr>
          <w:color w:val="C00000"/>
          <w:lang w:eastAsia="ar-SA"/>
        </w:rPr>
        <w:t xml:space="preserve">h) </w:t>
      </w:r>
      <w:r w:rsidR="00B15518" w:rsidRPr="00F9244D">
        <w:rPr>
          <w:lang w:eastAsia="ar-SA"/>
        </w:rPr>
        <w:t xml:space="preserve">eliminarea deficiențelor apărute în perioada de </w:t>
      </w:r>
      <w:proofErr w:type="spellStart"/>
      <w:r w:rsidR="00B15518" w:rsidRPr="00F9244D">
        <w:rPr>
          <w:lang w:eastAsia="ar-SA"/>
        </w:rPr>
        <w:t>garanţie</w:t>
      </w:r>
      <w:proofErr w:type="spellEnd"/>
      <w:r w:rsidR="00B15518" w:rsidRPr="00F9244D">
        <w:rPr>
          <w:lang w:eastAsia="ar-SA"/>
        </w:rPr>
        <w:t>.</w:t>
      </w:r>
    </w:p>
    <w:p w14:paraId="5EC444D6" w14:textId="77777777" w:rsidR="00C04DD1" w:rsidRPr="00F9244D" w:rsidRDefault="00C04DD1" w:rsidP="0008332A">
      <w:pPr>
        <w:spacing w:before="0" w:line="276" w:lineRule="auto"/>
      </w:pPr>
    </w:p>
    <w:p w14:paraId="12D09CE3" w14:textId="5A0A78AC" w:rsidR="00B15518" w:rsidRPr="00F9244D" w:rsidRDefault="00B15518" w:rsidP="00964208">
      <w:pPr>
        <w:spacing w:before="0" w:line="276" w:lineRule="auto"/>
        <w:ind w:firstLine="567"/>
      </w:pPr>
      <w:r w:rsidRPr="00F9244D">
        <w:t xml:space="preserve">Conform </w:t>
      </w:r>
      <w:proofErr w:type="spellStart"/>
      <w:r w:rsidRPr="00F9244D">
        <w:t>cerinţelor</w:t>
      </w:r>
      <w:proofErr w:type="spellEnd"/>
      <w:r w:rsidRPr="00F9244D">
        <w:t xml:space="preserve"> din prezentul Caiet de sarcini și </w:t>
      </w:r>
      <w:r w:rsidR="00D97AD3" w:rsidRPr="00F9244D">
        <w:t>din a</w:t>
      </w:r>
      <w:r w:rsidRPr="00F9244D">
        <w:t xml:space="preserve">nexele sale, </w:t>
      </w:r>
      <w:r w:rsidR="00EF1F2B" w:rsidRPr="00F9244D">
        <w:t xml:space="preserve">Beneficiarul </w:t>
      </w:r>
      <w:r w:rsidRPr="00F9244D">
        <w:t xml:space="preserve">are următoarele </w:t>
      </w:r>
      <w:proofErr w:type="spellStart"/>
      <w:r w:rsidRPr="00F9244D">
        <w:t>responsabilităţi</w:t>
      </w:r>
      <w:proofErr w:type="spellEnd"/>
      <w:r w:rsidRPr="00F9244D">
        <w:t>:</w:t>
      </w:r>
    </w:p>
    <w:p w14:paraId="681F5DF2" w14:textId="77777777" w:rsidR="00B15518" w:rsidRPr="00F9244D" w:rsidRDefault="00B15518" w:rsidP="00DD5D6A">
      <w:pPr>
        <w:pStyle w:val="Listparagraf"/>
        <w:numPr>
          <w:ilvl w:val="0"/>
          <w:numId w:val="19"/>
        </w:numPr>
        <w:tabs>
          <w:tab w:val="left" w:pos="851"/>
        </w:tabs>
        <w:spacing w:before="0" w:line="276" w:lineRule="auto"/>
        <w:ind w:left="567" w:firstLine="0"/>
        <w:rPr>
          <w:sz w:val="24"/>
          <w:szCs w:val="24"/>
          <w:lang w:bidi="ro-RO"/>
        </w:rPr>
      </w:pPr>
      <w:r w:rsidRPr="00F9244D">
        <w:rPr>
          <w:sz w:val="24"/>
          <w:szCs w:val="24"/>
          <w:lang w:bidi="ro-RO"/>
        </w:rPr>
        <w:t xml:space="preserve">analiza/acceptarea </w:t>
      </w:r>
      <w:proofErr w:type="spellStart"/>
      <w:r w:rsidRPr="00F9244D">
        <w:rPr>
          <w:sz w:val="24"/>
          <w:szCs w:val="24"/>
          <w:lang w:bidi="ro-RO"/>
        </w:rPr>
        <w:t>documentaţiei</w:t>
      </w:r>
      <w:proofErr w:type="spellEnd"/>
      <w:r w:rsidRPr="00F9244D">
        <w:rPr>
          <w:sz w:val="24"/>
          <w:szCs w:val="24"/>
          <w:lang w:bidi="ro-RO"/>
        </w:rPr>
        <w:t xml:space="preserve"> de proiectare;</w:t>
      </w:r>
    </w:p>
    <w:p w14:paraId="1663F092" w14:textId="77777777" w:rsidR="00B15518" w:rsidRPr="00F9244D" w:rsidRDefault="00B15518" w:rsidP="00DD5D6A">
      <w:pPr>
        <w:pStyle w:val="Listparagraf"/>
        <w:numPr>
          <w:ilvl w:val="0"/>
          <w:numId w:val="19"/>
        </w:numPr>
        <w:tabs>
          <w:tab w:val="left" w:pos="851"/>
        </w:tabs>
        <w:spacing w:before="0" w:line="276" w:lineRule="auto"/>
        <w:ind w:left="567" w:firstLine="0"/>
        <w:rPr>
          <w:sz w:val="24"/>
          <w:szCs w:val="24"/>
          <w:lang w:bidi="ro-RO"/>
        </w:rPr>
      </w:pPr>
      <w:r w:rsidRPr="00F9244D">
        <w:rPr>
          <w:sz w:val="24"/>
          <w:szCs w:val="24"/>
          <w:lang w:bidi="ro-RO"/>
        </w:rPr>
        <w:t>analiza/acceptarea testelor și a documentației de exploatare;</w:t>
      </w:r>
    </w:p>
    <w:p w14:paraId="1310DAD9" w14:textId="77777777" w:rsidR="00B15518" w:rsidRPr="00F9244D" w:rsidRDefault="00B15518" w:rsidP="00DD5D6A">
      <w:pPr>
        <w:pStyle w:val="Listparagraf"/>
        <w:numPr>
          <w:ilvl w:val="0"/>
          <w:numId w:val="19"/>
        </w:numPr>
        <w:tabs>
          <w:tab w:val="left" w:pos="851"/>
        </w:tabs>
        <w:spacing w:before="0" w:line="276" w:lineRule="auto"/>
        <w:ind w:left="567" w:firstLine="0"/>
        <w:rPr>
          <w:sz w:val="24"/>
          <w:szCs w:val="24"/>
          <w:lang w:bidi="ro-RO"/>
        </w:rPr>
      </w:pPr>
      <w:r w:rsidRPr="00F9244D">
        <w:rPr>
          <w:sz w:val="24"/>
          <w:szCs w:val="24"/>
          <w:lang w:bidi="ro-RO"/>
        </w:rPr>
        <w:t xml:space="preserve">acceptarea transferului după finalizarea recepției </w:t>
      </w:r>
      <w:proofErr w:type="spellStart"/>
      <w:r w:rsidRPr="00F9244D">
        <w:rPr>
          <w:sz w:val="24"/>
          <w:szCs w:val="24"/>
          <w:lang w:bidi="ro-RO"/>
        </w:rPr>
        <w:t>lucărilor</w:t>
      </w:r>
      <w:proofErr w:type="spellEnd"/>
      <w:r w:rsidRPr="00F9244D">
        <w:rPr>
          <w:sz w:val="24"/>
          <w:szCs w:val="24"/>
          <w:lang w:bidi="ro-RO"/>
        </w:rPr>
        <w:t>.</w:t>
      </w:r>
    </w:p>
    <w:p w14:paraId="42C82E67" w14:textId="77777777" w:rsidR="00C04DD1" w:rsidRPr="00F9244D" w:rsidRDefault="00C04DD1" w:rsidP="0008332A">
      <w:pPr>
        <w:spacing w:before="0" w:line="276" w:lineRule="auto"/>
      </w:pPr>
    </w:p>
    <w:p w14:paraId="4863E005" w14:textId="77777777" w:rsidR="00964208" w:rsidRPr="00F9244D" w:rsidRDefault="00964208" w:rsidP="0008332A">
      <w:pPr>
        <w:spacing w:before="0" w:line="276" w:lineRule="auto"/>
      </w:pPr>
    </w:p>
    <w:p w14:paraId="1BB42F63" w14:textId="77777777" w:rsidR="00A46B0C" w:rsidRPr="00F9244D" w:rsidRDefault="00A46B0C" w:rsidP="0008332A">
      <w:pPr>
        <w:spacing w:before="0" w:line="276" w:lineRule="auto"/>
      </w:pPr>
    </w:p>
    <w:p w14:paraId="24F3C696" w14:textId="77777777" w:rsidR="00964208" w:rsidRPr="00F9244D" w:rsidRDefault="00964208" w:rsidP="0008332A">
      <w:pPr>
        <w:spacing w:before="0" w:line="276" w:lineRule="auto"/>
      </w:pPr>
    </w:p>
    <w:p w14:paraId="3F878FEF" w14:textId="44E93CA4" w:rsidR="00B15518" w:rsidRPr="00F9244D" w:rsidRDefault="00B15518" w:rsidP="00964208">
      <w:pPr>
        <w:spacing w:before="0" w:line="276" w:lineRule="auto"/>
        <w:ind w:firstLine="567"/>
        <w:rPr>
          <w:color w:val="7030A0"/>
        </w:rPr>
      </w:pPr>
      <w:r w:rsidRPr="00F9244D">
        <w:rPr>
          <w:color w:val="7030A0"/>
        </w:rPr>
        <w:lastRenderedPageBreak/>
        <w:t>Starea actuală</w:t>
      </w:r>
    </w:p>
    <w:p w14:paraId="30F4B554" w14:textId="77777777" w:rsidR="00B15518" w:rsidRPr="00F9244D" w:rsidRDefault="00B15518" w:rsidP="0008332A">
      <w:pPr>
        <w:pStyle w:val="Standard"/>
        <w:spacing w:line="276" w:lineRule="auto"/>
        <w:ind w:firstLine="567"/>
        <w:jc w:val="both"/>
        <w:rPr>
          <w:rFonts w:ascii="Trebuchet MS" w:eastAsia="Calibri" w:hAnsi="Trebuchet MS" w:cs="Times New Roman"/>
          <w:color w:val="002060"/>
          <w:lang w:eastAsia="ar-SA"/>
        </w:rPr>
      </w:pPr>
      <w:r w:rsidRPr="00F9244D">
        <w:rPr>
          <w:rFonts w:ascii="Trebuchet MS" w:eastAsia="Calibri" w:hAnsi="Trebuchet MS" w:cs="Times New Roman"/>
          <w:color w:val="002060"/>
          <w:lang w:eastAsia="ar-SA"/>
        </w:rPr>
        <w:t>Una dintre componentele infrastructurii fizice suport din fiecare locație o reprezintă sistemul de detecție, alarmare și stingere incendiu care este alcătuit din subsistemul/instalația de detectare, semnalizare și alarmare la incendiu și subsistemul/instalația de stingere incendiu.</w:t>
      </w:r>
    </w:p>
    <w:p w14:paraId="5D345351" w14:textId="77777777" w:rsidR="00B15518" w:rsidRPr="00F9244D" w:rsidRDefault="00B15518" w:rsidP="0008332A">
      <w:pPr>
        <w:pStyle w:val="Standard"/>
        <w:spacing w:line="276" w:lineRule="auto"/>
        <w:jc w:val="both"/>
        <w:rPr>
          <w:rFonts w:ascii="Trebuchet MS" w:eastAsia="Calibri" w:hAnsi="Trebuchet MS" w:cs="Times New Roman"/>
          <w:color w:val="C00000"/>
          <w:lang w:eastAsia="ar-SA"/>
        </w:rPr>
      </w:pPr>
      <w:r w:rsidRPr="00F9244D">
        <w:rPr>
          <w:rFonts w:ascii="Trebuchet MS" w:eastAsia="Calibri" w:hAnsi="Trebuchet MS" w:cs="Times New Roman"/>
          <w:color w:val="C00000"/>
          <w:lang w:eastAsia="ar-SA"/>
        </w:rPr>
        <w:t>Locația 1 - București</w:t>
      </w:r>
    </w:p>
    <w:p w14:paraId="3B6D3B32" w14:textId="4CCF0DDB" w:rsidR="00B15518" w:rsidRPr="00F9244D" w:rsidRDefault="00B15518" w:rsidP="0008332A">
      <w:pPr>
        <w:pStyle w:val="Standard"/>
        <w:spacing w:line="276" w:lineRule="auto"/>
        <w:ind w:firstLine="567"/>
        <w:jc w:val="both"/>
        <w:rPr>
          <w:rFonts w:ascii="Trebuchet MS" w:eastAsia="Calibri" w:hAnsi="Trebuchet MS" w:cs="Times New Roman"/>
          <w:color w:val="002060"/>
          <w:lang w:eastAsia="ar-SA"/>
        </w:rPr>
      </w:pPr>
      <w:r w:rsidRPr="00F9244D">
        <w:rPr>
          <w:rFonts w:ascii="Trebuchet MS" w:eastAsia="Calibri" w:hAnsi="Trebuchet MS" w:cs="Times New Roman"/>
          <w:color w:val="002060"/>
          <w:lang w:eastAsia="ar-SA"/>
        </w:rPr>
        <w:t>Sistemul de detecție, alarmare și stingere incendiu aferent Locației 1 din București protejează un număr de 1</w:t>
      </w:r>
      <w:r w:rsidR="00CE2C03" w:rsidRPr="00F9244D">
        <w:rPr>
          <w:rFonts w:ascii="Trebuchet MS" w:eastAsia="Calibri" w:hAnsi="Trebuchet MS" w:cs="Times New Roman"/>
          <w:color w:val="002060"/>
          <w:lang w:eastAsia="ar-SA"/>
        </w:rPr>
        <w:t>3</w:t>
      </w:r>
      <w:r w:rsidRPr="00F9244D">
        <w:rPr>
          <w:rFonts w:ascii="Trebuchet MS" w:eastAsia="Calibri" w:hAnsi="Trebuchet MS" w:cs="Times New Roman"/>
          <w:color w:val="002060"/>
          <w:lang w:eastAsia="ar-SA"/>
        </w:rPr>
        <w:t xml:space="preserve"> spații tehnice de la parter și mezaninul clădirii (</w:t>
      </w:r>
      <w:r w:rsidR="00973A0D" w:rsidRPr="00F9244D">
        <w:rPr>
          <w:rFonts w:ascii="Trebuchet MS" w:eastAsia="Calibri" w:hAnsi="Trebuchet MS" w:cs="Times New Roman"/>
          <w:color w:val="002060"/>
          <w:lang w:eastAsia="ar-SA"/>
        </w:rPr>
        <w:t>5</w:t>
      </w:r>
      <w:r w:rsidRPr="00F9244D">
        <w:rPr>
          <w:rFonts w:ascii="Trebuchet MS" w:eastAsia="Calibri" w:hAnsi="Trebuchet MS" w:cs="Times New Roman"/>
          <w:color w:val="002060"/>
          <w:lang w:eastAsia="ar-SA"/>
        </w:rPr>
        <w:t xml:space="preserve"> cu detecție și stingere; </w:t>
      </w:r>
      <w:r w:rsidR="00CE2C03" w:rsidRPr="00F9244D">
        <w:rPr>
          <w:rFonts w:ascii="Trebuchet MS" w:eastAsia="Calibri" w:hAnsi="Trebuchet MS" w:cs="Times New Roman"/>
          <w:color w:val="002060"/>
          <w:lang w:eastAsia="ar-SA"/>
        </w:rPr>
        <w:t>6</w:t>
      </w:r>
      <w:r w:rsidRPr="00F9244D">
        <w:rPr>
          <w:rFonts w:ascii="Trebuchet MS" w:eastAsia="Calibri" w:hAnsi="Trebuchet MS" w:cs="Times New Roman"/>
          <w:color w:val="002060"/>
          <w:lang w:eastAsia="ar-SA"/>
        </w:rPr>
        <w:t xml:space="preserve"> doar cu detecție). Sistemul are în </w:t>
      </w:r>
      <w:proofErr w:type="spellStart"/>
      <w:r w:rsidRPr="00F9244D">
        <w:rPr>
          <w:rFonts w:ascii="Trebuchet MS" w:eastAsia="Calibri" w:hAnsi="Trebuchet MS" w:cs="Times New Roman"/>
          <w:color w:val="002060"/>
          <w:lang w:eastAsia="ar-SA"/>
        </w:rPr>
        <w:t>componenţă</w:t>
      </w:r>
      <w:proofErr w:type="spellEnd"/>
      <w:r w:rsidRPr="00F9244D">
        <w:rPr>
          <w:rFonts w:ascii="Trebuchet MS" w:eastAsia="Calibri" w:hAnsi="Trebuchet MS" w:cs="Times New Roman"/>
          <w:color w:val="002060"/>
          <w:lang w:eastAsia="ar-SA"/>
        </w:rPr>
        <w:t xml:space="preserve">, printre altele, un număr de 46 butelii cu IG55 dintre care 23 de butelii sunt descărcate. Centrala de detecție, alarmare și stingere incendiu este situată la parterul locației iar buteliile sunt instalate și puse în funcțiune în două spații tehnice, situate la subsolul clădirii (în S05 sunt 37 butelii iar în S04 sunt 9 butelii). </w:t>
      </w:r>
    </w:p>
    <w:p w14:paraId="6884AECD" w14:textId="77777777" w:rsidR="00B15518" w:rsidRPr="00F9244D" w:rsidRDefault="00B15518" w:rsidP="0008332A">
      <w:pPr>
        <w:pStyle w:val="Standard"/>
        <w:spacing w:line="276" w:lineRule="auto"/>
        <w:ind w:firstLine="567"/>
        <w:jc w:val="both"/>
        <w:rPr>
          <w:rFonts w:ascii="Trebuchet MS" w:eastAsia="Calibri" w:hAnsi="Trebuchet MS" w:cs="Times New Roman"/>
          <w:color w:val="002060"/>
          <w:lang w:eastAsia="ar-SA"/>
        </w:rPr>
      </w:pPr>
      <w:r w:rsidRPr="00F9244D">
        <w:rPr>
          <w:rFonts w:ascii="Trebuchet MS" w:eastAsia="Calibri" w:hAnsi="Trebuchet MS" w:cs="Times New Roman"/>
          <w:color w:val="002060"/>
          <w:lang w:eastAsia="ar-SA"/>
        </w:rPr>
        <w:t>În Locația 1 mai există un spațiu tehnic care este protejat de un sistem independent de detecție, alarmare și stingere incendiu, având ca agent de stingere gazul FM200. Acest spațiu tehnic are centrală proprie de detecție, alarmare și stingere incendiu, se află la parterul locației iar agentul de stingere este stocat într-o singură butelie situată în același spațiu tehnic.</w:t>
      </w:r>
    </w:p>
    <w:p w14:paraId="4D148226" w14:textId="77777777" w:rsidR="00B15518" w:rsidRPr="00F9244D" w:rsidRDefault="00B15518" w:rsidP="0008332A">
      <w:pPr>
        <w:pStyle w:val="Standard"/>
        <w:spacing w:line="276" w:lineRule="auto"/>
        <w:jc w:val="both"/>
        <w:rPr>
          <w:rFonts w:ascii="Trebuchet MS" w:eastAsia="Calibri" w:hAnsi="Trebuchet MS" w:cs="Times New Roman"/>
          <w:color w:val="C00000"/>
          <w:lang w:eastAsia="ar-SA"/>
        </w:rPr>
      </w:pPr>
      <w:r w:rsidRPr="00F9244D">
        <w:rPr>
          <w:rFonts w:ascii="Trebuchet MS" w:eastAsia="Calibri" w:hAnsi="Trebuchet MS" w:cs="Times New Roman"/>
          <w:color w:val="C00000"/>
          <w:lang w:eastAsia="ar-SA"/>
        </w:rPr>
        <w:t>Locația 3 - Brașov</w:t>
      </w:r>
    </w:p>
    <w:p w14:paraId="26D1D588" w14:textId="77777777" w:rsidR="00B15518" w:rsidRPr="00F9244D" w:rsidRDefault="00B15518" w:rsidP="0008332A">
      <w:pPr>
        <w:pStyle w:val="Standard"/>
        <w:spacing w:line="276" w:lineRule="auto"/>
        <w:ind w:firstLine="567"/>
        <w:jc w:val="both"/>
        <w:rPr>
          <w:rFonts w:ascii="Trebuchet MS" w:eastAsia="Calibri" w:hAnsi="Trebuchet MS" w:cs="Times New Roman"/>
          <w:color w:val="002060"/>
          <w:lang w:eastAsia="ar-SA"/>
        </w:rPr>
      </w:pPr>
      <w:r w:rsidRPr="00F9244D">
        <w:rPr>
          <w:rFonts w:ascii="Trebuchet MS" w:eastAsia="Calibri" w:hAnsi="Trebuchet MS" w:cs="Times New Roman"/>
          <w:color w:val="002060"/>
          <w:lang w:eastAsia="ar-SA"/>
        </w:rPr>
        <w:t xml:space="preserve">Sistemul de detecție, alarmare și stingere incendiu aferent Locației 3 din Brașov protejează un număr de 7 spații tehnice de la subsol (3 cu detecție și stingere; 4 doar cu detecție). Sistemul are în </w:t>
      </w:r>
      <w:proofErr w:type="spellStart"/>
      <w:r w:rsidRPr="00F9244D">
        <w:rPr>
          <w:rFonts w:ascii="Trebuchet MS" w:eastAsia="Calibri" w:hAnsi="Trebuchet MS" w:cs="Times New Roman"/>
          <w:color w:val="002060"/>
          <w:lang w:eastAsia="ar-SA"/>
        </w:rPr>
        <w:t>componenţă</w:t>
      </w:r>
      <w:proofErr w:type="spellEnd"/>
      <w:r w:rsidRPr="00F9244D">
        <w:rPr>
          <w:rFonts w:ascii="Trebuchet MS" w:eastAsia="Calibri" w:hAnsi="Trebuchet MS" w:cs="Times New Roman"/>
          <w:color w:val="002060"/>
          <w:lang w:eastAsia="ar-SA"/>
        </w:rPr>
        <w:t xml:space="preserve"> un număr de 74 butelii cu IG55. Centrala de detecție, alarmare și stingere incendiu este situată la subsolul locației iar buteliile sunt instalate într-un singur spațiu tehnic aflat la subsolul clădirii (S09). </w:t>
      </w:r>
    </w:p>
    <w:p w14:paraId="5AF98132" w14:textId="77777777" w:rsidR="00B15518" w:rsidRPr="00F9244D" w:rsidRDefault="00B15518" w:rsidP="0008332A">
      <w:pPr>
        <w:pStyle w:val="Standard"/>
        <w:spacing w:line="276" w:lineRule="auto"/>
        <w:ind w:firstLine="567"/>
        <w:jc w:val="both"/>
        <w:rPr>
          <w:rFonts w:ascii="Trebuchet MS" w:eastAsia="Calibri" w:hAnsi="Trebuchet MS" w:cs="Times New Roman"/>
          <w:color w:val="002060"/>
          <w:lang w:eastAsia="ar-SA"/>
        </w:rPr>
      </w:pPr>
      <w:r w:rsidRPr="00F9244D">
        <w:rPr>
          <w:rFonts w:ascii="Trebuchet MS" w:eastAsia="Calibri" w:hAnsi="Trebuchet MS" w:cs="Times New Roman"/>
          <w:color w:val="002060"/>
          <w:lang w:eastAsia="ar-SA"/>
        </w:rPr>
        <w:t>În Locația 3 mai există un spațiu tehnic care este protejat de un alt sistem independent de detecție, alarmare și stingere incendiu, având ca agent de stingere gazul FM200. Acest spațiu tehnic are centrală proprie de detecție, alarmare și stingere incendiu, se află la subsolul locației iar agentul de stingere este stocat într-o singură butelie situată în spațiul tehnic (S10).</w:t>
      </w:r>
    </w:p>
    <w:p w14:paraId="58E06ACF" w14:textId="641C9A5D" w:rsidR="00B15518" w:rsidRPr="00F9244D" w:rsidRDefault="00B15518" w:rsidP="0008332A">
      <w:pPr>
        <w:pStyle w:val="Standard"/>
        <w:spacing w:line="276" w:lineRule="auto"/>
        <w:ind w:firstLine="567"/>
        <w:jc w:val="both"/>
        <w:rPr>
          <w:rFonts w:ascii="Trebuchet MS" w:hAnsi="Trebuchet MS" w:cs="Times New Roman"/>
          <w:color w:val="002060"/>
        </w:rPr>
      </w:pPr>
      <w:r w:rsidRPr="00F9244D">
        <w:rPr>
          <w:rFonts w:ascii="Trebuchet MS" w:eastAsia="Calibri" w:hAnsi="Trebuchet MS" w:cs="Times New Roman"/>
          <w:color w:val="002060"/>
          <w:lang w:eastAsia="ar-SA"/>
        </w:rPr>
        <w:t xml:space="preserve">Urmare a uzurii și a exploatării îndelungate, este posibil ca o parte din spațiile tehnice din cele </w:t>
      </w:r>
      <w:r w:rsidR="00CD5642" w:rsidRPr="00F9244D">
        <w:rPr>
          <w:rFonts w:ascii="Trebuchet MS" w:hAnsi="Trebuchet MS"/>
          <w:color w:val="002060"/>
        </w:rPr>
        <w:t xml:space="preserve">două </w:t>
      </w:r>
      <w:r w:rsidRPr="00F9244D">
        <w:rPr>
          <w:rFonts w:ascii="Trebuchet MS" w:eastAsia="Calibri" w:hAnsi="Trebuchet MS" w:cs="Times New Roman"/>
          <w:color w:val="002060"/>
          <w:lang w:eastAsia="ar-SA"/>
        </w:rPr>
        <w:t xml:space="preserve">locații să nu mai fie complet etanșe iar actualele </w:t>
      </w:r>
      <w:r w:rsidRPr="00F9244D">
        <w:rPr>
          <w:rFonts w:ascii="Trebuchet MS" w:hAnsi="Trebuchet MS" w:cs="Times New Roman"/>
          <w:color w:val="002060"/>
        </w:rPr>
        <w:t>sisteme de detecție, alarmare și stingere incendiu să nu mai poată asigura stingerea eficientă a unui eventual început de incendiu.</w:t>
      </w:r>
    </w:p>
    <w:p w14:paraId="59D3E008" w14:textId="77777777" w:rsidR="004B68C9" w:rsidRPr="00F9244D" w:rsidRDefault="004B68C9" w:rsidP="0008332A">
      <w:pPr>
        <w:pStyle w:val="Standard"/>
        <w:spacing w:line="276" w:lineRule="auto"/>
        <w:ind w:firstLine="567"/>
        <w:jc w:val="both"/>
        <w:rPr>
          <w:rFonts w:ascii="Trebuchet MS" w:hAnsi="Trebuchet MS"/>
        </w:rPr>
      </w:pPr>
    </w:p>
    <w:p w14:paraId="0A8A82ED" w14:textId="2645C098" w:rsidR="00B15518" w:rsidRPr="00F9244D" w:rsidRDefault="00B15518" w:rsidP="0008332A">
      <w:pPr>
        <w:pStyle w:val="Titlu1"/>
        <w:spacing w:before="0" w:line="276" w:lineRule="auto"/>
        <w:rPr>
          <w:sz w:val="24"/>
          <w:szCs w:val="24"/>
          <w:lang w:val="ro-RO"/>
        </w:rPr>
      </w:pPr>
      <w:bookmarkStart w:id="22" w:name="_Toc126917739"/>
      <w:bookmarkStart w:id="23" w:name="_Toc126917799"/>
      <w:bookmarkStart w:id="24" w:name="_Toc127189163"/>
      <w:bookmarkStart w:id="25" w:name="_Toc127190337"/>
      <w:bookmarkStart w:id="26" w:name="_Toc127190338"/>
      <w:bookmarkEnd w:id="22"/>
      <w:bookmarkEnd w:id="23"/>
      <w:bookmarkEnd w:id="24"/>
      <w:bookmarkEnd w:id="25"/>
      <w:r w:rsidRPr="00F9244D">
        <w:rPr>
          <w:sz w:val="24"/>
          <w:szCs w:val="24"/>
          <w:lang w:val="ro-RO"/>
        </w:rPr>
        <w:t>Cerințe generale</w:t>
      </w:r>
      <w:bookmarkEnd w:id="26"/>
    </w:p>
    <w:p w14:paraId="7ECD861A" w14:textId="69BAB8D8" w:rsidR="00B15518" w:rsidRPr="00F9244D" w:rsidRDefault="00B15518" w:rsidP="0008332A">
      <w:pPr>
        <w:pStyle w:val="Titlu2"/>
        <w:spacing w:before="0" w:line="276" w:lineRule="auto"/>
        <w:rPr>
          <w:szCs w:val="24"/>
          <w:lang w:val="ro-RO"/>
        </w:rPr>
      </w:pPr>
      <w:bookmarkStart w:id="27" w:name="bookmark5"/>
      <w:bookmarkStart w:id="28" w:name="_Toc127190339"/>
      <w:r w:rsidRPr="00F9244D">
        <w:rPr>
          <w:szCs w:val="24"/>
          <w:lang w:val="ro-RO"/>
        </w:rPr>
        <w:t xml:space="preserve">Descrierea proiectului de </w:t>
      </w:r>
      <w:proofErr w:type="spellStart"/>
      <w:r w:rsidRPr="00F9244D">
        <w:rPr>
          <w:szCs w:val="24"/>
          <w:lang w:val="ro-RO"/>
        </w:rPr>
        <w:t>investiţii</w:t>
      </w:r>
      <w:bookmarkEnd w:id="27"/>
      <w:bookmarkEnd w:id="28"/>
      <w:proofErr w:type="spellEnd"/>
    </w:p>
    <w:p w14:paraId="33375AC2" w14:textId="60D4A4B6" w:rsidR="00990104" w:rsidRPr="00F9244D" w:rsidRDefault="00B15518" w:rsidP="008877F6">
      <w:pPr>
        <w:spacing w:before="0" w:line="276" w:lineRule="auto"/>
        <w:ind w:firstLine="567"/>
      </w:pPr>
      <w:r w:rsidRPr="00F9244D">
        <w:t xml:space="preserve">Lucrările de modernizare vor înlocui în totalitate actualele sisteme de detecție, alarmare și </w:t>
      </w:r>
      <w:r w:rsidRPr="00F9244D">
        <w:rPr>
          <w:color w:val="7030A0"/>
        </w:rPr>
        <w:t xml:space="preserve">stingere </w:t>
      </w:r>
      <w:r w:rsidRPr="00F9244D">
        <w:t xml:space="preserve">incendiu din următoarele spații tehnice aferente celor </w:t>
      </w:r>
      <w:r w:rsidR="00E122F1" w:rsidRPr="00F9244D">
        <w:t xml:space="preserve">două </w:t>
      </w:r>
      <w:r w:rsidRPr="00F9244D">
        <w:t>locații:</w:t>
      </w:r>
    </w:p>
    <w:tbl>
      <w:tblPr>
        <w:tblW w:w="5000" w:type="pct"/>
        <w:tblLayout w:type="fixed"/>
        <w:tblCellMar>
          <w:left w:w="10" w:type="dxa"/>
          <w:right w:w="10" w:type="dxa"/>
        </w:tblCellMar>
        <w:tblLook w:val="0000" w:firstRow="0" w:lastRow="0" w:firstColumn="0" w:lastColumn="0" w:noHBand="0" w:noVBand="0"/>
      </w:tblPr>
      <w:tblGrid>
        <w:gridCol w:w="694"/>
        <w:gridCol w:w="992"/>
        <w:gridCol w:w="1419"/>
        <w:gridCol w:w="1237"/>
        <w:gridCol w:w="1739"/>
        <w:gridCol w:w="1701"/>
        <w:gridCol w:w="1536"/>
      </w:tblGrid>
      <w:tr w:rsidR="000C18D9" w:rsidRPr="00F9244D" w14:paraId="5AF2ACD0" w14:textId="77777777" w:rsidTr="00A22954">
        <w:trPr>
          <w:trHeight w:val="562"/>
        </w:trPr>
        <w:tc>
          <w:tcPr>
            <w:tcW w:w="372" w:type="pct"/>
            <w:vMerge w:val="restart"/>
            <w:tcBorders>
              <w:top w:val="double" w:sz="4" w:space="0" w:color="000000"/>
              <w:left w:val="double" w:sz="4" w:space="0" w:color="000000"/>
              <w:bottom w:val="double" w:sz="4" w:space="0" w:color="000000"/>
              <w:right w:val="single" w:sz="8" w:space="0" w:color="000000"/>
            </w:tcBorders>
            <w:shd w:val="clear" w:color="auto" w:fill="CCFFFF"/>
            <w:noWrap/>
            <w:tcMar>
              <w:top w:w="0" w:type="dxa"/>
              <w:left w:w="108" w:type="dxa"/>
              <w:bottom w:w="0" w:type="dxa"/>
              <w:right w:w="108" w:type="dxa"/>
            </w:tcMar>
            <w:vAlign w:val="center"/>
          </w:tcPr>
          <w:p w14:paraId="35069656" w14:textId="77777777" w:rsidR="00B15518" w:rsidRPr="00F9244D" w:rsidRDefault="00B15518" w:rsidP="0008332A">
            <w:pPr>
              <w:spacing w:before="0" w:line="276" w:lineRule="auto"/>
              <w:ind w:firstLine="0"/>
              <w:jc w:val="center"/>
            </w:pPr>
            <w:r w:rsidRPr="00F9244D">
              <w:t>Nr.</w:t>
            </w:r>
          </w:p>
          <w:p w14:paraId="58C22307" w14:textId="77777777" w:rsidR="00B15518" w:rsidRPr="00F9244D" w:rsidRDefault="00B15518" w:rsidP="0008332A">
            <w:pPr>
              <w:spacing w:before="0" w:line="276" w:lineRule="auto"/>
              <w:ind w:firstLine="0"/>
              <w:jc w:val="center"/>
            </w:pPr>
            <w:r w:rsidRPr="00F9244D">
              <w:t>crt.</w:t>
            </w:r>
          </w:p>
        </w:tc>
        <w:tc>
          <w:tcPr>
            <w:tcW w:w="532" w:type="pct"/>
            <w:vMerge w:val="restart"/>
            <w:tcBorders>
              <w:top w:val="double" w:sz="4" w:space="0" w:color="000000"/>
              <w:bottom w:val="double" w:sz="4" w:space="0" w:color="000000"/>
              <w:right w:val="single" w:sz="4" w:space="0" w:color="000000"/>
            </w:tcBorders>
            <w:shd w:val="clear" w:color="auto" w:fill="CCFFFF"/>
            <w:noWrap/>
            <w:tcMar>
              <w:top w:w="0" w:type="dxa"/>
              <w:left w:w="108" w:type="dxa"/>
              <w:bottom w:w="0" w:type="dxa"/>
              <w:right w:w="108" w:type="dxa"/>
            </w:tcMar>
            <w:vAlign w:val="center"/>
          </w:tcPr>
          <w:p w14:paraId="2AC6AFD1" w14:textId="77777777" w:rsidR="00B15518" w:rsidRPr="00F9244D" w:rsidRDefault="00B15518" w:rsidP="0008332A">
            <w:pPr>
              <w:spacing w:before="0" w:line="276" w:lineRule="auto"/>
              <w:ind w:firstLine="0"/>
              <w:jc w:val="center"/>
            </w:pPr>
            <w:r w:rsidRPr="00F9244D">
              <w:t>Spațiu tehnic</w:t>
            </w:r>
          </w:p>
        </w:tc>
        <w:tc>
          <w:tcPr>
            <w:tcW w:w="761" w:type="pct"/>
            <w:vMerge w:val="restart"/>
            <w:tcBorders>
              <w:top w:val="double" w:sz="4" w:space="0" w:color="000000"/>
              <w:left w:val="single" w:sz="4" w:space="0" w:color="000000"/>
              <w:bottom w:val="double" w:sz="4" w:space="0" w:color="000000"/>
              <w:right w:val="single" w:sz="4" w:space="0" w:color="000000"/>
            </w:tcBorders>
            <w:shd w:val="clear" w:color="auto" w:fill="CCFFFF"/>
            <w:tcMar>
              <w:top w:w="0" w:type="dxa"/>
              <w:left w:w="108" w:type="dxa"/>
              <w:bottom w:w="0" w:type="dxa"/>
              <w:right w:w="108" w:type="dxa"/>
            </w:tcMar>
            <w:vAlign w:val="center"/>
          </w:tcPr>
          <w:p w14:paraId="2353AA76" w14:textId="77777777" w:rsidR="00B15518" w:rsidRPr="00F9244D" w:rsidRDefault="00B15518" w:rsidP="0008332A">
            <w:pPr>
              <w:spacing w:before="0" w:line="276" w:lineRule="auto"/>
              <w:ind w:firstLine="0"/>
              <w:jc w:val="center"/>
            </w:pPr>
            <w:r w:rsidRPr="00F9244D">
              <w:t>Butelii redundante</w:t>
            </w:r>
          </w:p>
        </w:tc>
        <w:tc>
          <w:tcPr>
            <w:tcW w:w="664" w:type="pct"/>
            <w:vMerge w:val="restart"/>
            <w:tcBorders>
              <w:top w:val="double" w:sz="4" w:space="0" w:color="000000"/>
              <w:left w:val="single" w:sz="4" w:space="0" w:color="000000"/>
              <w:bottom w:val="double" w:sz="4" w:space="0" w:color="000000"/>
              <w:right w:val="single" w:sz="8" w:space="0" w:color="000000"/>
            </w:tcBorders>
            <w:shd w:val="clear" w:color="auto" w:fill="CCFFFF"/>
            <w:noWrap/>
            <w:tcMar>
              <w:top w:w="0" w:type="dxa"/>
              <w:left w:w="108" w:type="dxa"/>
              <w:bottom w:w="0" w:type="dxa"/>
              <w:right w:w="108" w:type="dxa"/>
            </w:tcMar>
            <w:vAlign w:val="center"/>
          </w:tcPr>
          <w:p w14:paraId="5BBF39EC" w14:textId="77777777" w:rsidR="00B15518" w:rsidRPr="00F9244D" w:rsidRDefault="00B15518" w:rsidP="0008332A">
            <w:pPr>
              <w:spacing w:before="0" w:line="276" w:lineRule="auto"/>
              <w:ind w:firstLine="0"/>
              <w:jc w:val="center"/>
            </w:pPr>
            <w:r w:rsidRPr="00F9244D">
              <w:t>Locație</w:t>
            </w:r>
          </w:p>
        </w:tc>
        <w:tc>
          <w:tcPr>
            <w:tcW w:w="933" w:type="pct"/>
            <w:tcBorders>
              <w:top w:val="double" w:sz="4" w:space="0" w:color="000000"/>
              <w:bottom w:val="single" w:sz="4" w:space="0" w:color="000000"/>
              <w:right w:val="single" w:sz="8" w:space="0" w:color="000000"/>
            </w:tcBorders>
            <w:shd w:val="clear" w:color="auto" w:fill="CCFFFF"/>
            <w:tcMar>
              <w:top w:w="0" w:type="dxa"/>
              <w:left w:w="108" w:type="dxa"/>
              <w:bottom w:w="0" w:type="dxa"/>
              <w:right w:w="108" w:type="dxa"/>
            </w:tcMar>
            <w:vAlign w:val="center"/>
          </w:tcPr>
          <w:p w14:paraId="521DF065" w14:textId="77777777" w:rsidR="00B15518" w:rsidRPr="00F9244D" w:rsidRDefault="00B15518" w:rsidP="0008332A">
            <w:pPr>
              <w:spacing w:before="0" w:line="276" w:lineRule="auto"/>
              <w:ind w:firstLine="0"/>
              <w:jc w:val="center"/>
            </w:pPr>
            <w:r w:rsidRPr="00F9244D">
              <w:t>Suprafață aproximativă</w:t>
            </w:r>
          </w:p>
        </w:tc>
        <w:tc>
          <w:tcPr>
            <w:tcW w:w="913" w:type="pct"/>
            <w:tcBorders>
              <w:top w:val="double" w:sz="4" w:space="0" w:color="000000"/>
              <w:bottom w:val="single" w:sz="4" w:space="0" w:color="000000"/>
              <w:right w:val="single" w:sz="8" w:space="0" w:color="000000"/>
            </w:tcBorders>
            <w:shd w:val="clear" w:color="auto" w:fill="CCFFFF"/>
            <w:noWrap/>
            <w:tcMar>
              <w:top w:w="0" w:type="dxa"/>
              <w:left w:w="108" w:type="dxa"/>
              <w:bottom w:w="0" w:type="dxa"/>
              <w:right w:w="108" w:type="dxa"/>
            </w:tcMar>
            <w:vAlign w:val="center"/>
          </w:tcPr>
          <w:p w14:paraId="619C2E7A" w14:textId="77777777" w:rsidR="00B15518" w:rsidRPr="00F9244D" w:rsidRDefault="00B15518" w:rsidP="0008332A">
            <w:pPr>
              <w:spacing w:before="0" w:line="276" w:lineRule="auto"/>
              <w:ind w:firstLine="0"/>
              <w:jc w:val="center"/>
            </w:pPr>
            <w:r w:rsidRPr="00F9244D">
              <w:t>Înălțime aproximativă</w:t>
            </w:r>
          </w:p>
        </w:tc>
        <w:tc>
          <w:tcPr>
            <w:tcW w:w="824" w:type="pct"/>
            <w:tcBorders>
              <w:top w:val="double" w:sz="4" w:space="0" w:color="000000"/>
              <w:bottom w:val="single" w:sz="4" w:space="0" w:color="000000"/>
              <w:right w:val="double" w:sz="4" w:space="0" w:color="000000"/>
            </w:tcBorders>
            <w:shd w:val="clear" w:color="auto" w:fill="CCFFFF"/>
            <w:tcMar>
              <w:top w:w="0" w:type="dxa"/>
              <w:left w:w="108" w:type="dxa"/>
              <w:bottom w:w="0" w:type="dxa"/>
              <w:right w:w="108" w:type="dxa"/>
            </w:tcMar>
            <w:vAlign w:val="center"/>
          </w:tcPr>
          <w:p w14:paraId="3FAFEBB7" w14:textId="77777777" w:rsidR="00B15518" w:rsidRPr="00F9244D" w:rsidRDefault="00B15518" w:rsidP="0008332A">
            <w:pPr>
              <w:spacing w:before="0" w:line="276" w:lineRule="auto"/>
              <w:ind w:firstLine="0"/>
              <w:jc w:val="center"/>
            </w:pPr>
            <w:r w:rsidRPr="00F9244D">
              <w:t>Volum aproximativ</w:t>
            </w:r>
          </w:p>
        </w:tc>
      </w:tr>
      <w:tr w:rsidR="000C18D9" w:rsidRPr="00F9244D" w14:paraId="47EDB0C7" w14:textId="77777777" w:rsidTr="00A22954">
        <w:trPr>
          <w:trHeight w:val="277"/>
        </w:trPr>
        <w:tc>
          <w:tcPr>
            <w:tcW w:w="372" w:type="pct"/>
            <w:vMerge/>
            <w:tcBorders>
              <w:top w:val="double" w:sz="4" w:space="0" w:color="000000"/>
              <w:left w:val="double" w:sz="4" w:space="0" w:color="000000"/>
              <w:bottom w:val="double" w:sz="4" w:space="0" w:color="000000"/>
              <w:right w:val="single" w:sz="8" w:space="0" w:color="000000"/>
            </w:tcBorders>
            <w:shd w:val="clear" w:color="auto" w:fill="CCFFFF"/>
            <w:noWrap/>
            <w:tcMar>
              <w:top w:w="0" w:type="dxa"/>
              <w:left w:w="108" w:type="dxa"/>
              <w:bottom w:w="0" w:type="dxa"/>
              <w:right w:w="108" w:type="dxa"/>
            </w:tcMar>
            <w:vAlign w:val="center"/>
          </w:tcPr>
          <w:p w14:paraId="2ADC7F88" w14:textId="77777777" w:rsidR="00B15518" w:rsidRPr="00F9244D" w:rsidRDefault="00B15518" w:rsidP="0008332A">
            <w:pPr>
              <w:spacing w:before="0" w:line="276" w:lineRule="auto"/>
              <w:ind w:firstLine="0"/>
              <w:jc w:val="center"/>
            </w:pPr>
          </w:p>
        </w:tc>
        <w:tc>
          <w:tcPr>
            <w:tcW w:w="532" w:type="pct"/>
            <w:vMerge/>
            <w:tcBorders>
              <w:top w:val="double" w:sz="4" w:space="0" w:color="000000"/>
              <w:bottom w:val="double" w:sz="4" w:space="0" w:color="000000"/>
              <w:right w:val="single" w:sz="4" w:space="0" w:color="000000"/>
            </w:tcBorders>
            <w:shd w:val="clear" w:color="auto" w:fill="CCFFFF"/>
            <w:noWrap/>
            <w:tcMar>
              <w:top w:w="0" w:type="dxa"/>
              <w:left w:w="108" w:type="dxa"/>
              <w:bottom w:w="0" w:type="dxa"/>
              <w:right w:w="108" w:type="dxa"/>
            </w:tcMar>
            <w:vAlign w:val="center"/>
          </w:tcPr>
          <w:p w14:paraId="68154152" w14:textId="77777777" w:rsidR="00B15518" w:rsidRPr="00F9244D" w:rsidRDefault="00B15518" w:rsidP="0008332A">
            <w:pPr>
              <w:spacing w:before="0" w:line="276" w:lineRule="auto"/>
              <w:ind w:firstLine="0"/>
              <w:jc w:val="center"/>
            </w:pPr>
          </w:p>
        </w:tc>
        <w:tc>
          <w:tcPr>
            <w:tcW w:w="761" w:type="pct"/>
            <w:vMerge/>
            <w:tcBorders>
              <w:top w:val="double" w:sz="4" w:space="0" w:color="000000"/>
              <w:left w:val="single" w:sz="4" w:space="0" w:color="000000"/>
              <w:bottom w:val="double" w:sz="4" w:space="0" w:color="000000"/>
              <w:right w:val="single" w:sz="4" w:space="0" w:color="000000"/>
            </w:tcBorders>
            <w:shd w:val="clear" w:color="auto" w:fill="CCFFFF"/>
            <w:tcMar>
              <w:top w:w="0" w:type="dxa"/>
              <w:left w:w="108" w:type="dxa"/>
              <w:bottom w:w="0" w:type="dxa"/>
              <w:right w:w="108" w:type="dxa"/>
            </w:tcMar>
            <w:vAlign w:val="center"/>
          </w:tcPr>
          <w:p w14:paraId="1277DA7B" w14:textId="77777777" w:rsidR="00B15518" w:rsidRPr="00F9244D" w:rsidRDefault="00B15518" w:rsidP="0008332A">
            <w:pPr>
              <w:spacing w:before="0" w:line="276" w:lineRule="auto"/>
              <w:ind w:firstLine="0"/>
              <w:jc w:val="center"/>
            </w:pPr>
          </w:p>
        </w:tc>
        <w:tc>
          <w:tcPr>
            <w:tcW w:w="664" w:type="pct"/>
            <w:vMerge/>
            <w:tcBorders>
              <w:top w:val="double" w:sz="4" w:space="0" w:color="000000"/>
              <w:left w:val="single" w:sz="4" w:space="0" w:color="000000"/>
              <w:bottom w:val="double" w:sz="4" w:space="0" w:color="000000"/>
              <w:right w:val="single" w:sz="8" w:space="0" w:color="000000"/>
            </w:tcBorders>
            <w:shd w:val="clear" w:color="auto" w:fill="CCFFFF"/>
            <w:noWrap/>
            <w:tcMar>
              <w:top w:w="0" w:type="dxa"/>
              <w:left w:w="108" w:type="dxa"/>
              <w:bottom w:w="0" w:type="dxa"/>
              <w:right w:w="108" w:type="dxa"/>
            </w:tcMar>
            <w:vAlign w:val="center"/>
          </w:tcPr>
          <w:p w14:paraId="1B05658C" w14:textId="77777777" w:rsidR="00B15518" w:rsidRPr="00F9244D" w:rsidRDefault="00B15518" w:rsidP="0008332A">
            <w:pPr>
              <w:spacing w:before="0" w:line="276" w:lineRule="auto"/>
              <w:ind w:firstLine="0"/>
              <w:jc w:val="center"/>
            </w:pPr>
          </w:p>
        </w:tc>
        <w:tc>
          <w:tcPr>
            <w:tcW w:w="933" w:type="pct"/>
            <w:tcBorders>
              <w:top w:val="single" w:sz="4" w:space="0" w:color="000000"/>
              <w:bottom w:val="double" w:sz="4" w:space="0" w:color="000000"/>
              <w:right w:val="single" w:sz="8" w:space="0" w:color="000000"/>
            </w:tcBorders>
            <w:shd w:val="clear" w:color="auto" w:fill="CCFFFF"/>
            <w:noWrap/>
            <w:tcMar>
              <w:top w:w="0" w:type="dxa"/>
              <w:left w:w="108" w:type="dxa"/>
              <w:bottom w:w="0" w:type="dxa"/>
              <w:right w:w="108" w:type="dxa"/>
            </w:tcMar>
            <w:vAlign w:val="center"/>
          </w:tcPr>
          <w:p w14:paraId="39155C90" w14:textId="77777777" w:rsidR="00B15518" w:rsidRPr="00F9244D" w:rsidRDefault="00B15518" w:rsidP="0008332A">
            <w:pPr>
              <w:spacing w:before="0" w:line="276" w:lineRule="auto"/>
              <w:ind w:firstLine="0"/>
              <w:jc w:val="center"/>
            </w:pPr>
            <w:r w:rsidRPr="00F9244D">
              <w:t>[mp]</w:t>
            </w:r>
          </w:p>
        </w:tc>
        <w:tc>
          <w:tcPr>
            <w:tcW w:w="913" w:type="pct"/>
            <w:tcBorders>
              <w:top w:val="single" w:sz="4" w:space="0" w:color="000000"/>
              <w:bottom w:val="double" w:sz="4" w:space="0" w:color="000000"/>
              <w:right w:val="single" w:sz="8" w:space="0" w:color="000000"/>
            </w:tcBorders>
            <w:shd w:val="clear" w:color="auto" w:fill="CCFFFF"/>
            <w:noWrap/>
            <w:tcMar>
              <w:top w:w="0" w:type="dxa"/>
              <w:left w:w="108" w:type="dxa"/>
              <w:bottom w:w="0" w:type="dxa"/>
              <w:right w:w="108" w:type="dxa"/>
            </w:tcMar>
            <w:vAlign w:val="center"/>
          </w:tcPr>
          <w:p w14:paraId="038CDCB4" w14:textId="77777777" w:rsidR="00B15518" w:rsidRPr="00F9244D" w:rsidRDefault="00B15518" w:rsidP="0008332A">
            <w:pPr>
              <w:spacing w:before="0" w:line="276" w:lineRule="auto"/>
              <w:ind w:firstLine="0"/>
              <w:jc w:val="center"/>
            </w:pPr>
            <w:r w:rsidRPr="00F9244D">
              <w:t>[m]</w:t>
            </w:r>
          </w:p>
        </w:tc>
        <w:tc>
          <w:tcPr>
            <w:tcW w:w="824" w:type="pct"/>
            <w:tcBorders>
              <w:top w:val="single" w:sz="4" w:space="0" w:color="000000"/>
              <w:bottom w:val="double" w:sz="4" w:space="0" w:color="000000"/>
              <w:right w:val="double" w:sz="4" w:space="0" w:color="000000"/>
            </w:tcBorders>
            <w:shd w:val="clear" w:color="auto" w:fill="CCFFFF"/>
            <w:noWrap/>
            <w:tcMar>
              <w:top w:w="0" w:type="dxa"/>
              <w:left w:w="108" w:type="dxa"/>
              <w:bottom w:w="0" w:type="dxa"/>
              <w:right w:w="108" w:type="dxa"/>
            </w:tcMar>
            <w:vAlign w:val="center"/>
          </w:tcPr>
          <w:p w14:paraId="4DFB9771" w14:textId="77777777" w:rsidR="00B15518" w:rsidRPr="00F9244D" w:rsidRDefault="00B15518" w:rsidP="0008332A">
            <w:pPr>
              <w:spacing w:before="0" w:line="276" w:lineRule="auto"/>
              <w:ind w:firstLine="0"/>
              <w:jc w:val="center"/>
            </w:pPr>
            <w:r w:rsidRPr="00F9244D">
              <w:t>[mc]</w:t>
            </w:r>
          </w:p>
        </w:tc>
      </w:tr>
      <w:tr w:rsidR="000C18D9" w:rsidRPr="00F9244D" w14:paraId="21759C0B" w14:textId="77777777" w:rsidTr="00A22954">
        <w:trPr>
          <w:trHeight w:val="262"/>
        </w:trPr>
        <w:tc>
          <w:tcPr>
            <w:tcW w:w="372" w:type="pct"/>
            <w:tcBorders>
              <w:top w:val="doub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4A39D43" w14:textId="77777777" w:rsidR="00B15518" w:rsidRPr="00F9244D" w:rsidRDefault="00B15518" w:rsidP="0008332A">
            <w:pPr>
              <w:spacing w:before="0" w:line="276" w:lineRule="auto"/>
              <w:ind w:firstLine="0"/>
              <w:jc w:val="center"/>
            </w:pPr>
            <w:r w:rsidRPr="00F9244D">
              <w:t>1</w:t>
            </w:r>
          </w:p>
        </w:tc>
        <w:tc>
          <w:tcPr>
            <w:tcW w:w="532" w:type="pct"/>
            <w:tcBorders>
              <w:top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4B416" w14:textId="77777777" w:rsidR="00B15518" w:rsidRPr="00F9244D" w:rsidRDefault="00B15518" w:rsidP="0008332A">
            <w:pPr>
              <w:spacing w:before="0" w:line="276" w:lineRule="auto"/>
              <w:ind w:firstLine="0"/>
              <w:jc w:val="center"/>
            </w:pPr>
            <w:r w:rsidRPr="00F9244D">
              <w:t>S02</w:t>
            </w:r>
          </w:p>
        </w:tc>
        <w:tc>
          <w:tcPr>
            <w:tcW w:w="761" w:type="pct"/>
            <w:tcBorders>
              <w:top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D71ED" w14:textId="77777777" w:rsidR="00B15518" w:rsidRPr="00F9244D" w:rsidRDefault="00B15518" w:rsidP="0008332A">
            <w:pPr>
              <w:spacing w:before="0" w:line="276" w:lineRule="auto"/>
              <w:ind w:firstLine="0"/>
              <w:jc w:val="center"/>
            </w:pPr>
            <w:r w:rsidRPr="00F9244D">
              <w:t>Da</w:t>
            </w:r>
          </w:p>
        </w:tc>
        <w:tc>
          <w:tcPr>
            <w:tcW w:w="664" w:type="pct"/>
            <w:vMerge w:val="restart"/>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38D88B4E" w14:textId="77777777" w:rsidR="00B15518" w:rsidRPr="00F9244D" w:rsidRDefault="00B15518" w:rsidP="00A22954">
            <w:pPr>
              <w:spacing w:before="0" w:line="276" w:lineRule="auto"/>
              <w:ind w:firstLine="0"/>
              <w:jc w:val="center"/>
            </w:pPr>
            <w:r w:rsidRPr="00F9244D">
              <w:t>Locația 1 - București</w:t>
            </w:r>
          </w:p>
        </w:tc>
        <w:tc>
          <w:tcPr>
            <w:tcW w:w="933" w:type="pct"/>
            <w:tcBorders>
              <w:top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66512FD" w14:textId="77777777" w:rsidR="00B15518" w:rsidRPr="00F9244D" w:rsidRDefault="00B15518" w:rsidP="0008332A">
            <w:pPr>
              <w:spacing w:before="0" w:line="276" w:lineRule="auto"/>
              <w:ind w:firstLine="0"/>
              <w:jc w:val="center"/>
            </w:pPr>
            <w:r w:rsidRPr="00F9244D">
              <w:t>43</w:t>
            </w:r>
          </w:p>
        </w:tc>
        <w:tc>
          <w:tcPr>
            <w:tcW w:w="913" w:type="pct"/>
            <w:tcBorders>
              <w:top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E966414" w14:textId="77777777" w:rsidR="00B15518" w:rsidRPr="00F9244D" w:rsidRDefault="00B15518" w:rsidP="0008332A">
            <w:pPr>
              <w:spacing w:before="0" w:line="276" w:lineRule="auto"/>
              <w:ind w:firstLine="0"/>
              <w:jc w:val="center"/>
            </w:pPr>
            <w:r w:rsidRPr="00F9244D">
              <w:t>3</w:t>
            </w:r>
          </w:p>
        </w:tc>
        <w:tc>
          <w:tcPr>
            <w:tcW w:w="824" w:type="pct"/>
            <w:tcBorders>
              <w:top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14:paraId="7A8A29E1" w14:textId="77777777" w:rsidR="00B15518" w:rsidRPr="00F9244D" w:rsidRDefault="00B15518" w:rsidP="0008332A">
            <w:pPr>
              <w:spacing w:before="0" w:line="276" w:lineRule="auto"/>
              <w:ind w:firstLine="0"/>
              <w:jc w:val="center"/>
            </w:pPr>
            <w:r w:rsidRPr="00F9244D">
              <w:t>129</w:t>
            </w:r>
          </w:p>
        </w:tc>
      </w:tr>
      <w:tr w:rsidR="000C18D9" w:rsidRPr="00F9244D" w14:paraId="1AEBB758" w14:textId="77777777" w:rsidTr="00A22954">
        <w:trPr>
          <w:trHeight w:val="262"/>
        </w:trPr>
        <w:tc>
          <w:tcPr>
            <w:tcW w:w="372" w:type="pct"/>
            <w:tcBorders>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7F01CDA" w14:textId="77777777" w:rsidR="00B15518" w:rsidRPr="00F9244D" w:rsidRDefault="00B15518" w:rsidP="0008332A">
            <w:pPr>
              <w:spacing w:before="0" w:line="276" w:lineRule="auto"/>
              <w:ind w:firstLine="0"/>
              <w:jc w:val="center"/>
            </w:pPr>
            <w:r w:rsidRPr="00F9244D">
              <w:t>2</w:t>
            </w:r>
          </w:p>
        </w:tc>
        <w:tc>
          <w:tcPr>
            <w:tcW w:w="532" w:type="pct"/>
            <w:tcBorders>
              <w:bottom w:val="single" w:sz="4" w:space="0" w:color="000000"/>
              <w:right w:val="single" w:sz="4" w:space="0" w:color="000000"/>
            </w:tcBorders>
            <w:shd w:val="clear" w:color="auto" w:fill="auto"/>
            <w:tcMar>
              <w:top w:w="0" w:type="dxa"/>
              <w:left w:w="108" w:type="dxa"/>
              <w:bottom w:w="0" w:type="dxa"/>
              <w:right w:w="108" w:type="dxa"/>
            </w:tcMar>
          </w:tcPr>
          <w:p w14:paraId="118F9C48" w14:textId="77777777" w:rsidR="00B15518" w:rsidRPr="00F9244D" w:rsidRDefault="00B15518" w:rsidP="0008332A">
            <w:pPr>
              <w:spacing w:before="0" w:line="276" w:lineRule="auto"/>
              <w:ind w:firstLine="0"/>
              <w:jc w:val="center"/>
            </w:pPr>
            <w:r w:rsidRPr="00F9244D">
              <w:t>S04</w:t>
            </w:r>
          </w:p>
        </w:tc>
        <w:tc>
          <w:tcPr>
            <w:tcW w:w="761"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B3BC4" w14:textId="77777777" w:rsidR="00B15518" w:rsidRPr="00F9244D" w:rsidRDefault="00B15518" w:rsidP="0008332A">
            <w:pPr>
              <w:spacing w:before="0" w:line="276" w:lineRule="auto"/>
              <w:ind w:firstLine="0"/>
              <w:jc w:val="center"/>
            </w:pPr>
            <w:r w:rsidRPr="00F9244D">
              <w:t>Da</w:t>
            </w:r>
          </w:p>
        </w:tc>
        <w:tc>
          <w:tcPr>
            <w:tcW w:w="664" w:type="pct"/>
            <w:vMerge/>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25E09E3A" w14:textId="77777777" w:rsidR="00B15518" w:rsidRPr="00F9244D" w:rsidRDefault="00B15518" w:rsidP="0008332A">
            <w:pPr>
              <w:spacing w:before="0" w:line="276" w:lineRule="auto"/>
              <w:ind w:firstLine="0"/>
            </w:pPr>
          </w:p>
        </w:tc>
        <w:tc>
          <w:tcPr>
            <w:tcW w:w="933" w:type="pct"/>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22F09C" w14:textId="77777777" w:rsidR="00B15518" w:rsidRPr="00F9244D" w:rsidRDefault="00B15518" w:rsidP="0008332A">
            <w:pPr>
              <w:spacing w:before="0" w:line="276" w:lineRule="auto"/>
              <w:ind w:firstLine="0"/>
              <w:jc w:val="center"/>
            </w:pPr>
            <w:r w:rsidRPr="00F9244D">
              <w:t>36</w:t>
            </w:r>
          </w:p>
        </w:tc>
        <w:tc>
          <w:tcPr>
            <w:tcW w:w="913" w:type="pct"/>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8756CD6" w14:textId="77777777" w:rsidR="00B15518" w:rsidRPr="00F9244D" w:rsidRDefault="00B15518" w:rsidP="0008332A">
            <w:pPr>
              <w:spacing w:before="0" w:line="276" w:lineRule="auto"/>
              <w:ind w:firstLine="0"/>
              <w:jc w:val="center"/>
            </w:pPr>
            <w:r w:rsidRPr="00F9244D">
              <w:t>2,6</w:t>
            </w:r>
          </w:p>
        </w:tc>
        <w:tc>
          <w:tcPr>
            <w:tcW w:w="824" w:type="pct"/>
            <w:tcBorders>
              <w:bottom w:val="single" w:sz="4" w:space="0" w:color="000000"/>
              <w:right w:val="double" w:sz="4" w:space="0" w:color="000000"/>
            </w:tcBorders>
            <w:shd w:val="clear" w:color="auto" w:fill="auto"/>
            <w:noWrap/>
            <w:tcMar>
              <w:top w:w="0" w:type="dxa"/>
              <w:left w:w="108" w:type="dxa"/>
              <w:bottom w:w="0" w:type="dxa"/>
              <w:right w:w="108" w:type="dxa"/>
            </w:tcMar>
            <w:vAlign w:val="center"/>
          </w:tcPr>
          <w:p w14:paraId="6BDD1140" w14:textId="77777777" w:rsidR="00B15518" w:rsidRPr="00F9244D" w:rsidRDefault="00B15518" w:rsidP="0008332A">
            <w:pPr>
              <w:spacing w:before="0" w:line="276" w:lineRule="auto"/>
              <w:ind w:firstLine="0"/>
              <w:jc w:val="center"/>
            </w:pPr>
            <w:r w:rsidRPr="00F9244D">
              <w:t>93,6</w:t>
            </w:r>
          </w:p>
        </w:tc>
      </w:tr>
      <w:tr w:rsidR="000C18D9" w:rsidRPr="00F9244D" w14:paraId="0189D200" w14:textId="77777777" w:rsidTr="00A22954">
        <w:trPr>
          <w:trHeight w:val="262"/>
        </w:trPr>
        <w:tc>
          <w:tcPr>
            <w:tcW w:w="372" w:type="pct"/>
            <w:tcBorders>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FE55E71" w14:textId="77777777" w:rsidR="00B15518" w:rsidRPr="00F9244D" w:rsidRDefault="00B15518" w:rsidP="0008332A">
            <w:pPr>
              <w:spacing w:before="0" w:line="276" w:lineRule="auto"/>
              <w:ind w:firstLine="0"/>
              <w:jc w:val="center"/>
            </w:pPr>
            <w:r w:rsidRPr="00F9244D">
              <w:t>3</w:t>
            </w:r>
          </w:p>
        </w:tc>
        <w:tc>
          <w:tcPr>
            <w:tcW w:w="532" w:type="pct"/>
            <w:tcBorders>
              <w:bottom w:val="single" w:sz="4" w:space="0" w:color="000000"/>
              <w:right w:val="single" w:sz="4" w:space="0" w:color="000000"/>
            </w:tcBorders>
            <w:shd w:val="clear" w:color="auto" w:fill="auto"/>
            <w:tcMar>
              <w:top w:w="0" w:type="dxa"/>
              <w:left w:w="108" w:type="dxa"/>
              <w:bottom w:w="0" w:type="dxa"/>
              <w:right w:w="108" w:type="dxa"/>
            </w:tcMar>
          </w:tcPr>
          <w:p w14:paraId="7D650D15" w14:textId="77777777" w:rsidR="00B15518" w:rsidRPr="00F9244D" w:rsidRDefault="00B15518" w:rsidP="0008332A">
            <w:pPr>
              <w:spacing w:before="0" w:line="276" w:lineRule="auto"/>
              <w:ind w:firstLine="0"/>
              <w:jc w:val="center"/>
            </w:pPr>
            <w:r w:rsidRPr="00F9244D">
              <w:t>P12</w:t>
            </w:r>
          </w:p>
        </w:tc>
        <w:tc>
          <w:tcPr>
            <w:tcW w:w="761"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3DE62" w14:textId="77777777" w:rsidR="00B15518" w:rsidRPr="00F9244D" w:rsidRDefault="00B15518" w:rsidP="0008332A">
            <w:pPr>
              <w:spacing w:before="0" w:line="276" w:lineRule="auto"/>
              <w:ind w:firstLine="0"/>
              <w:jc w:val="center"/>
            </w:pPr>
            <w:r w:rsidRPr="00F9244D">
              <w:t>Da</w:t>
            </w:r>
          </w:p>
        </w:tc>
        <w:tc>
          <w:tcPr>
            <w:tcW w:w="664" w:type="pct"/>
            <w:vMerge/>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176723E8" w14:textId="77777777" w:rsidR="00B15518" w:rsidRPr="00F9244D" w:rsidRDefault="00B15518" w:rsidP="0008332A">
            <w:pPr>
              <w:spacing w:before="0" w:line="276" w:lineRule="auto"/>
              <w:ind w:firstLine="0"/>
            </w:pPr>
          </w:p>
        </w:tc>
        <w:tc>
          <w:tcPr>
            <w:tcW w:w="933" w:type="pct"/>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AD927A3" w14:textId="77777777" w:rsidR="00B15518" w:rsidRPr="00F9244D" w:rsidRDefault="00B15518" w:rsidP="0008332A">
            <w:pPr>
              <w:spacing w:before="0" w:line="276" w:lineRule="auto"/>
              <w:ind w:firstLine="0"/>
              <w:jc w:val="center"/>
            </w:pPr>
            <w:r w:rsidRPr="00F9244D">
              <w:t>32</w:t>
            </w:r>
          </w:p>
        </w:tc>
        <w:tc>
          <w:tcPr>
            <w:tcW w:w="913" w:type="pct"/>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7D28670" w14:textId="77777777" w:rsidR="00B15518" w:rsidRPr="00F9244D" w:rsidRDefault="00B15518" w:rsidP="0008332A">
            <w:pPr>
              <w:spacing w:before="0" w:line="276" w:lineRule="auto"/>
              <w:ind w:firstLine="0"/>
              <w:jc w:val="center"/>
            </w:pPr>
            <w:r w:rsidRPr="00F9244D">
              <w:t>4</w:t>
            </w:r>
          </w:p>
        </w:tc>
        <w:tc>
          <w:tcPr>
            <w:tcW w:w="824" w:type="pct"/>
            <w:tcBorders>
              <w:bottom w:val="single" w:sz="4" w:space="0" w:color="000000"/>
              <w:right w:val="double" w:sz="4" w:space="0" w:color="000000"/>
            </w:tcBorders>
            <w:shd w:val="clear" w:color="auto" w:fill="auto"/>
            <w:noWrap/>
            <w:tcMar>
              <w:top w:w="0" w:type="dxa"/>
              <w:left w:w="108" w:type="dxa"/>
              <w:bottom w:w="0" w:type="dxa"/>
              <w:right w:w="108" w:type="dxa"/>
            </w:tcMar>
            <w:vAlign w:val="center"/>
          </w:tcPr>
          <w:p w14:paraId="527C31A8" w14:textId="77777777" w:rsidR="00B15518" w:rsidRPr="00F9244D" w:rsidRDefault="00B15518" w:rsidP="0008332A">
            <w:pPr>
              <w:spacing w:before="0" w:line="276" w:lineRule="auto"/>
              <w:ind w:firstLine="0"/>
              <w:jc w:val="center"/>
            </w:pPr>
            <w:r w:rsidRPr="00F9244D">
              <w:t>128</w:t>
            </w:r>
          </w:p>
        </w:tc>
      </w:tr>
      <w:tr w:rsidR="000C18D9" w:rsidRPr="00F9244D" w14:paraId="6C341BEA" w14:textId="77777777" w:rsidTr="00A22954">
        <w:trPr>
          <w:trHeight w:val="262"/>
        </w:trPr>
        <w:tc>
          <w:tcPr>
            <w:tcW w:w="372" w:type="pct"/>
            <w:tcBorders>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F4A06EB" w14:textId="77777777" w:rsidR="00B15518" w:rsidRPr="00F9244D" w:rsidRDefault="00B15518" w:rsidP="0008332A">
            <w:pPr>
              <w:spacing w:before="0" w:line="276" w:lineRule="auto"/>
              <w:ind w:firstLine="0"/>
              <w:jc w:val="center"/>
            </w:pPr>
            <w:r w:rsidRPr="00F9244D">
              <w:lastRenderedPageBreak/>
              <w:t>4</w:t>
            </w:r>
          </w:p>
        </w:tc>
        <w:tc>
          <w:tcPr>
            <w:tcW w:w="532" w:type="pct"/>
            <w:tcBorders>
              <w:bottom w:val="single" w:sz="4" w:space="0" w:color="000000"/>
              <w:right w:val="single" w:sz="4" w:space="0" w:color="000000"/>
            </w:tcBorders>
            <w:shd w:val="clear" w:color="auto" w:fill="auto"/>
            <w:tcMar>
              <w:top w:w="0" w:type="dxa"/>
              <w:left w:w="108" w:type="dxa"/>
              <w:bottom w:w="0" w:type="dxa"/>
              <w:right w:w="108" w:type="dxa"/>
            </w:tcMar>
          </w:tcPr>
          <w:p w14:paraId="75F832B2" w14:textId="77777777" w:rsidR="00B15518" w:rsidRPr="00F9244D" w:rsidRDefault="00B15518" w:rsidP="0008332A">
            <w:pPr>
              <w:spacing w:before="0" w:line="276" w:lineRule="auto"/>
              <w:ind w:firstLine="0"/>
              <w:jc w:val="center"/>
            </w:pPr>
            <w:r w:rsidRPr="00F9244D">
              <w:t>P13</w:t>
            </w:r>
          </w:p>
        </w:tc>
        <w:tc>
          <w:tcPr>
            <w:tcW w:w="761"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DCD63" w14:textId="77777777" w:rsidR="00B15518" w:rsidRPr="00F9244D" w:rsidRDefault="00B15518" w:rsidP="0008332A">
            <w:pPr>
              <w:spacing w:before="0" w:line="276" w:lineRule="auto"/>
              <w:ind w:firstLine="0"/>
              <w:jc w:val="center"/>
            </w:pPr>
            <w:r w:rsidRPr="00F9244D">
              <w:t>Da</w:t>
            </w:r>
          </w:p>
        </w:tc>
        <w:tc>
          <w:tcPr>
            <w:tcW w:w="664" w:type="pct"/>
            <w:vMerge/>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57D34CC" w14:textId="77777777" w:rsidR="00B15518" w:rsidRPr="00F9244D" w:rsidRDefault="00B15518" w:rsidP="0008332A">
            <w:pPr>
              <w:spacing w:before="0" w:line="276" w:lineRule="auto"/>
              <w:ind w:firstLine="0"/>
            </w:pPr>
          </w:p>
        </w:tc>
        <w:tc>
          <w:tcPr>
            <w:tcW w:w="933" w:type="pct"/>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F5F23D1" w14:textId="77777777" w:rsidR="00B15518" w:rsidRPr="00F9244D" w:rsidRDefault="00B15518" w:rsidP="0008332A">
            <w:pPr>
              <w:spacing w:before="0" w:line="276" w:lineRule="auto"/>
              <w:ind w:firstLine="0"/>
              <w:jc w:val="center"/>
            </w:pPr>
            <w:r w:rsidRPr="00F9244D">
              <w:t>196</w:t>
            </w:r>
          </w:p>
        </w:tc>
        <w:tc>
          <w:tcPr>
            <w:tcW w:w="913" w:type="pct"/>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6FEDDB1F" w14:textId="77777777" w:rsidR="00B15518" w:rsidRPr="00F9244D" w:rsidRDefault="00B15518" w:rsidP="0008332A">
            <w:pPr>
              <w:spacing w:before="0" w:line="276" w:lineRule="auto"/>
              <w:ind w:firstLine="0"/>
              <w:jc w:val="center"/>
            </w:pPr>
            <w:r w:rsidRPr="00F9244D">
              <w:t>3,8</w:t>
            </w:r>
          </w:p>
        </w:tc>
        <w:tc>
          <w:tcPr>
            <w:tcW w:w="824" w:type="pct"/>
            <w:tcBorders>
              <w:bottom w:val="single" w:sz="4" w:space="0" w:color="000000"/>
              <w:right w:val="double" w:sz="4" w:space="0" w:color="000000"/>
            </w:tcBorders>
            <w:shd w:val="clear" w:color="auto" w:fill="auto"/>
            <w:noWrap/>
            <w:tcMar>
              <w:top w:w="0" w:type="dxa"/>
              <w:left w:w="108" w:type="dxa"/>
              <w:bottom w:w="0" w:type="dxa"/>
              <w:right w:w="108" w:type="dxa"/>
            </w:tcMar>
            <w:vAlign w:val="center"/>
          </w:tcPr>
          <w:p w14:paraId="12FC1812" w14:textId="77777777" w:rsidR="00B15518" w:rsidRPr="00F9244D" w:rsidRDefault="00B15518" w:rsidP="0008332A">
            <w:pPr>
              <w:spacing w:before="0" w:line="276" w:lineRule="auto"/>
              <w:ind w:firstLine="0"/>
              <w:jc w:val="center"/>
            </w:pPr>
            <w:r w:rsidRPr="00F9244D">
              <w:t>744,8</w:t>
            </w:r>
          </w:p>
        </w:tc>
      </w:tr>
      <w:tr w:rsidR="000C18D9" w:rsidRPr="00F9244D" w14:paraId="2B896310" w14:textId="77777777" w:rsidTr="00A22954">
        <w:trPr>
          <w:trHeight w:val="341"/>
        </w:trPr>
        <w:tc>
          <w:tcPr>
            <w:tcW w:w="372" w:type="pct"/>
            <w:tcBorders>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61FD4BF" w14:textId="77777777" w:rsidR="00B15518" w:rsidRPr="00F9244D" w:rsidRDefault="00B15518" w:rsidP="0008332A">
            <w:pPr>
              <w:spacing w:before="0" w:line="276" w:lineRule="auto"/>
              <w:ind w:firstLine="0"/>
              <w:jc w:val="center"/>
            </w:pPr>
            <w:r w:rsidRPr="00F9244D">
              <w:t>5</w:t>
            </w:r>
          </w:p>
        </w:tc>
        <w:tc>
          <w:tcPr>
            <w:tcW w:w="532" w:type="pct"/>
            <w:tcBorders>
              <w:bottom w:val="single" w:sz="4" w:space="0" w:color="000000"/>
              <w:right w:val="single" w:sz="4" w:space="0" w:color="000000"/>
            </w:tcBorders>
            <w:shd w:val="clear" w:color="auto" w:fill="auto"/>
            <w:tcMar>
              <w:top w:w="0" w:type="dxa"/>
              <w:left w:w="108" w:type="dxa"/>
              <w:bottom w:w="0" w:type="dxa"/>
              <w:right w:w="108" w:type="dxa"/>
            </w:tcMar>
          </w:tcPr>
          <w:p w14:paraId="2E317D3A" w14:textId="77777777" w:rsidR="00B15518" w:rsidRPr="00F9244D" w:rsidRDefault="00B15518" w:rsidP="0008332A">
            <w:pPr>
              <w:spacing w:before="0" w:line="276" w:lineRule="auto"/>
              <w:ind w:firstLine="0"/>
              <w:jc w:val="center"/>
            </w:pPr>
            <w:r w:rsidRPr="00F9244D">
              <w:t>P15</w:t>
            </w:r>
          </w:p>
        </w:tc>
        <w:tc>
          <w:tcPr>
            <w:tcW w:w="761"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DEBBE" w14:textId="77777777" w:rsidR="00B15518" w:rsidRPr="00F9244D" w:rsidRDefault="00B15518" w:rsidP="0008332A">
            <w:pPr>
              <w:spacing w:before="0" w:line="276" w:lineRule="auto"/>
              <w:ind w:firstLine="0"/>
              <w:jc w:val="center"/>
            </w:pPr>
            <w:r w:rsidRPr="00F9244D">
              <w:t>Da</w:t>
            </w:r>
          </w:p>
        </w:tc>
        <w:tc>
          <w:tcPr>
            <w:tcW w:w="664" w:type="pct"/>
            <w:vMerge/>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3469B16A" w14:textId="77777777" w:rsidR="00B15518" w:rsidRPr="00F9244D" w:rsidRDefault="00B15518" w:rsidP="0008332A">
            <w:pPr>
              <w:spacing w:before="0" w:line="276" w:lineRule="auto"/>
              <w:ind w:firstLine="0"/>
            </w:pPr>
          </w:p>
        </w:tc>
        <w:tc>
          <w:tcPr>
            <w:tcW w:w="933" w:type="pct"/>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5C7FDBB" w14:textId="77777777" w:rsidR="00B15518" w:rsidRPr="00F9244D" w:rsidRDefault="00B15518" w:rsidP="0008332A">
            <w:pPr>
              <w:spacing w:before="0" w:line="276" w:lineRule="auto"/>
              <w:ind w:firstLine="0"/>
              <w:jc w:val="center"/>
            </w:pPr>
            <w:r w:rsidRPr="00F9244D">
              <w:t>25</w:t>
            </w:r>
          </w:p>
        </w:tc>
        <w:tc>
          <w:tcPr>
            <w:tcW w:w="913" w:type="pct"/>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45DE10C" w14:textId="77777777" w:rsidR="00B15518" w:rsidRPr="00F9244D" w:rsidRDefault="00B15518" w:rsidP="0008332A">
            <w:pPr>
              <w:spacing w:before="0" w:line="276" w:lineRule="auto"/>
              <w:ind w:firstLine="0"/>
              <w:jc w:val="center"/>
            </w:pPr>
            <w:r w:rsidRPr="00F9244D">
              <w:t>4</w:t>
            </w:r>
          </w:p>
        </w:tc>
        <w:tc>
          <w:tcPr>
            <w:tcW w:w="824" w:type="pct"/>
            <w:tcBorders>
              <w:bottom w:val="single" w:sz="4" w:space="0" w:color="000000"/>
              <w:right w:val="double" w:sz="4" w:space="0" w:color="000000"/>
            </w:tcBorders>
            <w:shd w:val="clear" w:color="auto" w:fill="auto"/>
            <w:noWrap/>
            <w:tcMar>
              <w:top w:w="0" w:type="dxa"/>
              <w:left w:w="108" w:type="dxa"/>
              <w:bottom w:w="0" w:type="dxa"/>
              <w:right w:w="108" w:type="dxa"/>
            </w:tcMar>
            <w:vAlign w:val="center"/>
          </w:tcPr>
          <w:p w14:paraId="508F7BB3" w14:textId="77777777" w:rsidR="00B15518" w:rsidRPr="00F9244D" w:rsidRDefault="00B15518" w:rsidP="0008332A">
            <w:pPr>
              <w:spacing w:before="0" w:line="276" w:lineRule="auto"/>
              <w:ind w:firstLine="0"/>
              <w:jc w:val="center"/>
            </w:pPr>
            <w:r w:rsidRPr="00F9244D">
              <w:t>100</w:t>
            </w:r>
          </w:p>
        </w:tc>
      </w:tr>
      <w:tr w:rsidR="000C18D9" w:rsidRPr="00F9244D" w14:paraId="2F22FCF6" w14:textId="77777777" w:rsidTr="00A22954">
        <w:trPr>
          <w:trHeight w:val="341"/>
        </w:trPr>
        <w:tc>
          <w:tcPr>
            <w:tcW w:w="372" w:type="pct"/>
            <w:tcBorders>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1B8A355" w14:textId="4F9A7FAA" w:rsidR="008D6210" w:rsidRPr="00F9244D" w:rsidRDefault="008D6210" w:rsidP="0008332A">
            <w:pPr>
              <w:spacing w:before="0" w:line="276" w:lineRule="auto"/>
              <w:ind w:firstLine="0"/>
              <w:jc w:val="center"/>
            </w:pPr>
            <w:r w:rsidRPr="00F9244D">
              <w:t>6</w:t>
            </w:r>
          </w:p>
        </w:tc>
        <w:tc>
          <w:tcPr>
            <w:tcW w:w="532" w:type="pct"/>
            <w:tcBorders>
              <w:bottom w:val="single" w:sz="4" w:space="0" w:color="000000"/>
              <w:right w:val="single" w:sz="4" w:space="0" w:color="000000"/>
            </w:tcBorders>
            <w:shd w:val="clear" w:color="auto" w:fill="auto"/>
            <w:tcMar>
              <w:top w:w="0" w:type="dxa"/>
              <w:left w:w="108" w:type="dxa"/>
              <w:bottom w:w="0" w:type="dxa"/>
              <w:right w:w="108" w:type="dxa"/>
            </w:tcMar>
          </w:tcPr>
          <w:p w14:paraId="435EA8C7" w14:textId="752080A2" w:rsidR="008D6210" w:rsidRPr="00F9244D" w:rsidRDefault="008D6210" w:rsidP="0008332A">
            <w:pPr>
              <w:spacing w:before="0" w:line="276" w:lineRule="auto"/>
              <w:ind w:firstLine="0"/>
              <w:jc w:val="center"/>
            </w:pPr>
            <w:r w:rsidRPr="00F9244D">
              <w:t>P16</w:t>
            </w:r>
          </w:p>
        </w:tc>
        <w:tc>
          <w:tcPr>
            <w:tcW w:w="761"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DBD47" w14:textId="7AF3CBEC" w:rsidR="008D6210" w:rsidRPr="00F9244D" w:rsidRDefault="008D6210" w:rsidP="0008332A">
            <w:pPr>
              <w:spacing w:before="0" w:line="276" w:lineRule="auto"/>
              <w:ind w:firstLine="0"/>
              <w:jc w:val="center"/>
            </w:pPr>
            <w:r w:rsidRPr="00F9244D">
              <w:t>Da</w:t>
            </w:r>
          </w:p>
        </w:tc>
        <w:tc>
          <w:tcPr>
            <w:tcW w:w="664" w:type="pct"/>
            <w:vMerge/>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6FD2FE3E" w14:textId="77777777" w:rsidR="008D6210" w:rsidRPr="00F9244D" w:rsidRDefault="008D6210" w:rsidP="0008332A">
            <w:pPr>
              <w:spacing w:before="0" w:line="276" w:lineRule="auto"/>
              <w:ind w:firstLine="0"/>
            </w:pPr>
          </w:p>
        </w:tc>
        <w:tc>
          <w:tcPr>
            <w:tcW w:w="933" w:type="pct"/>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C708C3C" w14:textId="1A4167C7" w:rsidR="008D6210" w:rsidRPr="00F9244D" w:rsidRDefault="008D6210" w:rsidP="0008332A">
            <w:pPr>
              <w:spacing w:before="0" w:line="276" w:lineRule="auto"/>
              <w:ind w:firstLine="0"/>
              <w:jc w:val="center"/>
            </w:pPr>
            <w:r w:rsidRPr="00F9244D">
              <w:t>9</w:t>
            </w:r>
          </w:p>
        </w:tc>
        <w:tc>
          <w:tcPr>
            <w:tcW w:w="913" w:type="pct"/>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C08913" w14:textId="5A36F39D" w:rsidR="008D6210" w:rsidRPr="00F9244D" w:rsidRDefault="008D6210" w:rsidP="0008332A">
            <w:pPr>
              <w:spacing w:before="0" w:line="276" w:lineRule="auto"/>
              <w:ind w:firstLine="0"/>
              <w:jc w:val="center"/>
            </w:pPr>
            <w:r w:rsidRPr="00F9244D">
              <w:t>4</w:t>
            </w:r>
          </w:p>
        </w:tc>
        <w:tc>
          <w:tcPr>
            <w:tcW w:w="824" w:type="pct"/>
            <w:tcBorders>
              <w:bottom w:val="single" w:sz="4" w:space="0" w:color="000000"/>
              <w:right w:val="double" w:sz="4" w:space="0" w:color="000000"/>
            </w:tcBorders>
            <w:shd w:val="clear" w:color="auto" w:fill="auto"/>
            <w:noWrap/>
            <w:tcMar>
              <w:top w:w="0" w:type="dxa"/>
              <w:left w:w="108" w:type="dxa"/>
              <w:bottom w:w="0" w:type="dxa"/>
              <w:right w:w="108" w:type="dxa"/>
            </w:tcMar>
            <w:vAlign w:val="center"/>
          </w:tcPr>
          <w:p w14:paraId="79578F57" w14:textId="092CC254" w:rsidR="008D6210" w:rsidRPr="00F9244D" w:rsidRDefault="008D6210" w:rsidP="0008332A">
            <w:pPr>
              <w:spacing w:before="0" w:line="276" w:lineRule="auto"/>
              <w:ind w:firstLine="0"/>
              <w:jc w:val="center"/>
            </w:pPr>
            <w:r w:rsidRPr="00F9244D">
              <w:t>36</w:t>
            </w:r>
          </w:p>
        </w:tc>
      </w:tr>
      <w:tr w:rsidR="000C18D9" w:rsidRPr="00F9244D" w14:paraId="29F51605" w14:textId="77777777" w:rsidTr="00A22954">
        <w:trPr>
          <w:trHeight w:val="295"/>
        </w:trPr>
        <w:tc>
          <w:tcPr>
            <w:tcW w:w="372" w:type="pct"/>
            <w:tcBorders>
              <w:left w:val="double" w:sz="4" w:space="0" w:color="000000"/>
              <w:right w:val="single" w:sz="4" w:space="0" w:color="000000"/>
            </w:tcBorders>
            <w:shd w:val="clear" w:color="auto" w:fill="auto"/>
            <w:noWrap/>
            <w:tcMar>
              <w:top w:w="0" w:type="dxa"/>
              <w:left w:w="108" w:type="dxa"/>
              <w:bottom w:w="0" w:type="dxa"/>
              <w:right w:w="108" w:type="dxa"/>
            </w:tcMar>
          </w:tcPr>
          <w:p w14:paraId="50AA18E8" w14:textId="4BAB3294" w:rsidR="008D6210" w:rsidRPr="00F9244D" w:rsidRDefault="008D6210" w:rsidP="0008332A">
            <w:pPr>
              <w:spacing w:before="0" w:line="276" w:lineRule="auto"/>
              <w:ind w:firstLine="0"/>
              <w:jc w:val="center"/>
            </w:pPr>
            <w:r w:rsidRPr="00F9244D">
              <w:t>7</w:t>
            </w:r>
          </w:p>
        </w:tc>
        <w:tc>
          <w:tcPr>
            <w:tcW w:w="532" w:type="pct"/>
            <w:tcBorders>
              <w:right w:val="single" w:sz="4" w:space="0" w:color="000000"/>
            </w:tcBorders>
            <w:shd w:val="clear" w:color="auto" w:fill="auto"/>
            <w:tcMar>
              <w:top w:w="0" w:type="dxa"/>
              <w:left w:w="108" w:type="dxa"/>
              <w:bottom w:w="0" w:type="dxa"/>
              <w:right w:w="108" w:type="dxa"/>
            </w:tcMar>
          </w:tcPr>
          <w:p w14:paraId="288A49AF" w14:textId="64DE36D0" w:rsidR="008D6210" w:rsidRPr="00F9244D" w:rsidRDefault="008D6210" w:rsidP="0008332A">
            <w:pPr>
              <w:spacing w:before="0" w:line="276" w:lineRule="auto"/>
              <w:ind w:firstLine="0"/>
              <w:jc w:val="center"/>
            </w:pPr>
            <w:r w:rsidRPr="00F9244D">
              <w:t>P21</w:t>
            </w:r>
          </w:p>
        </w:tc>
        <w:tc>
          <w:tcPr>
            <w:tcW w:w="761"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98A66" w14:textId="1B818D85" w:rsidR="008D6210" w:rsidRPr="00F9244D" w:rsidRDefault="008D6210" w:rsidP="0008332A">
            <w:pPr>
              <w:spacing w:before="0" w:line="276" w:lineRule="auto"/>
              <w:ind w:firstLine="0"/>
              <w:jc w:val="center"/>
            </w:pPr>
            <w:r w:rsidRPr="00F9244D">
              <w:t>Da</w:t>
            </w:r>
          </w:p>
        </w:tc>
        <w:tc>
          <w:tcPr>
            <w:tcW w:w="664" w:type="pct"/>
            <w:vMerge/>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267F645E" w14:textId="77777777" w:rsidR="008D6210" w:rsidRPr="00F9244D" w:rsidRDefault="008D6210" w:rsidP="0008332A">
            <w:pPr>
              <w:spacing w:before="0" w:line="276" w:lineRule="auto"/>
              <w:ind w:firstLine="0"/>
            </w:pPr>
          </w:p>
        </w:tc>
        <w:tc>
          <w:tcPr>
            <w:tcW w:w="933" w:type="pct"/>
            <w:tcBorders>
              <w:right w:val="single" w:sz="4" w:space="0" w:color="000000"/>
            </w:tcBorders>
            <w:shd w:val="clear" w:color="auto" w:fill="auto"/>
            <w:noWrap/>
            <w:tcMar>
              <w:top w:w="0" w:type="dxa"/>
              <w:left w:w="108" w:type="dxa"/>
              <w:bottom w:w="0" w:type="dxa"/>
              <w:right w:w="108" w:type="dxa"/>
            </w:tcMar>
            <w:vAlign w:val="center"/>
          </w:tcPr>
          <w:p w14:paraId="003A208D" w14:textId="035432CC" w:rsidR="008D6210" w:rsidRPr="00F9244D" w:rsidRDefault="00DC2319" w:rsidP="0008332A">
            <w:pPr>
              <w:spacing w:before="0" w:line="276" w:lineRule="auto"/>
              <w:ind w:firstLine="0"/>
              <w:jc w:val="center"/>
            </w:pPr>
            <w:r w:rsidRPr="00F9244D">
              <w:t>10</w:t>
            </w:r>
          </w:p>
        </w:tc>
        <w:tc>
          <w:tcPr>
            <w:tcW w:w="913" w:type="pct"/>
            <w:tcBorders>
              <w:right w:val="single" w:sz="4" w:space="0" w:color="000000"/>
            </w:tcBorders>
            <w:shd w:val="clear" w:color="auto" w:fill="auto"/>
            <w:noWrap/>
            <w:tcMar>
              <w:top w:w="0" w:type="dxa"/>
              <w:left w:w="108" w:type="dxa"/>
              <w:bottom w:w="0" w:type="dxa"/>
              <w:right w:w="108" w:type="dxa"/>
            </w:tcMar>
            <w:vAlign w:val="center"/>
          </w:tcPr>
          <w:p w14:paraId="50FF6FC1" w14:textId="45169DD1" w:rsidR="008D6210" w:rsidRPr="00F9244D" w:rsidRDefault="00DC2319" w:rsidP="0008332A">
            <w:pPr>
              <w:spacing w:before="0" w:line="276" w:lineRule="auto"/>
              <w:ind w:firstLine="0"/>
              <w:jc w:val="center"/>
            </w:pPr>
            <w:r w:rsidRPr="00F9244D">
              <w:t>3,8</w:t>
            </w:r>
          </w:p>
        </w:tc>
        <w:tc>
          <w:tcPr>
            <w:tcW w:w="824" w:type="pct"/>
            <w:tcBorders>
              <w:right w:val="double" w:sz="4" w:space="0" w:color="000000"/>
            </w:tcBorders>
            <w:shd w:val="clear" w:color="auto" w:fill="auto"/>
            <w:noWrap/>
            <w:tcMar>
              <w:top w:w="0" w:type="dxa"/>
              <w:left w:w="108" w:type="dxa"/>
              <w:bottom w:w="0" w:type="dxa"/>
              <w:right w:w="108" w:type="dxa"/>
            </w:tcMar>
            <w:vAlign w:val="center"/>
          </w:tcPr>
          <w:p w14:paraId="726F113C" w14:textId="02AC7B1B" w:rsidR="008D6210" w:rsidRPr="00F9244D" w:rsidRDefault="00DC2319" w:rsidP="0008332A">
            <w:pPr>
              <w:spacing w:before="0" w:line="276" w:lineRule="auto"/>
              <w:ind w:firstLine="0"/>
              <w:jc w:val="center"/>
            </w:pPr>
            <w:r w:rsidRPr="00F9244D">
              <w:t>38</w:t>
            </w:r>
          </w:p>
        </w:tc>
      </w:tr>
      <w:tr w:rsidR="000C18D9" w:rsidRPr="00F9244D" w14:paraId="571E00D3" w14:textId="77777777" w:rsidTr="00A22954">
        <w:trPr>
          <w:trHeight w:val="295"/>
        </w:trPr>
        <w:tc>
          <w:tcPr>
            <w:tcW w:w="372" w:type="pct"/>
            <w:tcBorders>
              <w:top w:val="doub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A4D61CE" w14:textId="70116C4C" w:rsidR="00CF7136" w:rsidRPr="00F9244D" w:rsidRDefault="00CF7136" w:rsidP="0008332A">
            <w:pPr>
              <w:spacing w:before="0" w:line="276" w:lineRule="auto"/>
              <w:ind w:firstLine="0"/>
              <w:jc w:val="center"/>
            </w:pPr>
            <w:r w:rsidRPr="00F9244D">
              <w:t>1</w:t>
            </w:r>
          </w:p>
        </w:tc>
        <w:tc>
          <w:tcPr>
            <w:tcW w:w="532" w:type="pct"/>
            <w:tcBorders>
              <w:top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DEB56" w14:textId="67748B6E" w:rsidR="00CF7136" w:rsidRPr="00F9244D" w:rsidRDefault="00CF7136" w:rsidP="0008332A">
            <w:pPr>
              <w:spacing w:before="0" w:line="276" w:lineRule="auto"/>
              <w:ind w:firstLine="0"/>
              <w:jc w:val="center"/>
            </w:pPr>
            <w:r w:rsidRPr="00F9244D">
              <w:t>S4</w:t>
            </w:r>
          </w:p>
        </w:tc>
        <w:tc>
          <w:tcPr>
            <w:tcW w:w="761" w:type="pct"/>
            <w:tcBorders>
              <w:top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A115E" w14:textId="7D15E37C" w:rsidR="00CF7136" w:rsidRPr="00F9244D" w:rsidRDefault="00CF7136" w:rsidP="0008332A">
            <w:pPr>
              <w:spacing w:before="0" w:line="276" w:lineRule="auto"/>
              <w:ind w:firstLine="0"/>
              <w:jc w:val="center"/>
            </w:pPr>
            <w:r w:rsidRPr="00F9244D">
              <w:t>Da</w:t>
            </w:r>
          </w:p>
        </w:tc>
        <w:tc>
          <w:tcPr>
            <w:tcW w:w="664" w:type="pct"/>
            <w:vMerge w:val="restart"/>
            <w:tcBorders>
              <w:top w:val="doub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4E915CC" w14:textId="4BC4F4CC" w:rsidR="00CF7136" w:rsidRPr="00F9244D" w:rsidRDefault="00CF7136" w:rsidP="00A22954">
            <w:pPr>
              <w:spacing w:before="0" w:line="276" w:lineRule="auto"/>
              <w:ind w:firstLine="0"/>
              <w:jc w:val="center"/>
            </w:pPr>
            <w:r w:rsidRPr="00F9244D">
              <w:t>Locația 3 - Brașov</w:t>
            </w:r>
          </w:p>
        </w:tc>
        <w:tc>
          <w:tcPr>
            <w:tcW w:w="933" w:type="pct"/>
            <w:tcBorders>
              <w:top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CF5F3FF" w14:textId="5DF00D8D" w:rsidR="00CF7136" w:rsidRPr="00F9244D" w:rsidRDefault="00CF7136" w:rsidP="0008332A">
            <w:pPr>
              <w:spacing w:before="0" w:line="276" w:lineRule="auto"/>
              <w:ind w:firstLine="0"/>
              <w:jc w:val="center"/>
            </w:pPr>
            <w:r w:rsidRPr="00F9244D">
              <w:t>120</w:t>
            </w:r>
          </w:p>
        </w:tc>
        <w:tc>
          <w:tcPr>
            <w:tcW w:w="913" w:type="pct"/>
            <w:tcBorders>
              <w:top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29E6305" w14:textId="5D44B316" w:rsidR="00CF7136" w:rsidRPr="00F9244D" w:rsidRDefault="00CF7136" w:rsidP="0008332A">
            <w:pPr>
              <w:spacing w:before="0" w:line="276" w:lineRule="auto"/>
              <w:ind w:firstLine="0"/>
              <w:jc w:val="center"/>
            </w:pPr>
            <w:r w:rsidRPr="00F9244D">
              <w:t>4,4</w:t>
            </w:r>
          </w:p>
        </w:tc>
        <w:tc>
          <w:tcPr>
            <w:tcW w:w="824" w:type="pct"/>
            <w:tcBorders>
              <w:top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14:paraId="61496113" w14:textId="2F973D2B" w:rsidR="00CF7136" w:rsidRPr="00F9244D" w:rsidRDefault="00CF7136" w:rsidP="0008332A">
            <w:pPr>
              <w:spacing w:before="0" w:line="276" w:lineRule="auto"/>
              <w:ind w:firstLine="0"/>
              <w:jc w:val="center"/>
            </w:pPr>
            <w:r w:rsidRPr="00F9244D">
              <w:t>528</w:t>
            </w:r>
          </w:p>
        </w:tc>
      </w:tr>
      <w:tr w:rsidR="000C18D9" w:rsidRPr="00F9244D" w14:paraId="29F9A7B2" w14:textId="77777777" w:rsidTr="00A22954">
        <w:trPr>
          <w:trHeight w:val="295"/>
        </w:trPr>
        <w:tc>
          <w:tcPr>
            <w:tcW w:w="372" w:type="pct"/>
            <w:tcBorders>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460825" w14:textId="58125CDB" w:rsidR="00CF7136" w:rsidRPr="00F9244D" w:rsidRDefault="00CF7136" w:rsidP="0008332A">
            <w:pPr>
              <w:spacing w:before="0" w:line="276" w:lineRule="auto"/>
              <w:ind w:firstLine="0"/>
              <w:jc w:val="center"/>
            </w:pPr>
            <w:r w:rsidRPr="00F9244D">
              <w:t>2</w:t>
            </w:r>
          </w:p>
        </w:tc>
        <w:tc>
          <w:tcPr>
            <w:tcW w:w="532" w:type="pct"/>
            <w:tcBorders>
              <w:bottom w:val="single" w:sz="4" w:space="0" w:color="000000"/>
              <w:right w:val="single" w:sz="4" w:space="0" w:color="000000"/>
            </w:tcBorders>
            <w:shd w:val="clear" w:color="auto" w:fill="auto"/>
            <w:tcMar>
              <w:top w:w="0" w:type="dxa"/>
              <w:left w:w="108" w:type="dxa"/>
              <w:bottom w:w="0" w:type="dxa"/>
              <w:right w:w="108" w:type="dxa"/>
            </w:tcMar>
          </w:tcPr>
          <w:p w14:paraId="74B3402A" w14:textId="53812D47" w:rsidR="00CF7136" w:rsidRPr="00F9244D" w:rsidRDefault="00CF7136" w:rsidP="0008332A">
            <w:pPr>
              <w:spacing w:before="0" w:line="276" w:lineRule="auto"/>
              <w:ind w:firstLine="0"/>
              <w:jc w:val="center"/>
            </w:pPr>
            <w:r w:rsidRPr="00F9244D">
              <w:t>S5</w:t>
            </w:r>
          </w:p>
        </w:tc>
        <w:tc>
          <w:tcPr>
            <w:tcW w:w="761"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18B76" w14:textId="1DB2CFF7" w:rsidR="00CF7136" w:rsidRPr="00F9244D" w:rsidRDefault="00CF7136" w:rsidP="0008332A">
            <w:pPr>
              <w:spacing w:before="0" w:line="276" w:lineRule="auto"/>
              <w:ind w:firstLine="0"/>
              <w:jc w:val="center"/>
            </w:pPr>
            <w:r w:rsidRPr="00F9244D">
              <w:t>Da</w:t>
            </w:r>
          </w:p>
        </w:tc>
        <w:tc>
          <w:tcPr>
            <w:tcW w:w="664"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53FFF9E" w14:textId="77777777" w:rsidR="00CF7136" w:rsidRPr="00F9244D" w:rsidRDefault="00CF7136" w:rsidP="0008332A">
            <w:pPr>
              <w:spacing w:before="0" w:line="276" w:lineRule="auto"/>
              <w:ind w:firstLine="0"/>
            </w:pPr>
          </w:p>
        </w:tc>
        <w:tc>
          <w:tcPr>
            <w:tcW w:w="933" w:type="pct"/>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3E0A66" w14:textId="6FE10208" w:rsidR="00CF7136" w:rsidRPr="00F9244D" w:rsidRDefault="00CF7136" w:rsidP="0008332A">
            <w:pPr>
              <w:spacing w:before="0" w:line="276" w:lineRule="auto"/>
              <w:ind w:firstLine="0"/>
              <w:jc w:val="center"/>
            </w:pPr>
            <w:r w:rsidRPr="00F9244D">
              <w:t>202</w:t>
            </w:r>
          </w:p>
        </w:tc>
        <w:tc>
          <w:tcPr>
            <w:tcW w:w="913" w:type="pct"/>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E218ECB" w14:textId="2617DBCD" w:rsidR="00CF7136" w:rsidRPr="00F9244D" w:rsidRDefault="00CF7136" w:rsidP="0008332A">
            <w:pPr>
              <w:spacing w:before="0" w:line="276" w:lineRule="auto"/>
              <w:ind w:firstLine="0"/>
              <w:jc w:val="center"/>
            </w:pPr>
            <w:r w:rsidRPr="00F9244D">
              <w:t>4,4</w:t>
            </w:r>
          </w:p>
        </w:tc>
        <w:tc>
          <w:tcPr>
            <w:tcW w:w="824" w:type="pct"/>
            <w:tcBorders>
              <w:top w:val="single" w:sz="4" w:space="0" w:color="000000"/>
              <w:left w:val="sing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14:paraId="686FF43D" w14:textId="7C581AB7" w:rsidR="00CF7136" w:rsidRPr="00F9244D" w:rsidRDefault="00CF7136" w:rsidP="0008332A">
            <w:pPr>
              <w:spacing w:before="0" w:line="276" w:lineRule="auto"/>
              <w:ind w:firstLine="0"/>
              <w:jc w:val="center"/>
            </w:pPr>
            <w:r w:rsidRPr="00F9244D">
              <w:t>888,8</w:t>
            </w:r>
          </w:p>
        </w:tc>
      </w:tr>
      <w:tr w:rsidR="000C18D9" w:rsidRPr="00F9244D" w14:paraId="4AB03364" w14:textId="77777777" w:rsidTr="00A22954">
        <w:trPr>
          <w:trHeight w:val="295"/>
        </w:trPr>
        <w:tc>
          <w:tcPr>
            <w:tcW w:w="372" w:type="pct"/>
            <w:tcBorders>
              <w:left w:val="double" w:sz="4" w:space="0" w:color="000000"/>
              <w:bottom w:val="double" w:sz="4" w:space="0" w:color="000000"/>
              <w:right w:val="single" w:sz="4" w:space="0" w:color="000000"/>
            </w:tcBorders>
            <w:shd w:val="clear" w:color="auto" w:fill="auto"/>
            <w:noWrap/>
            <w:tcMar>
              <w:top w:w="0" w:type="dxa"/>
              <w:left w:w="108" w:type="dxa"/>
              <w:bottom w:w="0" w:type="dxa"/>
              <w:right w:w="108" w:type="dxa"/>
            </w:tcMar>
          </w:tcPr>
          <w:p w14:paraId="5A504D51" w14:textId="5B05D71D" w:rsidR="00CF7136" w:rsidRPr="00F9244D" w:rsidRDefault="00CF7136" w:rsidP="0008332A">
            <w:pPr>
              <w:spacing w:before="0" w:line="276" w:lineRule="auto"/>
              <w:ind w:firstLine="0"/>
              <w:jc w:val="center"/>
            </w:pPr>
            <w:r w:rsidRPr="00F9244D">
              <w:t>3</w:t>
            </w:r>
          </w:p>
        </w:tc>
        <w:tc>
          <w:tcPr>
            <w:tcW w:w="532" w:type="pct"/>
            <w:tcBorders>
              <w:bottom w:val="double" w:sz="4" w:space="0" w:color="000000"/>
              <w:right w:val="single" w:sz="4" w:space="0" w:color="000000"/>
            </w:tcBorders>
            <w:shd w:val="clear" w:color="auto" w:fill="auto"/>
            <w:tcMar>
              <w:top w:w="0" w:type="dxa"/>
              <w:left w:w="108" w:type="dxa"/>
              <w:bottom w:w="0" w:type="dxa"/>
              <w:right w:w="108" w:type="dxa"/>
            </w:tcMar>
          </w:tcPr>
          <w:p w14:paraId="55B30506" w14:textId="0A1A5E76" w:rsidR="00CF7136" w:rsidRPr="00F9244D" w:rsidRDefault="00CF7136" w:rsidP="0008332A">
            <w:pPr>
              <w:spacing w:before="0" w:line="276" w:lineRule="auto"/>
              <w:ind w:firstLine="0"/>
              <w:jc w:val="center"/>
            </w:pPr>
            <w:r w:rsidRPr="00F9244D">
              <w:t>S10</w:t>
            </w:r>
          </w:p>
        </w:tc>
        <w:tc>
          <w:tcPr>
            <w:tcW w:w="761" w:type="pct"/>
            <w:tcBorders>
              <w:top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4FD4A6E6" w14:textId="30A69010" w:rsidR="00CF7136" w:rsidRPr="00F9244D" w:rsidRDefault="00CF7136" w:rsidP="0008332A">
            <w:pPr>
              <w:spacing w:before="0" w:line="276" w:lineRule="auto"/>
              <w:ind w:firstLine="0"/>
              <w:jc w:val="center"/>
            </w:pPr>
            <w:r w:rsidRPr="00F9244D">
              <w:t>Da</w:t>
            </w:r>
          </w:p>
        </w:tc>
        <w:tc>
          <w:tcPr>
            <w:tcW w:w="664" w:type="pct"/>
            <w:vMerge/>
            <w:tcBorders>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2C1398BA" w14:textId="77777777" w:rsidR="00CF7136" w:rsidRPr="00F9244D" w:rsidRDefault="00CF7136" w:rsidP="0008332A">
            <w:pPr>
              <w:spacing w:before="0" w:line="276" w:lineRule="auto"/>
              <w:ind w:firstLine="0"/>
            </w:pPr>
          </w:p>
        </w:tc>
        <w:tc>
          <w:tcPr>
            <w:tcW w:w="933" w:type="pct"/>
            <w:tcBorders>
              <w:bottom w:val="double" w:sz="4" w:space="0" w:color="000000"/>
              <w:right w:val="single" w:sz="4" w:space="0" w:color="000000"/>
            </w:tcBorders>
            <w:shd w:val="clear" w:color="auto" w:fill="auto"/>
            <w:noWrap/>
            <w:tcMar>
              <w:top w:w="0" w:type="dxa"/>
              <w:left w:w="108" w:type="dxa"/>
              <w:bottom w:w="0" w:type="dxa"/>
              <w:right w:w="108" w:type="dxa"/>
            </w:tcMar>
            <w:vAlign w:val="center"/>
          </w:tcPr>
          <w:p w14:paraId="06D6E2E1" w14:textId="00F17C53" w:rsidR="00CF7136" w:rsidRPr="00F9244D" w:rsidRDefault="00CF7136" w:rsidP="0008332A">
            <w:pPr>
              <w:spacing w:before="0" w:line="276" w:lineRule="auto"/>
              <w:ind w:firstLine="0"/>
              <w:jc w:val="center"/>
            </w:pPr>
            <w:r w:rsidRPr="00F9244D">
              <w:t>30</w:t>
            </w:r>
          </w:p>
        </w:tc>
        <w:tc>
          <w:tcPr>
            <w:tcW w:w="913" w:type="pct"/>
            <w:tcBorders>
              <w:bottom w:val="double" w:sz="4" w:space="0" w:color="000000"/>
              <w:right w:val="single" w:sz="4" w:space="0" w:color="000000"/>
            </w:tcBorders>
            <w:shd w:val="clear" w:color="auto" w:fill="auto"/>
            <w:noWrap/>
            <w:tcMar>
              <w:top w:w="0" w:type="dxa"/>
              <w:left w:w="108" w:type="dxa"/>
              <w:bottom w:w="0" w:type="dxa"/>
              <w:right w:w="108" w:type="dxa"/>
            </w:tcMar>
            <w:vAlign w:val="center"/>
          </w:tcPr>
          <w:p w14:paraId="7CCA73E7" w14:textId="4B3B2CB5" w:rsidR="00CF7136" w:rsidRPr="00F9244D" w:rsidRDefault="00CF7136" w:rsidP="0008332A">
            <w:pPr>
              <w:spacing w:before="0" w:line="276" w:lineRule="auto"/>
              <w:ind w:firstLine="0"/>
              <w:jc w:val="center"/>
            </w:pPr>
            <w:r w:rsidRPr="00F9244D">
              <w:t>3,8</w:t>
            </w:r>
          </w:p>
        </w:tc>
        <w:tc>
          <w:tcPr>
            <w:tcW w:w="824" w:type="pct"/>
            <w:tcBorders>
              <w:top w:val="single" w:sz="4" w:space="0" w:color="000000"/>
              <w:bottom w:val="double" w:sz="4" w:space="0" w:color="000000"/>
              <w:right w:val="double" w:sz="4" w:space="0" w:color="000000"/>
            </w:tcBorders>
            <w:shd w:val="clear" w:color="auto" w:fill="auto"/>
            <w:noWrap/>
            <w:tcMar>
              <w:top w:w="0" w:type="dxa"/>
              <w:left w:w="108" w:type="dxa"/>
              <w:bottom w:w="0" w:type="dxa"/>
              <w:right w:w="108" w:type="dxa"/>
            </w:tcMar>
            <w:vAlign w:val="center"/>
          </w:tcPr>
          <w:p w14:paraId="7DCD5E86" w14:textId="382EEA35" w:rsidR="00CF7136" w:rsidRPr="00F9244D" w:rsidRDefault="00CF7136" w:rsidP="0008332A">
            <w:pPr>
              <w:spacing w:before="0" w:line="276" w:lineRule="auto"/>
              <w:ind w:firstLine="0"/>
              <w:jc w:val="center"/>
            </w:pPr>
            <w:r w:rsidRPr="00F9244D">
              <w:t>114</w:t>
            </w:r>
          </w:p>
        </w:tc>
      </w:tr>
    </w:tbl>
    <w:p w14:paraId="7F192638" w14:textId="77777777" w:rsidR="004B68C9" w:rsidRPr="00F9244D" w:rsidRDefault="004B68C9" w:rsidP="0008332A">
      <w:pPr>
        <w:spacing w:before="0" w:line="276" w:lineRule="auto"/>
      </w:pPr>
    </w:p>
    <w:p w14:paraId="1262685C" w14:textId="6BA048E3" w:rsidR="00B15518" w:rsidRPr="00F9244D" w:rsidRDefault="00B15518" w:rsidP="008877F6">
      <w:pPr>
        <w:spacing w:before="0" w:line="276" w:lineRule="auto"/>
        <w:ind w:firstLine="567"/>
      </w:pPr>
      <w:r w:rsidRPr="00F9244D">
        <w:t xml:space="preserve">De asemenea, lucrările de modernizare vor înlocui în totalitate actualele </w:t>
      </w:r>
      <w:r w:rsidRPr="00F9244D">
        <w:rPr>
          <w:rFonts w:eastAsia="Calibri"/>
          <w:lang w:eastAsia="ar-SA"/>
        </w:rPr>
        <w:t xml:space="preserve">subsisteme/ instalații  de detectare, semnalizare și </w:t>
      </w:r>
      <w:r w:rsidRPr="00F9244D">
        <w:rPr>
          <w:rFonts w:eastAsia="Calibri"/>
          <w:color w:val="7030A0"/>
          <w:lang w:eastAsia="ar-SA"/>
        </w:rPr>
        <w:t>alarmare</w:t>
      </w:r>
      <w:r w:rsidRPr="00F9244D">
        <w:rPr>
          <w:color w:val="7030A0"/>
        </w:rPr>
        <w:t xml:space="preserve"> </w:t>
      </w:r>
      <w:r w:rsidRPr="00F9244D">
        <w:t>la incendiu din următoarele spații tehnice aferente celor două locații:</w:t>
      </w:r>
    </w:p>
    <w:tbl>
      <w:tblPr>
        <w:tblW w:w="5000" w:type="pct"/>
        <w:tblLayout w:type="fixed"/>
        <w:tblCellMar>
          <w:left w:w="10" w:type="dxa"/>
          <w:right w:w="10" w:type="dxa"/>
        </w:tblCellMar>
        <w:tblLook w:val="0000" w:firstRow="0" w:lastRow="0" w:firstColumn="0" w:lastColumn="0" w:noHBand="0" w:noVBand="0"/>
      </w:tblPr>
      <w:tblGrid>
        <w:gridCol w:w="694"/>
        <w:gridCol w:w="992"/>
        <w:gridCol w:w="2552"/>
        <w:gridCol w:w="1843"/>
        <w:gridCol w:w="1701"/>
        <w:gridCol w:w="1536"/>
      </w:tblGrid>
      <w:tr w:rsidR="00B15518" w:rsidRPr="00F9244D" w14:paraId="6C9E7959" w14:textId="77777777" w:rsidTr="003E4643">
        <w:trPr>
          <w:trHeight w:val="547"/>
        </w:trPr>
        <w:tc>
          <w:tcPr>
            <w:tcW w:w="694" w:type="dxa"/>
            <w:vMerge w:val="restart"/>
            <w:tcBorders>
              <w:top w:val="double" w:sz="4" w:space="0" w:color="000000"/>
              <w:left w:val="double" w:sz="4" w:space="0" w:color="000000"/>
              <w:bottom w:val="double" w:sz="4" w:space="0" w:color="000000"/>
              <w:right w:val="single" w:sz="8" w:space="0" w:color="000000"/>
            </w:tcBorders>
            <w:shd w:val="clear" w:color="auto" w:fill="CCFFFF"/>
            <w:noWrap/>
            <w:tcMar>
              <w:top w:w="0" w:type="dxa"/>
              <w:left w:w="108" w:type="dxa"/>
              <w:bottom w:w="0" w:type="dxa"/>
              <w:right w:w="108" w:type="dxa"/>
            </w:tcMar>
            <w:vAlign w:val="center"/>
          </w:tcPr>
          <w:p w14:paraId="644A47BE" w14:textId="77777777" w:rsidR="00B15518" w:rsidRPr="00F9244D" w:rsidRDefault="00B15518" w:rsidP="0008332A">
            <w:pPr>
              <w:spacing w:before="0" w:line="276" w:lineRule="auto"/>
              <w:ind w:firstLine="0"/>
              <w:jc w:val="center"/>
            </w:pPr>
            <w:r w:rsidRPr="00F9244D">
              <w:t>Nr.</w:t>
            </w:r>
          </w:p>
          <w:p w14:paraId="10AF3851" w14:textId="77777777" w:rsidR="00B15518" w:rsidRPr="00F9244D" w:rsidRDefault="00B15518" w:rsidP="0008332A">
            <w:pPr>
              <w:spacing w:before="0" w:line="276" w:lineRule="auto"/>
              <w:ind w:firstLine="0"/>
              <w:jc w:val="center"/>
            </w:pPr>
            <w:r w:rsidRPr="00F9244D">
              <w:t>crt.</w:t>
            </w:r>
          </w:p>
        </w:tc>
        <w:tc>
          <w:tcPr>
            <w:tcW w:w="992" w:type="dxa"/>
            <w:vMerge w:val="restart"/>
            <w:tcBorders>
              <w:top w:val="double" w:sz="4" w:space="0" w:color="000000"/>
              <w:bottom w:val="double" w:sz="4" w:space="0" w:color="000000"/>
              <w:right w:val="single" w:sz="4" w:space="0" w:color="000000"/>
            </w:tcBorders>
            <w:shd w:val="clear" w:color="auto" w:fill="CCFFFF"/>
            <w:noWrap/>
            <w:tcMar>
              <w:top w:w="0" w:type="dxa"/>
              <w:left w:w="108" w:type="dxa"/>
              <w:bottom w:w="0" w:type="dxa"/>
              <w:right w:w="108" w:type="dxa"/>
            </w:tcMar>
            <w:vAlign w:val="center"/>
          </w:tcPr>
          <w:p w14:paraId="2D102B4E" w14:textId="77777777" w:rsidR="00B15518" w:rsidRPr="00F9244D" w:rsidRDefault="00B15518" w:rsidP="0008332A">
            <w:pPr>
              <w:spacing w:before="0" w:line="276" w:lineRule="auto"/>
              <w:ind w:firstLine="0"/>
              <w:jc w:val="center"/>
            </w:pPr>
            <w:r w:rsidRPr="00F9244D">
              <w:t>Spațiu tehnic</w:t>
            </w:r>
          </w:p>
        </w:tc>
        <w:tc>
          <w:tcPr>
            <w:tcW w:w="2552" w:type="dxa"/>
            <w:vMerge w:val="restart"/>
            <w:tcBorders>
              <w:top w:val="double" w:sz="4" w:space="0" w:color="000000"/>
              <w:left w:val="single" w:sz="4" w:space="0" w:color="000000"/>
              <w:bottom w:val="double" w:sz="4" w:space="0" w:color="000000"/>
              <w:right w:val="single" w:sz="8" w:space="0" w:color="000000"/>
            </w:tcBorders>
            <w:shd w:val="clear" w:color="auto" w:fill="CCFFFF"/>
            <w:noWrap/>
            <w:tcMar>
              <w:top w:w="0" w:type="dxa"/>
              <w:left w:w="108" w:type="dxa"/>
              <w:bottom w:w="0" w:type="dxa"/>
              <w:right w:w="108" w:type="dxa"/>
            </w:tcMar>
            <w:vAlign w:val="center"/>
          </w:tcPr>
          <w:p w14:paraId="605A2BCC" w14:textId="77777777" w:rsidR="00B15518" w:rsidRPr="00F9244D" w:rsidRDefault="00B15518" w:rsidP="0008332A">
            <w:pPr>
              <w:spacing w:before="0" w:line="276" w:lineRule="auto"/>
              <w:ind w:firstLine="0"/>
              <w:jc w:val="center"/>
            </w:pPr>
            <w:r w:rsidRPr="00F9244D">
              <w:t>Locație</w:t>
            </w:r>
          </w:p>
        </w:tc>
        <w:tc>
          <w:tcPr>
            <w:tcW w:w="1843" w:type="dxa"/>
            <w:tcBorders>
              <w:top w:val="double" w:sz="4" w:space="0" w:color="000000"/>
              <w:bottom w:val="single" w:sz="4" w:space="0" w:color="000000"/>
              <w:right w:val="single" w:sz="8" w:space="0" w:color="000000"/>
            </w:tcBorders>
            <w:shd w:val="clear" w:color="auto" w:fill="CCFFFF"/>
            <w:tcMar>
              <w:top w:w="0" w:type="dxa"/>
              <w:left w:w="108" w:type="dxa"/>
              <w:bottom w:w="0" w:type="dxa"/>
              <w:right w:w="108" w:type="dxa"/>
            </w:tcMar>
            <w:vAlign w:val="center"/>
          </w:tcPr>
          <w:p w14:paraId="7E4F107D" w14:textId="77777777" w:rsidR="00B15518" w:rsidRPr="00F9244D" w:rsidRDefault="00B15518" w:rsidP="0008332A">
            <w:pPr>
              <w:spacing w:before="0" w:line="276" w:lineRule="auto"/>
              <w:ind w:firstLine="0"/>
              <w:jc w:val="center"/>
            </w:pPr>
            <w:r w:rsidRPr="00F9244D">
              <w:t xml:space="preserve">Suprafață </w:t>
            </w:r>
            <w:r w:rsidRPr="00F9244D">
              <w:br/>
              <w:t>aproximativă</w:t>
            </w:r>
          </w:p>
        </w:tc>
        <w:tc>
          <w:tcPr>
            <w:tcW w:w="1701" w:type="dxa"/>
            <w:tcBorders>
              <w:top w:val="double" w:sz="4" w:space="0" w:color="000000"/>
              <w:bottom w:val="single" w:sz="4" w:space="0" w:color="000000"/>
              <w:right w:val="single" w:sz="8" w:space="0" w:color="000000"/>
            </w:tcBorders>
            <w:shd w:val="clear" w:color="auto" w:fill="CCFFFF"/>
            <w:noWrap/>
            <w:tcMar>
              <w:top w:w="0" w:type="dxa"/>
              <w:left w:w="108" w:type="dxa"/>
              <w:bottom w:w="0" w:type="dxa"/>
              <w:right w:w="108" w:type="dxa"/>
            </w:tcMar>
            <w:vAlign w:val="center"/>
          </w:tcPr>
          <w:p w14:paraId="3A389461" w14:textId="77777777" w:rsidR="00B15518" w:rsidRPr="00F9244D" w:rsidRDefault="00B15518" w:rsidP="0008332A">
            <w:pPr>
              <w:spacing w:before="0" w:line="276" w:lineRule="auto"/>
              <w:ind w:firstLine="0"/>
              <w:jc w:val="center"/>
            </w:pPr>
            <w:r w:rsidRPr="00F9244D">
              <w:t xml:space="preserve">Înălțime </w:t>
            </w:r>
            <w:r w:rsidRPr="00F9244D">
              <w:br/>
              <w:t>aproximativă</w:t>
            </w:r>
          </w:p>
        </w:tc>
        <w:tc>
          <w:tcPr>
            <w:tcW w:w="1536" w:type="dxa"/>
            <w:tcBorders>
              <w:top w:val="double" w:sz="4" w:space="0" w:color="000000"/>
              <w:bottom w:val="single" w:sz="4" w:space="0" w:color="000000"/>
              <w:right w:val="double" w:sz="4" w:space="0" w:color="000000"/>
            </w:tcBorders>
            <w:shd w:val="clear" w:color="auto" w:fill="CCFFFF"/>
            <w:tcMar>
              <w:top w:w="0" w:type="dxa"/>
              <w:left w:w="108" w:type="dxa"/>
              <w:bottom w:w="0" w:type="dxa"/>
              <w:right w:w="108" w:type="dxa"/>
            </w:tcMar>
            <w:vAlign w:val="center"/>
          </w:tcPr>
          <w:p w14:paraId="27A12894" w14:textId="77777777" w:rsidR="00B15518" w:rsidRPr="00F9244D" w:rsidRDefault="00B15518" w:rsidP="0008332A">
            <w:pPr>
              <w:spacing w:before="0" w:line="276" w:lineRule="auto"/>
              <w:ind w:firstLine="0"/>
              <w:jc w:val="center"/>
            </w:pPr>
            <w:r w:rsidRPr="00F9244D">
              <w:t>Volum aproximativ</w:t>
            </w:r>
          </w:p>
        </w:tc>
      </w:tr>
      <w:tr w:rsidR="00B15518" w:rsidRPr="00F9244D" w14:paraId="04F96EDF" w14:textId="77777777" w:rsidTr="0026220F">
        <w:trPr>
          <w:trHeight w:val="270"/>
        </w:trPr>
        <w:tc>
          <w:tcPr>
            <w:tcW w:w="694" w:type="dxa"/>
            <w:vMerge/>
            <w:tcBorders>
              <w:top w:val="double" w:sz="4" w:space="0" w:color="000000"/>
              <w:left w:val="double" w:sz="4" w:space="0" w:color="000000"/>
              <w:bottom w:val="double" w:sz="4" w:space="0" w:color="000000"/>
              <w:right w:val="single" w:sz="8" w:space="0" w:color="000000"/>
            </w:tcBorders>
            <w:shd w:val="clear" w:color="auto" w:fill="CCFFFF"/>
            <w:noWrap/>
            <w:tcMar>
              <w:top w:w="0" w:type="dxa"/>
              <w:left w:w="108" w:type="dxa"/>
              <w:bottom w:w="0" w:type="dxa"/>
              <w:right w:w="108" w:type="dxa"/>
            </w:tcMar>
            <w:vAlign w:val="center"/>
          </w:tcPr>
          <w:p w14:paraId="16A24565" w14:textId="77777777" w:rsidR="00B15518" w:rsidRPr="00F9244D" w:rsidRDefault="00B15518" w:rsidP="0008332A">
            <w:pPr>
              <w:spacing w:before="0" w:line="276" w:lineRule="auto"/>
              <w:ind w:firstLine="0"/>
            </w:pPr>
          </w:p>
        </w:tc>
        <w:tc>
          <w:tcPr>
            <w:tcW w:w="992" w:type="dxa"/>
            <w:vMerge/>
            <w:tcBorders>
              <w:top w:val="double" w:sz="4" w:space="0" w:color="000000"/>
              <w:bottom w:val="double" w:sz="4" w:space="0" w:color="000000"/>
              <w:right w:val="single" w:sz="4" w:space="0" w:color="000000"/>
            </w:tcBorders>
            <w:shd w:val="clear" w:color="auto" w:fill="CCFFFF"/>
            <w:noWrap/>
            <w:tcMar>
              <w:top w:w="0" w:type="dxa"/>
              <w:left w:w="108" w:type="dxa"/>
              <w:bottom w:w="0" w:type="dxa"/>
              <w:right w:w="108" w:type="dxa"/>
            </w:tcMar>
            <w:vAlign w:val="center"/>
          </w:tcPr>
          <w:p w14:paraId="6A4CE31E" w14:textId="77777777" w:rsidR="00B15518" w:rsidRPr="00F9244D" w:rsidRDefault="00B15518" w:rsidP="0008332A">
            <w:pPr>
              <w:spacing w:before="0" w:line="276" w:lineRule="auto"/>
              <w:ind w:firstLine="0"/>
            </w:pPr>
          </w:p>
        </w:tc>
        <w:tc>
          <w:tcPr>
            <w:tcW w:w="2552" w:type="dxa"/>
            <w:vMerge/>
            <w:tcBorders>
              <w:top w:val="double" w:sz="4" w:space="0" w:color="000000"/>
              <w:left w:val="single" w:sz="4" w:space="0" w:color="000000"/>
              <w:bottom w:val="double" w:sz="4" w:space="0" w:color="000000"/>
              <w:right w:val="single" w:sz="8" w:space="0" w:color="000000"/>
            </w:tcBorders>
            <w:shd w:val="clear" w:color="auto" w:fill="CCFFFF"/>
            <w:noWrap/>
            <w:tcMar>
              <w:top w:w="0" w:type="dxa"/>
              <w:left w:w="108" w:type="dxa"/>
              <w:bottom w:w="0" w:type="dxa"/>
              <w:right w:w="108" w:type="dxa"/>
            </w:tcMar>
            <w:vAlign w:val="center"/>
          </w:tcPr>
          <w:p w14:paraId="22B1F547" w14:textId="77777777" w:rsidR="00B15518" w:rsidRPr="00F9244D" w:rsidRDefault="00B15518" w:rsidP="0008332A">
            <w:pPr>
              <w:spacing w:before="0" w:line="276" w:lineRule="auto"/>
              <w:ind w:firstLine="0"/>
            </w:pPr>
          </w:p>
        </w:tc>
        <w:tc>
          <w:tcPr>
            <w:tcW w:w="1843" w:type="dxa"/>
            <w:tcBorders>
              <w:top w:val="single" w:sz="4" w:space="0" w:color="000000"/>
              <w:bottom w:val="double" w:sz="4" w:space="0" w:color="000000"/>
              <w:right w:val="single" w:sz="8" w:space="0" w:color="000000"/>
            </w:tcBorders>
            <w:shd w:val="clear" w:color="auto" w:fill="CCFFFF"/>
            <w:noWrap/>
            <w:tcMar>
              <w:top w:w="0" w:type="dxa"/>
              <w:left w:w="108" w:type="dxa"/>
              <w:bottom w:w="0" w:type="dxa"/>
              <w:right w:w="108" w:type="dxa"/>
            </w:tcMar>
            <w:vAlign w:val="center"/>
          </w:tcPr>
          <w:p w14:paraId="201B768B" w14:textId="77777777" w:rsidR="00B15518" w:rsidRPr="00F9244D" w:rsidRDefault="00B15518" w:rsidP="0008332A">
            <w:pPr>
              <w:spacing w:before="0" w:line="276" w:lineRule="auto"/>
              <w:ind w:firstLine="0"/>
              <w:jc w:val="center"/>
            </w:pPr>
            <w:r w:rsidRPr="00F9244D">
              <w:t>[mp]</w:t>
            </w:r>
          </w:p>
        </w:tc>
        <w:tc>
          <w:tcPr>
            <w:tcW w:w="1701" w:type="dxa"/>
            <w:tcBorders>
              <w:top w:val="single" w:sz="4" w:space="0" w:color="000000"/>
              <w:bottom w:val="double" w:sz="4" w:space="0" w:color="000000"/>
              <w:right w:val="single" w:sz="8" w:space="0" w:color="000000"/>
            </w:tcBorders>
            <w:shd w:val="clear" w:color="auto" w:fill="CCFFFF"/>
            <w:noWrap/>
            <w:tcMar>
              <w:top w:w="0" w:type="dxa"/>
              <w:left w:w="108" w:type="dxa"/>
              <w:bottom w:w="0" w:type="dxa"/>
              <w:right w:w="108" w:type="dxa"/>
            </w:tcMar>
            <w:vAlign w:val="center"/>
          </w:tcPr>
          <w:p w14:paraId="589F6C7D" w14:textId="77777777" w:rsidR="00B15518" w:rsidRPr="00F9244D" w:rsidRDefault="00B15518" w:rsidP="0008332A">
            <w:pPr>
              <w:spacing w:before="0" w:line="276" w:lineRule="auto"/>
              <w:ind w:firstLine="0"/>
              <w:jc w:val="center"/>
            </w:pPr>
            <w:r w:rsidRPr="00F9244D">
              <w:t>[m]</w:t>
            </w:r>
          </w:p>
        </w:tc>
        <w:tc>
          <w:tcPr>
            <w:tcW w:w="1536" w:type="dxa"/>
            <w:tcBorders>
              <w:top w:val="single" w:sz="4" w:space="0" w:color="000000"/>
              <w:bottom w:val="double" w:sz="4" w:space="0" w:color="000000"/>
              <w:right w:val="double" w:sz="4" w:space="0" w:color="000000"/>
            </w:tcBorders>
            <w:shd w:val="clear" w:color="auto" w:fill="CCFFFF"/>
            <w:noWrap/>
            <w:tcMar>
              <w:top w:w="0" w:type="dxa"/>
              <w:left w:w="108" w:type="dxa"/>
              <w:bottom w:w="0" w:type="dxa"/>
              <w:right w:w="108" w:type="dxa"/>
            </w:tcMar>
            <w:vAlign w:val="center"/>
          </w:tcPr>
          <w:p w14:paraId="7711E7E0" w14:textId="77777777" w:rsidR="00B15518" w:rsidRPr="00F9244D" w:rsidRDefault="00B15518" w:rsidP="0008332A">
            <w:pPr>
              <w:spacing w:before="0" w:line="276" w:lineRule="auto"/>
              <w:ind w:firstLine="0"/>
              <w:jc w:val="center"/>
            </w:pPr>
            <w:r w:rsidRPr="00F9244D">
              <w:t>[mc]</w:t>
            </w:r>
          </w:p>
        </w:tc>
      </w:tr>
      <w:tr w:rsidR="00B15518" w:rsidRPr="00F9244D" w14:paraId="26327390" w14:textId="77777777" w:rsidTr="003E4643">
        <w:trPr>
          <w:trHeight w:val="255"/>
        </w:trPr>
        <w:tc>
          <w:tcPr>
            <w:tcW w:w="694" w:type="dxa"/>
            <w:tcBorders>
              <w:top w:val="doub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01F031A" w14:textId="77777777" w:rsidR="00B15518" w:rsidRPr="00F9244D" w:rsidRDefault="00B15518" w:rsidP="0008332A">
            <w:pPr>
              <w:spacing w:before="0" w:line="276" w:lineRule="auto"/>
              <w:ind w:firstLine="0"/>
              <w:jc w:val="center"/>
            </w:pPr>
            <w:r w:rsidRPr="00F9244D">
              <w:t>1</w:t>
            </w:r>
          </w:p>
        </w:tc>
        <w:tc>
          <w:tcPr>
            <w:tcW w:w="992" w:type="dxa"/>
            <w:tcBorders>
              <w:top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6EF15" w14:textId="77777777" w:rsidR="00B15518" w:rsidRPr="00F9244D" w:rsidRDefault="00B15518" w:rsidP="0008332A">
            <w:pPr>
              <w:spacing w:before="0" w:line="276" w:lineRule="auto"/>
              <w:ind w:firstLine="0"/>
              <w:jc w:val="center"/>
            </w:pPr>
            <w:r w:rsidRPr="00F9244D">
              <w:t>S07</w:t>
            </w:r>
          </w:p>
        </w:tc>
        <w:tc>
          <w:tcPr>
            <w:tcW w:w="2552" w:type="dxa"/>
            <w:vMerge w:val="restart"/>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1ACEF589" w14:textId="77777777" w:rsidR="00B15518" w:rsidRPr="00F9244D" w:rsidRDefault="00B15518" w:rsidP="0008332A">
            <w:pPr>
              <w:spacing w:before="0" w:line="276" w:lineRule="auto"/>
              <w:ind w:firstLine="0"/>
            </w:pPr>
            <w:r w:rsidRPr="00F9244D">
              <w:t>Locația 1 - București</w:t>
            </w:r>
          </w:p>
        </w:tc>
        <w:tc>
          <w:tcPr>
            <w:tcW w:w="1843" w:type="dxa"/>
            <w:tcBorders>
              <w:top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0AE5AD2" w14:textId="77777777" w:rsidR="00B15518" w:rsidRPr="00F9244D" w:rsidRDefault="00B15518" w:rsidP="0008332A">
            <w:pPr>
              <w:spacing w:before="0" w:line="276" w:lineRule="auto"/>
              <w:ind w:firstLine="0"/>
              <w:jc w:val="center"/>
            </w:pPr>
            <w:r w:rsidRPr="00F9244D">
              <w:t>26</w:t>
            </w:r>
          </w:p>
        </w:tc>
        <w:tc>
          <w:tcPr>
            <w:tcW w:w="1701" w:type="dxa"/>
            <w:tcBorders>
              <w:top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BDED9CC" w14:textId="77777777" w:rsidR="00B15518" w:rsidRPr="00F9244D" w:rsidRDefault="00B15518" w:rsidP="0008332A">
            <w:pPr>
              <w:spacing w:before="0" w:line="276" w:lineRule="auto"/>
              <w:ind w:firstLine="0"/>
              <w:jc w:val="center"/>
            </w:pPr>
            <w:r w:rsidRPr="00F9244D">
              <w:t>3,3</w:t>
            </w:r>
          </w:p>
        </w:tc>
        <w:tc>
          <w:tcPr>
            <w:tcW w:w="1536" w:type="dxa"/>
            <w:tcBorders>
              <w:top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14:paraId="7F5620BA" w14:textId="77777777" w:rsidR="00B15518" w:rsidRPr="00F9244D" w:rsidRDefault="00B15518" w:rsidP="0008332A">
            <w:pPr>
              <w:spacing w:before="0" w:line="276" w:lineRule="auto"/>
              <w:ind w:firstLine="0"/>
              <w:jc w:val="center"/>
            </w:pPr>
            <w:r w:rsidRPr="00F9244D">
              <w:t>85,8</w:t>
            </w:r>
          </w:p>
        </w:tc>
      </w:tr>
      <w:tr w:rsidR="00B15518" w:rsidRPr="00F9244D" w14:paraId="6CC956EB" w14:textId="77777777" w:rsidTr="003E4643">
        <w:trPr>
          <w:trHeight w:val="255"/>
        </w:trPr>
        <w:tc>
          <w:tcPr>
            <w:tcW w:w="694" w:type="dxa"/>
            <w:tcBorders>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88815AE" w14:textId="77777777" w:rsidR="00B15518" w:rsidRPr="00F9244D" w:rsidRDefault="00B15518" w:rsidP="0008332A">
            <w:pPr>
              <w:spacing w:before="0" w:line="276" w:lineRule="auto"/>
              <w:ind w:firstLine="0"/>
              <w:jc w:val="center"/>
            </w:pPr>
            <w:r w:rsidRPr="00F9244D">
              <w:t>2</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tcPr>
          <w:p w14:paraId="17B4A129" w14:textId="77777777" w:rsidR="00B15518" w:rsidRPr="00F9244D" w:rsidRDefault="00B15518" w:rsidP="0008332A">
            <w:pPr>
              <w:spacing w:before="0" w:line="276" w:lineRule="auto"/>
              <w:ind w:firstLine="0"/>
              <w:jc w:val="center"/>
            </w:pPr>
            <w:r w:rsidRPr="00F9244D">
              <w:t>S09</w:t>
            </w:r>
          </w:p>
        </w:tc>
        <w:tc>
          <w:tcPr>
            <w:tcW w:w="2552"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7975992" w14:textId="77777777" w:rsidR="00B15518" w:rsidRPr="00F9244D" w:rsidRDefault="00B15518" w:rsidP="0008332A">
            <w:pPr>
              <w:spacing w:before="0" w:line="276" w:lineRule="auto"/>
              <w:ind w:firstLine="0"/>
            </w:pPr>
          </w:p>
        </w:tc>
        <w:tc>
          <w:tcPr>
            <w:tcW w:w="184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53E7F1" w14:textId="77777777" w:rsidR="00B15518" w:rsidRPr="00F9244D" w:rsidRDefault="00B15518" w:rsidP="0008332A">
            <w:pPr>
              <w:spacing w:before="0" w:line="276" w:lineRule="auto"/>
              <w:ind w:firstLine="0"/>
              <w:jc w:val="center"/>
            </w:pPr>
            <w:r w:rsidRPr="00F9244D">
              <w:t>125</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1F5E158" w14:textId="77777777" w:rsidR="00B15518" w:rsidRPr="00F9244D" w:rsidRDefault="00B15518" w:rsidP="0008332A">
            <w:pPr>
              <w:spacing w:before="0" w:line="276" w:lineRule="auto"/>
              <w:ind w:firstLine="0"/>
              <w:jc w:val="center"/>
            </w:pPr>
            <w:r w:rsidRPr="00F9244D">
              <w:t>3,3</w:t>
            </w:r>
          </w:p>
        </w:tc>
        <w:tc>
          <w:tcPr>
            <w:tcW w:w="1536" w:type="dxa"/>
            <w:tcBorders>
              <w:bottom w:val="single" w:sz="4" w:space="0" w:color="000000"/>
              <w:right w:val="double" w:sz="4" w:space="0" w:color="000000"/>
            </w:tcBorders>
            <w:shd w:val="clear" w:color="auto" w:fill="auto"/>
            <w:noWrap/>
            <w:tcMar>
              <w:top w:w="0" w:type="dxa"/>
              <w:left w:w="108" w:type="dxa"/>
              <w:bottom w:w="0" w:type="dxa"/>
              <w:right w:w="108" w:type="dxa"/>
            </w:tcMar>
            <w:vAlign w:val="center"/>
          </w:tcPr>
          <w:p w14:paraId="40D2A9D0" w14:textId="77777777" w:rsidR="00B15518" w:rsidRPr="00F9244D" w:rsidRDefault="00B15518" w:rsidP="0008332A">
            <w:pPr>
              <w:spacing w:before="0" w:line="276" w:lineRule="auto"/>
              <w:ind w:firstLine="0"/>
              <w:jc w:val="center"/>
            </w:pPr>
            <w:r w:rsidRPr="00F9244D">
              <w:t>412,5</w:t>
            </w:r>
          </w:p>
        </w:tc>
      </w:tr>
      <w:tr w:rsidR="00B15518" w:rsidRPr="00F9244D" w14:paraId="6A30C50F" w14:textId="77777777" w:rsidTr="003E4643">
        <w:trPr>
          <w:trHeight w:val="255"/>
        </w:trPr>
        <w:tc>
          <w:tcPr>
            <w:tcW w:w="694" w:type="dxa"/>
            <w:tcBorders>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1864B8" w14:textId="77777777" w:rsidR="00B15518" w:rsidRPr="00F9244D" w:rsidRDefault="00B15518" w:rsidP="0008332A">
            <w:pPr>
              <w:spacing w:before="0" w:line="276" w:lineRule="auto"/>
              <w:ind w:firstLine="0"/>
              <w:jc w:val="center"/>
            </w:pPr>
            <w:r w:rsidRPr="00F9244D">
              <w:t>3</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tcPr>
          <w:p w14:paraId="59DC9752" w14:textId="77777777" w:rsidR="00B15518" w:rsidRPr="00F9244D" w:rsidRDefault="00B15518" w:rsidP="0008332A">
            <w:pPr>
              <w:spacing w:before="0" w:line="276" w:lineRule="auto"/>
              <w:ind w:firstLine="0"/>
              <w:jc w:val="center"/>
            </w:pPr>
            <w:r w:rsidRPr="00F9244D">
              <w:t>P11</w:t>
            </w:r>
          </w:p>
        </w:tc>
        <w:tc>
          <w:tcPr>
            <w:tcW w:w="2552"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EA612A2" w14:textId="77777777" w:rsidR="00B15518" w:rsidRPr="00F9244D" w:rsidRDefault="00B15518" w:rsidP="0008332A">
            <w:pPr>
              <w:spacing w:before="0" w:line="276" w:lineRule="auto"/>
              <w:ind w:firstLine="0"/>
            </w:pPr>
          </w:p>
        </w:tc>
        <w:tc>
          <w:tcPr>
            <w:tcW w:w="184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425CCA2" w14:textId="77777777" w:rsidR="00B15518" w:rsidRPr="00F9244D" w:rsidRDefault="00B15518" w:rsidP="0008332A">
            <w:pPr>
              <w:spacing w:before="0" w:line="276" w:lineRule="auto"/>
              <w:ind w:firstLine="0"/>
              <w:jc w:val="center"/>
            </w:pPr>
            <w:r w:rsidRPr="00F9244D">
              <w:t>10</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9283F63" w14:textId="77777777" w:rsidR="00B15518" w:rsidRPr="00F9244D" w:rsidRDefault="00B15518" w:rsidP="0008332A">
            <w:pPr>
              <w:spacing w:before="0" w:line="276" w:lineRule="auto"/>
              <w:ind w:firstLine="0"/>
              <w:jc w:val="center"/>
            </w:pPr>
            <w:r w:rsidRPr="00F9244D">
              <w:t>4</w:t>
            </w:r>
          </w:p>
        </w:tc>
        <w:tc>
          <w:tcPr>
            <w:tcW w:w="1536" w:type="dxa"/>
            <w:tcBorders>
              <w:bottom w:val="single" w:sz="4" w:space="0" w:color="000000"/>
              <w:right w:val="double" w:sz="4" w:space="0" w:color="000000"/>
            </w:tcBorders>
            <w:shd w:val="clear" w:color="auto" w:fill="auto"/>
            <w:noWrap/>
            <w:tcMar>
              <w:top w:w="0" w:type="dxa"/>
              <w:left w:w="108" w:type="dxa"/>
              <w:bottom w:w="0" w:type="dxa"/>
              <w:right w:w="108" w:type="dxa"/>
            </w:tcMar>
            <w:vAlign w:val="center"/>
          </w:tcPr>
          <w:p w14:paraId="18149F52" w14:textId="77777777" w:rsidR="00B15518" w:rsidRPr="00F9244D" w:rsidRDefault="00B15518" w:rsidP="0008332A">
            <w:pPr>
              <w:spacing w:before="0" w:line="276" w:lineRule="auto"/>
              <w:ind w:firstLine="0"/>
              <w:jc w:val="center"/>
            </w:pPr>
            <w:r w:rsidRPr="00F9244D">
              <w:t>40</w:t>
            </w:r>
          </w:p>
        </w:tc>
      </w:tr>
      <w:tr w:rsidR="00B15518" w:rsidRPr="00F9244D" w14:paraId="6BD10194" w14:textId="77777777" w:rsidTr="003E4643">
        <w:trPr>
          <w:trHeight w:val="255"/>
        </w:trPr>
        <w:tc>
          <w:tcPr>
            <w:tcW w:w="694" w:type="dxa"/>
            <w:tcBorders>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C04BA19" w14:textId="77777777" w:rsidR="00B15518" w:rsidRPr="00F9244D" w:rsidRDefault="00B15518" w:rsidP="0008332A">
            <w:pPr>
              <w:spacing w:before="0" w:line="276" w:lineRule="auto"/>
              <w:ind w:firstLine="0"/>
              <w:jc w:val="center"/>
            </w:pPr>
            <w:r w:rsidRPr="00F9244D">
              <w:t>4</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tcPr>
          <w:p w14:paraId="0C642F45" w14:textId="77777777" w:rsidR="00B15518" w:rsidRPr="00F9244D" w:rsidRDefault="00B15518" w:rsidP="0008332A">
            <w:pPr>
              <w:spacing w:before="0" w:line="276" w:lineRule="auto"/>
              <w:ind w:firstLine="0"/>
              <w:jc w:val="center"/>
            </w:pPr>
            <w:r w:rsidRPr="00F9244D">
              <w:t>P14</w:t>
            </w:r>
          </w:p>
        </w:tc>
        <w:tc>
          <w:tcPr>
            <w:tcW w:w="2552"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A7629FA" w14:textId="77777777" w:rsidR="00B15518" w:rsidRPr="00F9244D" w:rsidRDefault="00B15518" w:rsidP="0008332A">
            <w:pPr>
              <w:spacing w:before="0" w:line="276" w:lineRule="auto"/>
              <w:ind w:firstLine="0"/>
            </w:pPr>
          </w:p>
        </w:tc>
        <w:tc>
          <w:tcPr>
            <w:tcW w:w="184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223559B4" w14:textId="77777777" w:rsidR="00B15518" w:rsidRPr="00F9244D" w:rsidRDefault="00B15518" w:rsidP="0008332A">
            <w:pPr>
              <w:spacing w:before="0" w:line="276" w:lineRule="auto"/>
              <w:ind w:firstLine="0"/>
              <w:jc w:val="center"/>
            </w:pPr>
            <w:r w:rsidRPr="00F9244D">
              <w:t>53</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BF07DC" w14:textId="77777777" w:rsidR="00B15518" w:rsidRPr="00F9244D" w:rsidRDefault="00B15518" w:rsidP="0008332A">
            <w:pPr>
              <w:spacing w:before="0" w:line="276" w:lineRule="auto"/>
              <w:ind w:firstLine="0"/>
              <w:jc w:val="center"/>
            </w:pPr>
            <w:r w:rsidRPr="00F9244D">
              <w:t>3,8</w:t>
            </w:r>
          </w:p>
        </w:tc>
        <w:tc>
          <w:tcPr>
            <w:tcW w:w="1536" w:type="dxa"/>
            <w:tcBorders>
              <w:bottom w:val="single" w:sz="4" w:space="0" w:color="000000"/>
              <w:right w:val="double" w:sz="4" w:space="0" w:color="000000"/>
            </w:tcBorders>
            <w:shd w:val="clear" w:color="auto" w:fill="auto"/>
            <w:noWrap/>
            <w:tcMar>
              <w:top w:w="0" w:type="dxa"/>
              <w:left w:w="108" w:type="dxa"/>
              <w:bottom w:w="0" w:type="dxa"/>
              <w:right w:w="108" w:type="dxa"/>
            </w:tcMar>
            <w:vAlign w:val="center"/>
          </w:tcPr>
          <w:p w14:paraId="029D68FA" w14:textId="77777777" w:rsidR="00B15518" w:rsidRPr="00F9244D" w:rsidRDefault="00B15518" w:rsidP="0008332A">
            <w:pPr>
              <w:spacing w:before="0" w:line="276" w:lineRule="auto"/>
              <w:ind w:firstLine="0"/>
              <w:jc w:val="center"/>
            </w:pPr>
            <w:r w:rsidRPr="00F9244D">
              <w:t>201,4</w:t>
            </w:r>
          </w:p>
        </w:tc>
      </w:tr>
      <w:tr w:rsidR="00B15518" w:rsidRPr="00F9244D" w14:paraId="6A5FCD23" w14:textId="77777777" w:rsidTr="004B68C9">
        <w:trPr>
          <w:trHeight w:val="201"/>
        </w:trPr>
        <w:tc>
          <w:tcPr>
            <w:tcW w:w="694" w:type="dxa"/>
            <w:tcBorders>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C3684E7" w14:textId="77777777" w:rsidR="00B15518" w:rsidRPr="00F9244D" w:rsidRDefault="00B15518" w:rsidP="0008332A">
            <w:pPr>
              <w:spacing w:before="0" w:line="276" w:lineRule="auto"/>
              <w:ind w:firstLine="0"/>
              <w:jc w:val="center"/>
            </w:pPr>
            <w:r w:rsidRPr="00F9244D">
              <w:t>5</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tcPr>
          <w:p w14:paraId="62955F51" w14:textId="77777777" w:rsidR="00B15518" w:rsidRPr="00F9244D" w:rsidRDefault="00B15518" w:rsidP="0008332A">
            <w:pPr>
              <w:spacing w:before="0" w:line="276" w:lineRule="auto"/>
              <w:ind w:firstLine="0"/>
              <w:jc w:val="center"/>
            </w:pPr>
            <w:r w:rsidRPr="00F9244D">
              <w:t>P19</w:t>
            </w:r>
          </w:p>
        </w:tc>
        <w:tc>
          <w:tcPr>
            <w:tcW w:w="2552"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1776989F" w14:textId="77777777" w:rsidR="00B15518" w:rsidRPr="00F9244D" w:rsidRDefault="00B15518" w:rsidP="0008332A">
            <w:pPr>
              <w:spacing w:before="0" w:line="276" w:lineRule="auto"/>
              <w:ind w:firstLine="0"/>
            </w:pPr>
          </w:p>
        </w:tc>
        <w:tc>
          <w:tcPr>
            <w:tcW w:w="184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3BC9B858" w14:textId="77777777" w:rsidR="00B15518" w:rsidRPr="00F9244D" w:rsidRDefault="00B15518" w:rsidP="0008332A">
            <w:pPr>
              <w:spacing w:before="0" w:line="276" w:lineRule="auto"/>
              <w:ind w:firstLine="0"/>
              <w:jc w:val="center"/>
            </w:pPr>
            <w:r w:rsidRPr="00F9244D">
              <w:t>9</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44B1E4BB" w14:textId="77777777" w:rsidR="00B15518" w:rsidRPr="00F9244D" w:rsidRDefault="00B15518" w:rsidP="0008332A">
            <w:pPr>
              <w:spacing w:before="0" w:line="276" w:lineRule="auto"/>
              <w:ind w:firstLine="0"/>
              <w:jc w:val="center"/>
            </w:pPr>
            <w:r w:rsidRPr="00F9244D">
              <w:t>3,8</w:t>
            </w:r>
          </w:p>
        </w:tc>
        <w:tc>
          <w:tcPr>
            <w:tcW w:w="1536" w:type="dxa"/>
            <w:tcBorders>
              <w:bottom w:val="single" w:sz="4" w:space="0" w:color="000000"/>
              <w:right w:val="double" w:sz="4" w:space="0" w:color="000000"/>
            </w:tcBorders>
            <w:shd w:val="clear" w:color="auto" w:fill="auto"/>
            <w:noWrap/>
            <w:tcMar>
              <w:top w:w="0" w:type="dxa"/>
              <w:left w:w="108" w:type="dxa"/>
              <w:bottom w:w="0" w:type="dxa"/>
              <w:right w:w="108" w:type="dxa"/>
            </w:tcMar>
            <w:vAlign w:val="center"/>
          </w:tcPr>
          <w:p w14:paraId="77A0AED3" w14:textId="77777777" w:rsidR="00B15518" w:rsidRPr="00F9244D" w:rsidRDefault="00B15518" w:rsidP="0008332A">
            <w:pPr>
              <w:spacing w:before="0" w:line="276" w:lineRule="auto"/>
              <w:ind w:firstLine="0"/>
              <w:jc w:val="center"/>
            </w:pPr>
            <w:r w:rsidRPr="00F9244D">
              <w:t>34,2</w:t>
            </w:r>
          </w:p>
        </w:tc>
      </w:tr>
      <w:tr w:rsidR="00B15518" w:rsidRPr="00F9244D" w14:paraId="2C140AE6" w14:textId="77777777" w:rsidTr="003E4643">
        <w:trPr>
          <w:trHeight w:val="287"/>
        </w:trPr>
        <w:tc>
          <w:tcPr>
            <w:tcW w:w="694" w:type="dxa"/>
            <w:tcBorders>
              <w:top w:val="sing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6BDE4AE" w14:textId="0C931AB9" w:rsidR="00B15518" w:rsidRPr="00F9244D" w:rsidRDefault="008B1EE1" w:rsidP="0008332A">
            <w:pPr>
              <w:spacing w:before="0" w:line="276" w:lineRule="auto"/>
              <w:ind w:firstLine="0"/>
              <w:jc w:val="center"/>
            </w:pPr>
            <w:r w:rsidRPr="00F9244D">
              <w:t>6</w:t>
            </w:r>
          </w:p>
        </w:tc>
        <w:tc>
          <w:tcPr>
            <w:tcW w:w="99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AD728" w14:textId="77777777" w:rsidR="00B15518" w:rsidRPr="00F9244D" w:rsidRDefault="00B15518" w:rsidP="0008332A">
            <w:pPr>
              <w:spacing w:before="0" w:line="276" w:lineRule="auto"/>
              <w:ind w:firstLine="0"/>
              <w:jc w:val="center"/>
            </w:pPr>
            <w:r w:rsidRPr="00F9244D">
              <w:t>P22</w:t>
            </w:r>
          </w:p>
        </w:tc>
        <w:tc>
          <w:tcPr>
            <w:tcW w:w="2552"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3B1CE6B5" w14:textId="77777777" w:rsidR="00B15518" w:rsidRPr="00F9244D" w:rsidRDefault="00B15518" w:rsidP="0008332A">
            <w:pPr>
              <w:spacing w:before="0" w:line="276" w:lineRule="auto"/>
              <w:ind w:firstLine="0"/>
            </w:pPr>
          </w:p>
        </w:tc>
        <w:tc>
          <w:tcPr>
            <w:tcW w:w="184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ECB8B0A" w14:textId="77777777" w:rsidR="00B15518" w:rsidRPr="00F9244D" w:rsidRDefault="00B15518" w:rsidP="0008332A">
            <w:pPr>
              <w:spacing w:before="0" w:line="276" w:lineRule="auto"/>
              <w:ind w:firstLine="0"/>
              <w:jc w:val="center"/>
            </w:pPr>
            <w:r w:rsidRPr="00F9244D">
              <w:t>31</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1A1DDF1" w14:textId="77777777" w:rsidR="00B15518" w:rsidRPr="00F9244D" w:rsidRDefault="00B15518" w:rsidP="0008332A">
            <w:pPr>
              <w:spacing w:before="0" w:line="276" w:lineRule="auto"/>
              <w:ind w:firstLine="0"/>
              <w:jc w:val="center"/>
            </w:pPr>
            <w:r w:rsidRPr="00F9244D">
              <w:t>3,8</w:t>
            </w:r>
          </w:p>
        </w:tc>
        <w:tc>
          <w:tcPr>
            <w:tcW w:w="1536" w:type="dxa"/>
            <w:tcBorders>
              <w:top w:val="sing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14:paraId="79CC422F" w14:textId="77777777" w:rsidR="00B15518" w:rsidRPr="00F9244D" w:rsidRDefault="00B15518" w:rsidP="0008332A">
            <w:pPr>
              <w:spacing w:before="0" w:line="276" w:lineRule="auto"/>
              <w:ind w:firstLine="0"/>
              <w:jc w:val="center"/>
            </w:pPr>
            <w:r w:rsidRPr="00F9244D">
              <w:t>117,8</w:t>
            </w:r>
          </w:p>
        </w:tc>
      </w:tr>
      <w:tr w:rsidR="00990104" w:rsidRPr="00F9244D" w14:paraId="0D67590D" w14:textId="77777777" w:rsidTr="003E4643">
        <w:trPr>
          <w:trHeight w:val="287"/>
        </w:trPr>
        <w:tc>
          <w:tcPr>
            <w:tcW w:w="694" w:type="dxa"/>
            <w:tcBorders>
              <w:top w:val="double" w:sz="4" w:space="0" w:color="000000"/>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D218436" w14:textId="527CE407" w:rsidR="00990104" w:rsidRPr="00F9244D" w:rsidRDefault="00990104" w:rsidP="0008332A">
            <w:pPr>
              <w:spacing w:before="0" w:line="276" w:lineRule="auto"/>
              <w:ind w:firstLine="0"/>
              <w:jc w:val="center"/>
            </w:pPr>
            <w:r w:rsidRPr="00F9244D">
              <w:t>1</w:t>
            </w:r>
          </w:p>
        </w:tc>
        <w:tc>
          <w:tcPr>
            <w:tcW w:w="992" w:type="dxa"/>
            <w:tcBorders>
              <w:top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9F7E4" w14:textId="1C44CDB7" w:rsidR="00990104" w:rsidRPr="00F9244D" w:rsidRDefault="00990104" w:rsidP="0008332A">
            <w:pPr>
              <w:spacing w:before="0" w:line="276" w:lineRule="auto"/>
              <w:ind w:firstLine="0"/>
              <w:jc w:val="center"/>
            </w:pPr>
            <w:r w:rsidRPr="00F9244D">
              <w:t>S1</w:t>
            </w:r>
          </w:p>
        </w:tc>
        <w:tc>
          <w:tcPr>
            <w:tcW w:w="2552" w:type="dxa"/>
            <w:vMerge w:val="restart"/>
            <w:tcBorders>
              <w:top w:val="doub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A07AB5C" w14:textId="1694B1E9" w:rsidR="00990104" w:rsidRPr="00F9244D" w:rsidRDefault="00990104" w:rsidP="0008332A">
            <w:pPr>
              <w:spacing w:before="0" w:line="276" w:lineRule="auto"/>
              <w:ind w:firstLine="0"/>
            </w:pPr>
            <w:r w:rsidRPr="00F9244D">
              <w:t>Locația 3 - Brașov</w:t>
            </w:r>
          </w:p>
        </w:tc>
        <w:tc>
          <w:tcPr>
            <w:tcW w:w="1843" w:type="dxa"/>
            <w:tcBorders>
              <w:top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45D7D6" w14:textId="6179F59C" w:rsidR="00990104" w:rsidRPr="00F9244D" w:rsidRDefault="00990104" w:rsidP="0008332A">
            <w:pPr>
              <w:spacing w:before="0" w:line="276" w:lineRule="auto"/>
              <w:ind w:firstLine="0"/>
              <w:jc w:val="center"/>
            </w:pPr>
            <w:r w:rsidRPr="00F9244D">
              <w:t>9</w:t>
            </w:r>
          </w:p>
        </w:tc>
        <w:tc>
          <w:tcPr>
            <w:tcW w:w="1701" w:type="dxa"/>
            <w:tcBorders>
              <w:top w:val="doub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97630C4" w14:textId="1ED043D5" w:rsidR="00990104" w:rsidRPr="00F9244D" w:rsidRDefault="00990104" w:rsidP="0008332A">
            <w:pPr>
              <w:spacing w:before="0" w:line="276" w:lineRule="auto"/>
              <w:ind w:firstLine="0"/>
              <w:jc w:val="center"/>
            </w:pPr>
            <w:r w:rsidRPr="00F9244D">
              <w:t>4,4</w:t>
            </w:r>
          </w:p>
        </w:tc>
        <w:tc>
          <w:tcPr>
            <w:tcW w:w="1536" w:type="dxa"/>
            <w:tcBorders>
              <w:top w:val="doub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14:paraId="2639AB24" w14:textId="36C6F3E8" w:rsidR="00990104" w:rsidRPr="00F9244D" w:rsidRDefault="00990104" w:rsidP="0008332A">
            <w:pPr>
              <w:spacing w:before="0" w:line="276" w:lineRule="auto"/>
              <w:ind w:firstLine="0"/>
              <w:jc w:val="center"/>
            </w:pPr>
            <w:r w:rsidRPr="00F9244D">
              <w:t>39,6</w:t>
            </w:r>
          </w:p>
        </w:tc>
      </w:tr>
      <w:tr w:rsidR="00990104" w:rsidRPr="00F9244D" w14:paraId="1D787079" w14:textId="77777777" w:rsidTr="003E4643">
        <w:trPr>
          <w:trHeight w:val="287"/>
        </w:trPr>
        <w:tc>
          <w:tcPr>
            <w:tcW w:w="694" w:type="dxa"/>
            <w:tcBorders>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5591E3E" w14:textId="0987E799" w:rsidR="00990104" w:rsidRPr="00F9244D" w:rsidRDefault="00990104" w:rsidP="0008332A">
            <w:pPr>
              <w:spacing w:before="0" w:line="276" w:lineRule="auto"/>
              <w:ind w:firstLine="0"/>
              <w:jc w:val="center"/>
            </w:pPr>
            <w:r w:rsidRPr="00F9244D">
              <w:t>2</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tcPr>
          <w:p w14:paraId="06EA07AB" w14:textId="3DCC83AB" w:rsidR="00990104" w:rsidRPr="00F9244D" w:rsidRDefault="00990104" w:rsidP="0008332A">
            <w:pPr>
              <w:spacing w:before="0" w:line="276" w:lineRule="auto"/>
              <w:ind w:firstLine="0"/>
              <w:jc w:val="center"/>
            </w:pPr>
            <w:r w:rsidRPr="00F9244D">
              <w:t>S6</w:t>
            </w:r>
          </w:p>
        </w:tc>
        <w:tc>
          <w:tcPr>
            <w:tcW w:w="255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B34E81D" w14:textId="77777777" w:rsidR="00990104" w:rsidRPr="00F9244D" w:rsidRDefault="00990104" w:rsidP="0008332A">
            <w:pPr>
              <w:spacing w:before="0" w:line="276" w:lineRule="auto"/>
              <w:ind w:firstLine="0"/>
            </w:pPr>
          </w:p>
        </w:tc>
        <w:tc>
          <w:tcPr>
            <w:tcW w:w="184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17B974D5" w14:textId="69E3FB9A" w:rsidR="00990104" w:rsidRPr="00F9244D" w:rsidRDefault="00990104" w:rsidP="0008332A">
            <w:pPr>
              <w:spacing w:before="0" w:line="276" w:lineRule="auto"/>
              <w:ind w:firstLine="0"/>
              <w:jc w:val="center"/>
            </w:pPr>
            <w:r w:rsidRPr="00F9244D">
              <w:t>19</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0C3D01E" w14:textId="6A3843E5" w:rsidR="00990104" w:rsidRPr="00F9244D" w:rsidRDefault="00990104" w:rsidP="0008332A">
            <w:pPr>
              <w:spacing w:before="0" w:line="276" w:lineRule="auto"/>
              <w:ind w:firstLine="0"/>
              <w:jc w:val="center"/>
            </w:pPr>
            <w:r w:rsidRPr="00F9244D">
              <w:t>4,4</w:t>
            </w:r>
          </w:p>
        </w:tc>
        <w:tc>
          <w:tcPr>
            <w:tcW w:w="1536" w:type="dxa"/>
            <w:tcBorders>
              <w:top w:val="single" w:sz="4" w:space="0" w:color="000000"/>
              <w:left w:val="single" w:sz="4" w:space="0" w:color="000000"/>
              <w:bottom w:val="single" w:sz="4" w:space="0" w:color="000000"/>
              <w:right w:val="double" w:sz="4" w:space="0" w:color="000000"/>
            </w:tcBorders>
            <w:shd w:val="clear" w:color="auto" w:fill="auto"/>
            <w:noWrap/>
            <w:tcMar>
              <w:top w:w="0" w:type="dxa"/>
              <w:left w:w="108" w:type="dxa"/>
              <w:bottom w:w="0" w:type="dxa"/>
              <w:right w:w="108" w:type="dxa"/>
            </w:tcMar>
            <w:vAlign w:val="center"/>
          </w:tcPr>
          <w:p w14:paraId="3313E657" w14:textId="0B919930" w:rsidR="00990104" w:rsidRPr="00F9244D" w:rsidRDefault="00990104" w:rsidP="0008332A">
            <w:pPr>
              <w:spacing w:before="0" w:line="276" w:lineRule="auto"/>
              <w:ind w:firstLine="0"/>
              <w:jc w:val="center"/>
            </w:pPr>
            <w:r w:rsidRPr="00F9244D">
              <w:t>83,6</w:t>
            </w:r>
          </w:p>
        </w:tc>
      </w:tr>
      <w:tr w:rsidR="00990104" w:rsidRPr="00F9244D" w14:paraId="7590CF12" w14:textId="77777777" w:rsidTr="003E4643">
        <w:trPr>
          <w:trHeight w:val="287"/>
        </w:trPr>
        <w:tc>
          <w:tcPr>
            <w:tcW w:w="694" w:type="dxa"/>
            <w:tcBorders>
              <w:left w:val="doub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0435D7E" w14:textId="6BAE769D" w:rsidR="00990104" w:rsidRPr="00F9244D" w:rsidRDefault="00990104" w:rsidP="0008332A">
            <w:pPr>
              <w:spacing w:before="0" w:line="276" w:lineRule="auto"/>
              <w:ind w:firstLine="0"/>
              <w:jc w:val="center"/>
            </w:pPr>
            <w:r w:rsidRPr="00F9244D">
              <w:t>3</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tcPr>
          <w:p w14:paraId="136684D7" w14:textId="1F095D5F" w:rsidR="00990104" w:rsidRPr="00F9244D" w:rsidRDefault="00990104" w:rsidP="0008332A">
            <w:pPr>
              <w:spacing w:before="0" w:line="276" w:lineRule="auto"/>
              <w:ind w:firstLine="0"/>
              <w:jc w:val="center"/>
            </w:pPr>
            <w:r w:rsidRPr="00F9244D">
              <w:t>S7</w:t>
            </w:r>
          </w:p>
        </w:tc>
        <w:tc>
          <w:tcPr>
            <w:tcW w:w="255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F02EC51" w14:textId="77777777" w:rsidR="00990104" w:rsidRPr="00F9244D" w:rsidRDefault="00990104" w:rsidP="0008332A">
            <w:pPr>
              <w:spacing w:before="0" w:line="276" w:lineRule="auto"/>
              <w:ind w:firstLine="0"/>
            </w:pPr>
          </w:p>
        </w:tc>
        <w:tc>
          <w:tcPr>
            <w:tcW w:w="1843"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14:paraId="0E30D2D2" w14:textId="454FD490" w:rsidR="00990104" w:rsidRPr="00F9244D" w:rsidRDefault="00990104" w:rsidP="0008332A">
            <w:pPr>
              <w:spacing w:before="0" w:line="276" w:lineRule="auto"/>
              <w:ind w:firstLine="0"/>
              <w:jc w:val="center"/>
            </w:pPr>
            <w:r w:rsidRPr="00F9244D">
              <w:t>19</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2146B47" w14:textId="229A63FE" w:rsidR="00990104" w:rsidRPr="00F9244D" w:rsidRDefault="00990104" w:rsidP="0008332A">
            <w:pPr>
              <w:spacing w:before="0" w:line="276" w:lineRule="auto"/>
              <w:ind w:firstLine="0"/>
              <w:jc w:val="center"/>
            </w:pPr>
            <w:r w:rsidRPr="00F9244D">
              <w:t>4,4</w:t>
            </w:r>
          </w:p>
        </w:tc>
        <w:tc>
          <w:tcPr>
            <w:tcW w:w="1536" w:type="dxa"/>
            <w:tcBorders>
              <w:top w:val="single" w:sz="4" w:space="0" w:color="000000"/>
              <w:left w:val="single" w:sz="4" w:space="0" w:color="000000"/>
              <w:bottom w:val="single" w:sz="4" w:space="0" w:color="000000"/>
              <w:right w:val="double" w:sz="4" w:space="0" w:color="000000"/>
            </w:tcBorders>
            <w:shd w:val="clear" w:color="auto" w:fill="auto"/>
            <w:noWrap/>
            <w:tcMar>
              <w:top w:w="0" w:type="dxa"/>
              <w:left w:w="108" w:type="dxa"/>
              <w:bottom w:w="0" w:type="dxa"/>
              <w:right w:w="108" w:type="dxa"/>
            </w:tcMar>
          </w:tcPr>
          <w:p w14:paraId="646443FB" w14:textId="17FACC49" w:rsidR="00990104" w:rsidRPr="00F9244D" w:rsidRDefault="00990104" w:rsidP="0008332A">
            <w:pPr>
              <w:spacing w:before="0" w:line="276" w:lineRule="auto"/>
              <w:ind w:firstLine="0"/>
              <w:jc w:val="center"/>
            </w:pPr>
            <w:r w:rsidRPr="00F9244D">
              <w:t>83,6</w:t>
            </w:r>
          </w:p>
        </w:tc>
      </w:tr>
      <w:tr w:rsidR="00990104" w:rsidRPr="00F9244D" w14:paraId="08975DE8" w14:textId="77777777" w:rsidTr="003E4643">
        <w:trPr>
          <w:trHeight w:val="287"/>
        </w:trPr>
        <w:tc>
          <w:tcPr>
            <w:tcW w:w="694" w:type="dxa"/>
            <w:tcBorders>
              <w:left w:val="double" w:sz="4" w:space="0" w:color="000000"/>
              <w:bottom w:val="double" w:sz="4" w:space="0" w:color="000000"/>
              <w:right w:val="single" w:sz="4" w:space="0" w:color="000000"/>
            </w:tcBorders>
            <w:shd w:val="clear" w:color="auto" w:fill="auto"/>
            <w:noWrap/>
            <w:tcMar>
              <w:top w:w="0" w:type="dxa"/>
              <w:left w:w="108" w:type="dxa"/>
              <w:bottom w:w="0" w:type="dxa"/>
              <w:right w:w="108" w:type="dxa"/>
            </w:tcMar>
          </w:tcPr>
          <w:p w14:paraId="77534A87" w14:textId="0B7BCB2A" w:rsidR="00990104" w:rsidRPr="00F9244D" w:rsidRDefault="00990104" w:rsidP="0008332A">
            <w:pPr>
              <w:spacing w:before="0" w:line="276" w:lineRule="auto"/>
              <w:ind w:firstLine="0"/>
              <w:jc w:val="center"/>
            </w:pPr>
            <w:r w:rsidRPr="00F9244D">
              <w:t>4</w:t>
            </w:r>
          </w:p>
        </w:tc>
        <w:tc>
          <w:tcPr>
            <w:tcW w:w="992" w:type="dxa"/>
            <w:tcBorders>
              <w:bottom w:val="double" w:sz="4" w:space="0" w:color="000000"/>
              <w:right w:val="single" w:sz="4" w:space="0" w:color="000000"/>
            </w:tcBorders>
            <w:shd w:val="clear" w:color="auto" w:fill="auto"/>
            <w:tcMar>
              <w:top w:w="0" w:type="dxa"/>
              <w:left w:w="108" w:type="dxa"/>
              <w:bottom w:w="0" w:type="dxa"/>
              <w:right w:w="108" w:type="dxa"/>
            </w:tcMar>
          </w:tcPr>
          <w:p w14:paraId="515F1BAC" w14:textId="272DB80A" w:rsidR="00990104" w:rsidRPr="00F9244D" w:rsidRDefault="00990104" w:rsidP="0008332A">
            <w:pPr>
              <w:spacing w:before="0" w:line="276" w:lineRule="auto"/>
              <w:ind w:firstLine="0"/>
              <w:jc w:val="center"/>
            </w:pPr>
            <w:r w:rsidRPr="00F9244D">
              <w:t>S8</w:t>
            </w:r>
          </w:p>
        </w:tc>
        <w:tc>
          <w:tcPr>
            <w:tcW w:w="2552" w:type="dxa"/>
            <w:vMerge/>
            <w:tcBorders>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48B56E6D" w14:textId="77777777" w:rsidR="00990104" w:rsidRPr="00F9244D" w:rsidRDefault="00990104" w:rsidP="0008332A">
            <w:pPr>
              <w:spacing w:before="0" w:line="276" w:lineRule="auto"/>
              <w:ind w:firstLine="0"/>
            </w:pPr>
          </w:p>
        </w:tc>
        <w:tc>
          <w:tcPr>
            <w:tcW w:w="1843" w:type="dxa"/>
            <w:tcBorders>
              <w:bottom w:val="double" w:sz="4" w:space="0" w:color="000000"/>
              <w:right w:val="single" w:sz="4" w:space="0" w:color="000000"/>
            </w:tcBorders>
            <w:shd w:val="clear" w:color="auto" w:fill="auto"/>
            <w:noWrap/>
            <w:tcMar>
              <w:top w:w="0" w:type="dxa"/>
              <w:left w:w="108" w:type="dxa"/>
              <w:bottom w:w="0" w:type="dxa"/>
              <w:right w:w="108" w:type="dxa"/>
            </w:tcMar>
            <w:vAlign w:val="center"/>
          </w:tcPr>
          <w:p w14:paraId="735A1660" w14:textId="1FFA30CD" w:rsidR="00990104" w:rsidRPr="00F9244D" w:rsidRDefault="00990104" w:rsidP="0008332A">
            <w:pPr>
              <w:spacing w:before="0" w:line="276" w:lineRule="auto"/>
              <w:ind w:firstLine="0"/>
              <w:jc w:val="center"/>
            </w:pPr>
            <w:r w:rsidRPr="00F9244D">
              <w:t>19</w:t>
            </w:r>
          </w:p>
        </w:tc>
        <w:tc>
          <w:tcPr>
            <w:tcW w:w="1701" w:type="dxa"/>
            <w:tcBorders>
              <w:bottom w:val="double" w:sz="4" w:space="0" w:color="000000"/>
              <w:right w:val="single" w:sz="4" w:space="0" w:color="000000"/>
            </w:tcBorders>
            <w:shd w:val="clear" w:color="auto" w:fill="auto"/>
            <w:noWrap/>
            <w:tcMar>
              <w:top w:w="0" w:type="dxa"/>
              <w:left w:w="108" w:type="dxa"/>
              <w:bottom w:w="0" w:type="dxa"/>
              <w:right w:w="108" w:type="dxa"/>
            </w:tcMar>
          </w:tcPr>
          <w:p w14:paraId="6219455A" w14:textId="5C2EE1CB" w:rsidR="00990104" w:rsidRPr="00F9244D" w:rsidRDefault="00990104" w:rsidP="0008332A">
            <w:pPr>
              <w:spacing w:before="0" w:line="276" w:lineRule="auto"/>
              <w:ind w:firstLine="0"/>
              <w:jc w:val="center"/>
            </w:pPr>
            <w:r w:rsidRPr="00F9244D">
              <w:t>4,4</w:t>
            </w:r>
          </w:p>
        </w:tc>
        <w:tc>
          <w:tcPr>
            <w:tcW w:w="1536" w:type="dxa"/>
            <w:tcBorders>
              <w:top w:val="single" w:sz="4" w:space="0" w:color="000000"/>
              <w:bottom w:val="double" w:sz="4" w:space="0" w:color="000000"/>
              <w:right w:val="double" w:sz="4" w:space="0" w:color="000000"/>
            </w:tcBorders>
            <w:shd w:val="clear" w:color="auto" w:fill="auto"/>
            <w:noWrap/>
            <w:tcMar>
              <w:top w:w="0" w:type="dxa"/>
              <w:left w:w="108" w:type="dxa"/>
              <w:bottom w:w="0" w:type="dxa"/>
              <w:right w:w="108" w:type="dxa"/>
            </w:tcMar>
          </w:tcPr>
          <w:p w14:paraId="7E867DDC" w14:textId="0D9900DD" w:rsidR="00990104" w:rsidRPr="00F9244D" w:rsidRDefault="00990104" w:rsidP="0008332A">
            <w:pPr>
              <w:spacing w:before="0" w:line="276" w:lineRule="auto"/>
              <w:ind w:firstLine="0"/>
              <w:jc w:val="center"/>
            </w:pPr>
            <w:r w:rsidRPr="00F9244D">
              <w:t>83,6</w:t>
            </w:r>
          </w:p>
        </w:tc>
      </w:tr>
    </w:tbl>
    <w:p w14:paraId="2AFB65C4" w14:textId="77777777" w:rsidR="008877F6" w:rsidRPr="00F9244D" w:rsidRDefault="008877F6" w:rsidP="0008332A">
      <w:pPr>
        <w:spacing w:before="0" w:line="276" w:lineRule="auto"/>
      </w:pPr>
    </w:p>
    <w:p w14:paraId="3FF18B30" w14:textId="7106BFDD" w:rsidR="00B15518" w:rsidRPr="00F9244D" w:rsidRDefault="00B15518" w:rsidP="008877F6">
      <w:pPr>
        <w:spacing w:before="0" w:line="276" w:lineRule="auto"/>
        <w:ind w:firstLine="567"/>
      </w:pPr>
      <w:r w:rsidRPr="00F9244D">
        <w:t xml:space="preserve">Sistemul/subsistemele /instalațiile, materialele și echipamentele propuse și instalate trebuie să fie conforme cu normele, normativele și standardele românești și europene, așa cum sunt specificate în cadrul </w:t>
      </w:r>
      <w:r w:rsidRPr="00F9244D">
        <w:rPr>
          <w:i/>
        </w:rPr>
        <w:t>cap.13. Standarde și legislație aplicabile</w:t>
      </w:r>
      <w:r w:rsidRPr="00F9244D">
        <w:t>.</w:t>
      </w:r>
    </w:p>
    <w:p w14:paraId="2A8B3D58" w14:textId="6F351BD7" w:rsidR="00B15518" w:rsidRPr="00F9244D" w:rsidRDefault="00B15518" w:rsidP="008877F6">
      <w:pPr>
        <w:spacing w:before="0" w:line="276" w:lineRule="auto"/>
        <w:ind w:firstLine="567"/>
      </w:pPr>
      <w:r w:rsidRPr="00F9244D">
        <w:t xml:space="preserve">Ofertantul va detalia în propunerea tehnică soluția propusă pentru noul sistem de detecție, alarmare și stingere incendiu din spațiile tehnice aferente celor </w:t>
      </w:r>
      <w:r w:rsidR="00AA6C9C" w:rsidRPr="00F9244D">
        <w:t>două</w:t>
      </w:r>
      <w:r w:rsidRPr="00F9244D">
        <w:t xml:space="preserve"> locații, aceasta incluzând schițele de amplasare ale componentelor sistemului (se vor marca zonele unde vor fi instalate echipamentele subsistemelor/ instalațiilor) și traseele de țeavă.</w:t>
      </w:r>
    </w:p>
    <w:p w14:paraId="3ABD1789" w14:textId="64AC8B53" w:rsidR="00B15518" w:rsidRPr="00F9244D" w:rsidRDefault="00B15518" w:rsidP="008877F6">
      <w:pPr>
        <w:spacing w:before="0" w:line="276" w:lineRule="auto"/>
        <w:ind w:firstLine="567"/>
      </w:pPr>
      <w:r w:rsidRPr="00F9244D">
        <w:t xml:space="preserve">Ofertantul trebuie să studieze și să-și însușească specificațiile tehnice din Caietul de sarcini și </w:t>
      </w:r>
      <w:r w:rsidR="00391FD8" w:rsidRPr="00F9244D">
        <w:t>din a</w:t>
      </w:r>
      <w:r w:rsidRPr="00F9244D">
        <w:t xml:space="preserve">nexele sale, să întocmească un grafic de execuție al lucrărilor, corelat cu programul de lucru al </w:t>
      </w:r>
      <w:r w:rsidR="00EF1F2B" w:rsidRPr="00F9244D">
        <w:t>Beneficiarului</w:t>
      </w:r>
      <w:r w:rsidRPr="00F9244D">
        <w:t>, inclusiv activități de proiectare, avizare, execuție, testare, dezafectare, instruire și recepție.</w:t>
      </w:r>
    </w:p>
    <w:p w14:paraId="033CAFF3" w14:textId="3BBE7C6D" w:rsidR="00B15518" w:rsidRPr="00F9244D" w:rsidRDefault="00B15518" w:rsidP="008877F6">
      <w:pPr>
        <w:spacing w:before="0" w:line="276" w:lineRule="auto"/>
        <w:ind w:firstLine="567"/>
      </w:pPr>
      <w:r w:rsidRPr="00F9244D">
        <w:t>Ofertantul va detalia în propunerea tehnică un set de instrucțiuni de exploa</w:t>
      </w:r>
      <w:r w:rsidR="00BC34E3" w:rsidRPr="00F9244D">
        <w:t xml:space="preserve">tare și întreținere </w:t>
      </w:r>
      <w:r w:rsidRPr="00F9244D">
        <w:t xml:space="preserve">a sistemului și a echipamentelor (conform legislației în vigoare și a producătorilor echipamentelor ofertate) care fac obiectul prezentului Caiet de sarcini și </w:t>
      </w:r>
      <w:r w:rsidR="00293990" w:rsidRPr="00F9244D">
        <w:t>a anexelor</w:t>
      </w:r>
      <w:r w:rsidRPr="00F9244D">
        <w:t xml:space="preserve"> sale.</w:t>
      </w:r>
    </w:p>
    <w:p w14:paraId="6F675557" w14:textId="77777777" w:rsidR="008877F6" w:rsidRPr="00F9244D" w:rsidRDefault="008877F6" w:rsidP="0008332A">
      <w:pPr>
        <w:spacing w:before="0" w:line="276" w:lineRule="auto"/>
      </w:pPr>
    </w:p>
    <w:p w14:paraId="4A36B433" w14:textId="6F8B5962" w:rsidR="00B15518" w:rsidRPr="00F9244D" w:rsidRDefault="00B15518" w:rsidP="00D51384">
      <w:pPr>
        <w:spacing w:before="0" w:line="276" w:lineRule="auto"/>
        <w:ind w:firstLine="567"/>
      </w:pPr>
      <w:r w:rsidRPr="00F9244D">
        <w:lastRenderedPageBreak/>
        <w:t xml:space="preserve">Toate lucrările de modernizare ale sistemelor de detecție, alarmare și stingere incendiu se vor realiza fără ca spațiile tehnice din cele </w:t>
      </w:r>
      <w:r w:rsidR="00AA6C9C" w:rsidRPr="00F9244D">
        <w:t>două</w:t>
      </w:r>
      <w:r w:rsidRPr="00F9244D">
        <w:t xml:space="preserve"> locații să rămână fără sistem de detecție, alarmare și stingere incendiu funcțional. Astfel, </w:t>
      </w:r>
      <w:r w:rsidR="00A908A4" w:rsidRPr="00F9244D">
        <w:t>Executant</w:t>
      </w:r>
      <w:r w:rsidR="00293990" w:rsidRPr="00F9244D">
        <w:t>ul</w:t>
      </w:r>
      <w:r w:rsidRPr="00F9244D">
        <w:t>:</w:t>
      </w:r>
    </w:p>
    <w:p w14:paraId="2FABE7D7" w14:textId="187445AC" w:rsidR="00B15518" w:rsidRPr="00F9244D" w:rsidRDefault="00B15518" w:rsidP="00A46B0C">
      <w:pPr>
        <w:pStyle w:val="Listparagraf"/>
        <w:numPr>
          <w:ilvl w:val="0"/>
          <w:numId w:val="81"/>
        </w:numPr>
        <w:tabs>
          <w:tab w:val="left" w:pos="851"/>
        </w:tabs>
        <w:spacing w:before="0" w:line="276" w:lineRule="auto"/>
        <w:ind w:left="567" w:firstLine="0"/>
        <w:rPr>
          <w:sz w:val="24"/>
          <w:szCs w:val="24"/>
        </w:rPr>
      </w:pPr>
      <w:r w:rsidRPr="00F9244D">
        <w:rPr>
          <w:sz w:val="24"/>
          <w:szCs w:val="24"/>
        </w:rPr>
        <w:t xml:space="preserve"> </w:t>
      </w:r>
      <w:r w:rsidRPr="00F9244D">
        <w:rPr>
          <w:rFonts w:eastAsia="Calibri"/>
          <w:sz w:val="24"/>
          <w:szCs w:val="24"/>
        </w:rPr>
        <w:t xml:space="preserve">va asigura menținerea </w:t>
      </w:r>
      <w:r w:rsidRPr="00F9244D">
        <w:rPr>
          <w:bCs/>
          <w:sz w:val="24"/>
          <w:szCs w:val="24"/>
        </w:rPr>
        <w:t>în funcționare</w:t>
      </w:r>
      <w:r w:rsidRPr="00F9244D">
        <w:rPr>
          <w:sz w:val="24"/>
          <w:szCs w:val="24"/>
        </w:rPr>
        <w:t xml:space="preserve"> a actualelor </w:t>
      </w:r>
      <w:r w:rsidRPr="00F9244D">
        <w:rPr>
          <w:bCs/>
          <w:sz w:val="24"/>
          <w:szCs w:val="24"/>
        </w:rPr>
        <w:t>sisteme</w:t>
      </w:r>
      <w:r w:rsidRPr="00F9244D">
        <w:rPr>
          <w:sz w:val="24"/>
          <w:szCs w:val="24"/>
        </w:rPr>
        <w:t xml:space="preserve"> de detecție, alarmare și stingere incendiu</w:t>
      </w:r>
      <w:r w:rsidRPr="00F9244D">
        <w:rPr>
          <w:rFonts w:eastAsia="Calibri"/>
          <w:sz w:val="24"/>
          <w:szCs w:val="24"/>
        </w:rPr>
        <w:t>, fără afectarea funcționării în deplină siguranță a spațiilor tehnice din locații;</w:t>
      </w:r>
    </w:p>
    <w:p w14:paraId="70E9EF61" w14:textId="637DA5D5" w:rsidR="00B15518" w:rsidRPr="00F9244D" w:rsidRDefault="00B15518" w:rsidP="00A46B0C">
      <w:pPr>
        <w:pStyle w:val="Listparagraf"/>
        <w:numPr>
          <w:ilvl w:val="0"/>
          <w:numId w:val="81"/>
        </w:numPr>
        <w:tabs>
          <w:tab w:val="left" w:pos="851"/>
        </w:tabs>
        <w:spacing w:before="0" w:line="276" w:lineRule="auto"/>
        <w:ind w:left="567" w:firstLine="0"/>
        <w:rPr>
          <w:sz w:val="24"/>
          <w:szCs w:val="24"/>
        </w:rPr>
      </w:pPr>
      <w:r w:rsidRPr="00F9244D">
        <w:rPr>
          <w:sz w:val="24"/>
          <w:szCs w:val="24"/>
        </w:rPr>
        <w:t xml:space="preserve">va </w:t>
      </w:r>
      <w:proofErr w:type="spellStart"/>
      <w:r w:rsidRPr="00F9244D">
        <w:rPr>
          <w:sz w:val="24"/>
          <w:szCs w:val="24"/>
        </w:rPr>
        <w:t>întreţine</w:t>
      </w:r>
      <w:proofErr w:type="spellEnd"/>
      <w:r w:rsidRPr="00F9244D">
        <w:rPr>
          <w:sz w:val="24"/>
          <w:szCs w:val="24"/>
        </w:rPr>
        <w:t xml:space="preserve"> actualele sisteme de detecție și stingere in</w:t>
      </w:r>
      <w:r w:rsidR="00293990" w:rsidRPr="00F9244D">
        <w:rPr>
          <w:sz w:val="24"/>
          <w:szCs w:val="24"/>
        </w:rPr>
        <w:t xml:space="preserve">cendiu, pe perioada lucrărilor, </w:t>
      </w:r>
      <w:r w:rsidRPr="00F9244D">
        <w:rPr>
          <w:sz w:val="24"/>
          <w:szCs w:val="24"/>
        </w:rPr>
        <w:t xml:space="preserve">prin efectuarea de </w:t>
      </w:r>
      <w:proofErr w:type="spellStart"/>
      <w:r w:rsidRPr="00F9244D">
        <w:rPr>
          <w:sz w:val="24"/>
          <w:szCs w:val="24"/>
        </w:rPr>
        <w:t>operaţii</w:t>
      </w:r>
      <w:proofErr w:type="spellEnd"/>
      <w:r w:rsidRPr="00F9244D">
        <w:rPr>
          <w:sz w:val="24"/>
          <w:szCs w:val="24"/>
        </w:rPr>
        <w:t xml:space="preserve"> care au ca scop asigurarea </w:t>
      </w:r>
      <w:proofErr w:type="spellStart"/>
      <w:r w:rsidRPr="00F9244D">
        <w:rPr>
          <w:sz w:val="24"/>
          <w:szCs w:val="24"/>
        </w:rPr>
        <w:t>funcţionării</w:t>
      </w:r>
      <w:proofErr w:type="spellEnd"/>
      <w:r w:rsidRPr="00F9244D">
        <w:rPr>
          <w:sz w:val="24"/>
          <w:szCs w:val="24"/>
        </w:rPr>
        <w:t xml:space="preserve"> continue </w:t>
      </w:r>
      <w:proofErr w:type="spellStart"/>
      <w:r w:rsidRPr="00F9244D">
        <w:rPr>
          <w:sz w:val="24"/>
          <w:szCs w:val="24"/>
        </w:rPr>
        <w:t>şi</w:t>
      </w:r>
      <w:proofErr w:type="spellEnd"/>
      <w:r w:rsidRPr="00F9244D">
        <w:rPr>
          <w:sz w:val="24"/>
          <w:szCs w:val="24"/>
        </w:rPr>
        <w:t xml:space="preserve"> în bune </w:t>
      </w:r>
      <w:proofErr w:type="spellStart"/>
      <w:r w:rsidRPr="00F9244D">
        <w:rPr>
          <w:sz w:val="24"/>
          <w:szCs w:val="24"/>
        </w:rPr>
        <w:t>condiţii</w:t>
      </w:r>
      <w:proofErr w:type="spellEnd"/>
      <w:r w:rsidRPr="00F9244D">
        <w:rPr>
          <w:sz w:val="24"/>
          <w:szCs w:val="24"/>
        </w:rPr>
        <w:t xml:space="preserve"> a acestora;</w:t>
      </w:r>
    </w:p>
    <w:p w14:paraId="599158FE" w14:textId="70219796" w:rsidR="00B15518" w:rsidRPr="00F9244D" w:rsidRDefault="00B15518" w:rsidP="00A46B0C">
      <w:pPr>
        <w:pStyle w:val="Listparagraf"/>
        <w:numPr>
          <w:ilvl w:val="0"/>
          <w:numId w:val="81"/>
        </w:numPr>
        <w:tabs>
          <w:tab w:val="left" w:pos="851"/>
        </w:tabs>
        <w:spacing w:before="0" w:line="276" w:lineRule="auto"/>
        <w:ind w:left="567" w:firstLine="0"/>
        <w:rPr>
          <w:sz w:val="24"/>
          <w:szCs w:val="24"/>
        </w:rPr>
      </w:pPr>
      <w:r w:rsidRPr="00F9244D">
        <w:rPr>
          <w:rFonts w:eastAsia="Calibri"/>
          <w:sz w:val="24"/>
          <w:szCs w:val="24"/>
        </w:rPr>
        <w:t xml:space="preserve">va începe dezafectarea instalațiilor existente numai după ce sistemul de </w:t>
      </w:r>
      <w:r w:rsidRPr="00F9244D">
        <w:rPr>
          <w:sz w:val="24"/>
          <w:szCs w:val="24"/>
        </w:rPr>
        <w:t>detecție, alarmare și stingere incendiu</w:t>
      </w:r>
      <w:r w:rsidRPr="00F9244D">
        <w:rPr>
          <w:rFonts w:eastAsia="Calibri"/>
          <w:sz w:val="24"/>
          <w:szCs w:val="24"/>
        </w:rPr>
        <w:t xml:space="preserve"> din locații a fost testat și funcționează la parametrii stabiliți prin Caietul de sarcini.</w:t>
      </w:r>
    </w:p>
    <w:p w14:paraId="18C7B3D0" w14:textId="77777777" w:rsidR="00D51384" w:rsidRPr="00F9244D" w:rsidRDefault="00D51384" w:rsidP="0008332A">
      <w:pPr>
        <w:spacing w:before="0" w:line="276" w:lineRule="auto"/>
        <w:rPr>
          <w:bCs/>
          <w:iCs/>
        </w:rPr>
      </w:pPr>
    </w:p>
    <w:p w14:paraId="56E0677F" w14:textId="6B3CDBC3" w:rsidR="00B15518" w:rsidRPr="00F9244D" w:rsidRDefault="00B15518" w:rsidP="00D51384">
      <w:pPr>
        <w:spacing w:before="0" w:line="276" w:lineRule="auto"/>
        <w:ind w:firstLine="567"/>
      </w:pPr>
      <w:r w:rsidRPr="00F9244D">
        <w:rPr>
          <w:bCs/>
          <w:iCs/>
        </w:rPr>
        <w:t>P</w:t>
      </w:r>
      <w:r w:rsidRPr="00F9244D">
        <w:rPr>
          <w:rFonts w:eastAsia="Calibri"/>
        </w:rPr>
        <w:t xml:space="preserve">e perioada executării </w:t>
      </w:r>
      <w:proofErr w:type="spellStart"/>
      <w:r w:rsidRPr="00F9244D">
        <w:rPr>
          <w:rFonts w:eastAsia="Calibri"/>
        </w:rPr>
        <w:t>activităţilor</w:t>
      </w:r>
      <w:proofErr w:type="spellEnd"/>
      <w:r w:rsidRPr="00F9244D">
        <w:rPr>
          <w:rFonts w:eastAsia="Calibri"/>
        </w:rPr>
        <w:t xml:space="preserve"> solicitate </w:t>
      </w:r>
      <w:r w:rsidR="00A908A4" w:rsidRPr="00F9244D">
        <w:rPr>
          <w:rFonts w:eastAsia="Calibri"/>
        </w:rPr>
        <w:t>Executant</w:t>
      </w:r>
      <w:r w:rsidRPr="00F9244D">
        <w:rPr>
          <w:rFonts w:eastAsia="Calibri"/>
        </w:rPr>
        <w:t xml:space="preserve">ul va avea în vedere următoarele </w:t>
      </w:r>
      <w:proofErr w:type="spellStart"/>
      <w:r w:rsidRPr="00F9244D">
        <w:rPr>
          <w:rFonts w:eastAsia="Calibri"/>
        </w:rPr>
        <w:t>obligaţii</w:t>
      </w:r>
      <w:proofErr w:type="spellEnd"/>
      <w:r w:rsidRPr="00F9244D">
        <w:rPr>
          <w:rFonts w:eastAsia="Calibri"/>
        </w:rPr>
        <w:t xml:space="preserve">: </w:t>
      </w:r>
    </w:p>
    <w:p w14:paraId="79EF525E" w14:textId="61BFC0B8" w:rsidR="00B15518" w:rsidRPr="00F9244D" w:rsidRDefault="00B15518" w:rsidP="006229E8">
      <w:pPr>
        <w:pStyle w:val="Listparagraf"/>
        <w:numPr>
          <w:ilvl w:val="0"/>
          <w:numId w:val="37"/>
        </w:numPr>
        <w:tabs>
          <w:tab w:val="left" w:pos="851"/>
        </w:tabs>
        <w:spacing w:before="0" w:line="276" w:lineRule="auto"/>
        <w:ind w:left="567" w:firstLine="0"/>
        <w:rPr>
          <w:sz w:val="24"/>
          <w:szCs w:val="24"/>
        </w:rPr>
      </w:pPr>
      <w:r w:rsidRPr="00F9244D">
        <w:rPr>
          <w:sz w:val="24"/>
          <w:szCs w:val="24"/>
        </w:rPr>
        <w:t xml:space="preserve">să nu fie afectate serviciile furnizate de sistemul informatic al </w:t>
      </w:r>
      <w:r w:rsidRPr="00F9244D">
        <w:rPr>
          <w:bCs/>
          <w:sz w:val="24"/>
          <w:szCs w:val="24"/>
        </w:rPr>
        <w:t>Ministerului Finanțelor</w:t>
      </w:r>
      <w:r w:rsidRPr="00F9244D">
        <w:rPr>
          <w:sz w:val="24"/>
          <w:szCs w:val="24"/>
        </w:rPr>
        <w:t>;</w:t>
      </w:r>
    </w:p>
    <w:p w14:paraId="6D37DB2E" w14:textId="525C1393" w:rsidR="00B15518" w:rsidRPr="00F9244D" w:rsidRDefault="00B15518" w:rsidP="006229E8">
      <w:pPr>
        <w:pStyle w:val="Listparagraf"/>
        <w:numPr>
          <w:ilvl w:val="0"/>
          <w:numId w:val="37"/>
        </w:numPr>
        <w:tabs>
          <w:tab w:val="left" w:pos="851"/>
        </w:tabs>
        <w:spacing w:before="0" w:line="276" w:lineRule="auto"/>
        <w:ind w:left="567" w:firstLine="0"/>
        <w:rPr>
          <w:sz w:val="24"/>
          <w:szCs w:val="24"/>
        </w:rPr>
      </w:pPr>
      <w:r w:rsidRPr="00F9244D">
        <w:rPr>
          <w:sz w:val="24"/>
          <w:szCs w:val="24"/>
        </w:rPr>
        <w:t xml:space="preserve">să se respecte toate regulile privind </w:t>
      </w:r>
      <w:proofErr w:type="spellStart"/>
      <w:r w:rsidRPr="00F9244D">
        <w:rPr>
          <w:sz w:val="24"/>
          <w:szCs w:val="24"/>
        </w:rPr>
        <w:t>confidenţialitatea</w:t>
      </w:r>
      <w:proofErr w:type="spellEnd"/>
      <w:r w:rsidRPr="00F9244D">
        <w:rPr>
          <w:sz w:val="24"/>
          <w:szCs w:val="24"/>
        </w:rPr>
        <w:t xml:space="preserve"> </w:t>
      </w:r>
      <w:proofErr w:type="spellStart"/>
      <w:r w:rsidRPr="00F9244D">
        <w:rPr>
          <w:sz w:val="24"/>
          <w:szCs w:val="24"/>
        </w:rPr>
        <w:t>informaţiilor</w:t>
      </w:r>
      <w:proofErr w:type="spellEnd"/>
      <w:r w:rsidRPr="00F9244D">
        <w:rPr>
          <w:sz w:val="24"/>
          <w:szCs w:val="24"/>
        </w:rPr>
        <w:t xml:space="preserve">, accesul în </w:t>
      </w:r>
      <w:proofErr w:type="spellStart"/>
      <w:r w:rsidRPr="00F9244D">
        <w:rPr>
          <w:sz w:val="24"/>
          <w:szCs w:val="24"/>
        </w:rPr>
        <w:t>locaţii</w:t>
      </w:r>
      <w:proofErr w:type="spellEnd"/>
      <w:r w:rsidRPr="00F9244D">
        <w:rPr>
          <w:sz w:val="24"/>
          <w:szCs w:val="24"/>
        </w:rPr>
        <w:t xml:space="preserve"> </w:t>
      </w:r>
      <w:proofErr w:type="spellStart"/>
      <w:r w:rsidRPr="00F9244D">
        <w:rPr>
          <w:sz w:val="24"/>
          <w:szCs w:val="24"/>
        </w:rPr>
        <w:t>şi</w:t>
      </w:r>
      <w:proofErr w:type="spellEnd"/>
      <w:r w:rsidRPr="00F9244D">
        <w:rPr>
          <w:sz w:val="24"/>
          <w:szCs w:val="24"/>
        </w:rPr>
        <w:t xml:space="preserve"> </w:t>
      </w:r>
      <w:proofErr w:type="spellStart"/>
      <w:r w:rsidRPr="00F9244D">
        <w:rPr>
          <w:sz w:val="24"/>
          <w:szCs w:val="24"/>
        </w:rPr>
        <w:t>protecţia</w:t>
      </w:r>
      <w:proofErr w:type="spellEnd"/>
      <w:r w:rsidRPr="00F9244D">
        <w:rPr>
          <w:sz w:val="24"/>
          <w:szCs w:val="24"/>
        </w:rPr>
        <w:t xml:space="preserve"> muncii;</w:t>
      </w:r>
    </w:p>
    <w:p w14:paraId="12E05772" w14:textId="2A7E069C" w:rsidR="00B15518" w:rsidRPr="00F9244D" w:rsidRDefault="00B15518" w:rsidP="006229E8">
      <w:pPr>
        <w:pStyle w:val="Listparagraf"/>
        <w:numPr>
          <w:ilvl w:val="0"/>
          <w:numId w:val="37"/>
        </w:numPr>
        <w:tabs>
          <w:tab w:val="left" w:pos="851"/>
        </w:tabs>
        <w:spacing w:before="0" w:line="276" w:lineRule="auto"/>
        <w:ind w:left="567" w:firstLine="0"/>
        <w:rPr>
          <w:sz w:val="24"/>
          <w:szCs w:val="24"/>
        </w:rPr>
      </w:pPr>
      <w:r w:rsidRPr="00F9244D">
        <w:rPr>
          <w:sz w:val="24"/>
          <w:szCs w:val="24"/>
        </w:rPr>
        <w:t xml:space="preserve">să nu fie afectată, prin </w:t>
      </w:r>
      <w:proofErr w:type="spellStart"/>
      <w:r w:rsidRPr="00F9244D">
        <w:rPr>
          <w:sz w:val="24"/>
          <w:szCs w:val="24"/>
        </w:rPr>
        <w:t>activităţile</w:t>
      </w:r>
      <w:proofErr w:type="spellEnd"/>
      <w:r w:rsidRPr="00F9244D">
        <w:rPr>
          <w:sz w:val="24"/>
          <w:szCs w:val="24"/>
        </w:rPr>
        <w:t xml:space="preserve"> </w:t>
      </w:r>
      <w:proofErr w:type="spellStart"/>
      <w:r w:rsidRPr="00F9244D">
        <w:rPr>
          <w:sz w:val="24"/>
          <w:szCs w:val="24"/>
        </w:rPr>
        <w:t>desfăşurate</w:t>
      </w:r>
      <w:proofErr w:type="spellEnd"/>
      <w:r w:rsidRPr="00F9244D">
        <w:rPr>
          <w:sz w:val="24"/>
          <w:szCs w:val="24"/>
        </w:rPr>
        <w:t xml:space="preserve">, buna </w:t>
      </w:r>
      <w:proofErr w:type="spellStart"/>
      <w:r w:rsidRPr="00F9244D">
        <w:rPr>
          <w:sz w:val="24"/>
          <w:szCs w:val="24"/>
        </w:rPr>
        <w:t>funcţionare</w:t>
      </w:r>
      <w:proofErr w:type="spellEnd"/>
      <w:r w:rsidRPr="00F9244D">
        <w:rPr>
          <w:sz w:val="24"/>
          <w:szCs w:val="24"/>
        </w:rPr>
        <w:t xml:space="preserve"> a echipamentelor existente în </w:t>
      </w:r>
      <w:proofErr w:type="spellStart"/>
      <w:r w:rsidRPr="00F9244D">
        <w:rPr>
          <w:sz w:val="24"/>
          <w:szCs w:val="24"/>
        </w:rPr>
        <w:t>locaţiile</w:t>
      </w:r>
      <w:proofErr w:type="spellEnd"/>
      <w:r w:rsidRPr="00F9244D">
        <w:rPr>
          <w:sz w:val="24"/>
          <w:szCs w:val="24"/>
        </w:rPr>
        <w:t xml:space="preserve"> în care se vor executa toate activitățile solicitate.</w:t>
      </w:r>
    </w:p>
    <w:p w14:paraId="19627E14" w14:textId="77777777" w:rsidR="00D51384" w:rsidRPr="00F9244D" w:rsidRDefault="00B15518" w:rsidP="0008332A">
      <w:pPr>
        <w:spacing w:before="0" w:line="276" w:lineRule="auto"/>
        <w:rPr>
          <w:rFonts w:eastAsia="Calibri"/>
          <w:lang w:eastAsia="ar-SA"/>
        </w:rPr>
      </w:pPr>
      <w:r w:rsidRPr="00F9244D">
        <w:rPr>
          <w:rFonts w:eastAsia="Calibri"/>
          <w:lang w:eastAsia="ar-SA"/>
        </w:rPr>
        <w:tab/>
      </w:r>
    </w:p>
    <w:p w14:paraId="3AB70305" w14:textId="68156F7A" w:rsidR="00B15518" w:rsidRPr="00F9244D" w:rsidRDefault="0051230C" w:rsidP="00D51384">
      <w:pPr>
        <w:spacing w:before="0" w:line="276" w:lineRule="auto"/>
        <w:ind w:firstLine="567"/>
      </w:pPr>
      <w:r w:rsidRPr="00F9244D">
        <w:rPr>
          <w:rFonts w:eastAsia="Calibri"/>
          <w:lang w:eastAsia="ar-SA"/>
        </w:rPr>
        <w:t>Noul s</w:t>
      </w:r>
      <w:r w:rsidRPr="00F9244D">
        <w:t>istem</w:t>
      </w:r>
      <w:r w:rsidR="00B15518" w:rsidRPr="00F9244D">
        <w:t xml:space="preserve"> de detecție, alarmar</w:t>
      </w:r>
      <w:r w:rsidR="00AF100C" w:rsidRPr="00F9244D">
        <w:t xml:space="preserve">e și stingere incendiu </w:t>
      </w:r>
      <w:r w:rsidRPr="00F9244D">
        <w:t>care deservește</w:t>
      </w:r>
      <w:r w:rsidR="00AF100C" w:rsidRPr="00F9244D">
        <w:t xml:space="preserve"> </w:t>
      </w:r>
      <w:r w:rsidR="00B15518" w:rsidRPr="00F9244D">
        <w:t>spații</w:t>
      </w:r>
      <w:r w:rsidR="00AF100C" w:rsidRPr="00F9244D">
        <w:t>le</w:t>
      </w:r>
      <w:r w:rsidR="00B15518" w:rsidRPr="00F9244D">
        <w:t xml:space="preserve"> tehnice aferente celor </w:t>
      </w:r>
      <w:r w:rsidR="0026370C" w:rsidRPr="00F9244D">
        <w:t>două</w:t>
      </w:r>
      <w:r w:rsidR="00B15518" w:rsidRPr="00F9244D">
        <w:t xml:space="preserve"> locații, trebuie prevăzut cu </w:t>
      </w:r>
      <w:r w:rsidR="00593BCF" w:rsidRPr="00F9244D">
        <w:rPr>
          <w:rFonts w:eastAsia="Calibri"/>
          <w:lang w:eastAsia="ar-SA"/>
        </w:rPr>
        <w:t xml:space="preserve">instalații de stingere incendiu cu </w:t>
      </w:r>
      <w:r w:rsidR="00B15518" w:rsidRPr="00F9244D">
        <w:rPr>
          <w:rFonts w:eastAsia="Calibri"/>
          <w:lang w:eastAsia="ar-SA"/>
        </w:rPr>
        <w:t xml:space="preserve">butelii de stocare agent de redundante. </w:t>
      </w:r>
    </w:p>
    <w:p w14:paraId="19FBAC03" w14:textId="3E520B4B" w:rsidR="00B15518" w:rsidRPr="00F9244D" w:rsidRDefault="00B15518" w:rsidP="00D51384">
      <w:pPr>
        <w:spacing w:before="0" w:line="276" w:lineRule="auto"/>
        <w:ind w:firstLine="567"/>
        <w:rPr>
          <w:rFonts w:eastAsia="Calibri"/>
          <w:lang w:eastAsia="ar-SA"/>
        </w:rPr>
      </w:pPr>
      <w:r w:rsidRPr="00F9244D">
        <w:rPr>
          <w:rFonts w:eastAsia="Calibri"/>
          <w:lang w:eastAsia="ar-SA"/>
        </w:rPr>
        <w:t xml:space="preserve">Buteliile </w:t>
      </w:r>
      <w:r w:rsidR="003D38FC" w:rsidRPr="00F9244D">
        <w:rPr>
          <w:rFonts w:eastAsia="Calibri"/>
          <w:lang w:eastAsia="ar-SA"/>
        </w:rPr>
        <w:t>pot</w:t>
      </w:r>
      <w:r w:rsidRPr="00F9244D">
        <w:rPr>
          <w:rFonts w:eastAsia="Calibri"/>
          <w:lang w:eastAsia="ar-SA"/>
        </w:rPr>
        <w:t xml:space="preserve"> fi amplasate în următoarele spații tehnice:</w:t>
      </w:r>
    </w:p>
    <w:p w14:paraId="6702B6B8" w14:textId="5EBB3D01" w:rsidR="00B15518" w:rsidRPr="00F9244D" w:rsidRDefault="00C819DE" w:rsidP="00C819DE">
      <w:pPr>
        <w:pStyle w:val="Listparagraf"/>
        <w:numPr>
          <w:ilvl w:val="0"/>
          <w:numId w:val="85"/>
        </w:numPr>
        <w:spacing w:before="0" w:line="276" w:lineRule="auto"/>
        <w:ind w:left="567" w:firstLine="0"/>
        <w:rPr>
          <w:sz w:val="24"/>
          <w:szCs w:val="24"/>
        </w:rPr>
      </w:pPr>
      <w:r w:rsidRPr="00F9244D">
        <w:rPr>
          <w:sz w:val="24"/>
          <w:szCs w:val="24"/>
        </w:rPr>
        <w:t xml:space="preserve"> </w:t>
      </w:r>
      <w:r w:rsidR="00B15518" w:rsidRPr="00F9244D">
        <w:rPr>
          <w:sz w:val="24"/>
          <w:szCs w:val="24"/>
        </w:rPr>
        <w:t>Locația 1 din București (spațiul tehnic S05 și o parte din spațiul tehnic S04, dacă e cazul);</w:t>
      </w:r>
    </w:p>
    <w:p w14:paraId="28178250" w14:textId="50203A49" w:rsidR="00B15518" w:rsidRPr="00F9244D" w:rsidRDefault="00C819DE" w:rsidP="00C819DE">
      <w:pPr>
        <w:pStyle w:val="Listparagraf"/>
        <w:numPr>
          <w:ilvl w:val="0"/>
          <w:numId w:val="85"/>
        </w:numPr>
        <w:spacing w:before="0" w:line="276" w:lineRule="auto"/>
        <w:ind w:left="567" w:firstLine="0"/>
        <w:rPr>
          <w:sz w:val="24"/>
          <w:szCs w:val="24"/>
        </w:rPr>
      </w:pPr>
      <w:r w:rsidRPr="00F9244D">
        <w:rPr>
          <w:sz w:val="24"/>
          <w:szCs w:val="24"/>
        </w:rPr>
        <w:t xml:space="preserve"> </w:t>
      </w:r>
      <w:r w:rsidR="00B15518" w:rsidRPr="00F9244D">
        <w:rPr>
          <w:sz w:val="24"/>
          <w:szCs w:val="24"/>
        </w:rPr>
        <w:t>Locația 3 din Brașov (spațiul tehnic S09).</w:t>
      </w:r>
    </w:p>
    <w:p w14:paraId="170382C8" w14:textId="77777777" w:rsidR="00D51384" w:rsidRPr="00F9244D" w:rsidRDefault="00D51384" w:rsidP="00D51384">
      <w:pPr>
        <w:spacing w:before="0" w:line="276" w:lineRule="auto"/>
        <w:ind w:firstLine="567"/>
      </w:pPr>
    </w:p>
    <w:p w14:paraId="728B6C13" w14:textId="75B40A7E" w:rsidR="00B15518" w:rsidRPr="00F9244D" w:rsidRDefault="00B15518" w:rsidP="00D51384">
      <w:pPr>
        <w:spacing w:before="0" w:line="276" w:lineRule="auto"/>
        <w:ind w:firstLine="567"/>
      </w:pPr>
      <w:r w:rsidRPr="00F9244D">
        <w:t>Lucrările de modernizare a sistemelor de detecție, alarmare și stingere incendiu</w:t>
      </w:r>
      <w:r w:rsidRPr="00F9244D">
        <w:rPr>
          <w:lang w:bidi="ro-RO"/>
        </w:rPr>
        <w:t xml:space="preserve"> vor consta cel puțin în</w:t>
      </w:r>
      <w:r w:rsidRPr="00F9244D">
        <w:t xml:space="preserve">: </w:t>
      </w:r>
    </w:p>
    <w:p w14:paraId="69BE12DB" w14:textId="3508B40A" w:rsidR="00B15518" w:rsidRPr="00F9244D" w:rsidRDefault="00B15518" w:rsidP="00C819DE">
      <w:pPr>
        <w:pStyle w:val="Listparagraf"/>
        <w:numPr>
          <w:ilvl w:val="0"/>
          <w:numId w:val="40"/>
        </w:numPr>
        <w:tabs>
          <w:tab w:val="left" w:pos="851"/>
        </w:tabs>
        <w:spacing w:before="0" w:line="276" w:lineRule="auto"/>
        <w:ind w:left="567" w:firstLine="0"/>
        <w:rPr>
          <w:sz w:val="24"/>
          <w:szCs w:val="24"/>
        </w:rPr>
      </w:pPr>
      <w:r w:rsidRPr="00F9244D">
        <w:rPr>
          <w:sz w:val="24"/>
          <w:szCs w:val="24"/>
        </w:rPr>
        <w:t>elaborarea proiectului tehnic pentru noul sistem de detecție, alarmare și stingere incendiu;</w:t>
      </w:r>
    </w:p>
    <w:p w14:paraId="3BE64270" w14:textId="47435FA4" w:rsidR="00B15518" w:rsidRPr="00F9244D" w:rsidRDefault="00B15518" w:rsidP="00C819DE">
      <w:pPr>
        <w:pStyle w:val="Listparagraf"/>
        <w:numPr>
          <w:ilvl w:val="0"/>
          <w:numId w:val="40"/>
        </w:numPr>
        <w:tabs>
          <w:tab w:val="left" w:pos="851"/>
        </w:tabs>
        <w:spacing w:before="0" w:line="276" w:lineRule="auto"/>
        <w:ind w:left="567" w:firstLine="0"/>
        <w:rPr>
          <w:sz w:val="24"/>
          <w:szCs w:val="24"/>
        </w:rPr>
      </w:pPr>
      <w:r w:rsidRPr="00F9244D">
        <w:rPr>
          <w:sz w:val="24"/>
          <w:szCs w:val="24"/>
        </w:rPr>
        <w:t xml:space="preserve">elaborarea proiectului tehnic de dezafectare a sistemelor existente în cele </w:t>
      </w:r>
      <w:r w:rsidR="0026370C" w:rsidRPr="00F9244D">
        <w:rPr>
          <w:sz w:val="24"/>
          <w:szCs w:val="24"/>
        </w:rPr>
        <w:t xml:space="preserve">două </w:t>
      </w:r>
      <w:r w:rsidRPr="00F9244D">
        <w:rPr>
          <w:sz w:val="24"/>
          <w:szCs w:val="24"/>
        </w:rPr>
        <w:t>locații;</w:t>
      </w:r>
    </w:p>
    <w:p w14:paraId="0B8F853A" w14:textId="20DD3D91" w:rsidR="00B15518" w:rsidRPr="00F9244D" w:rsidRDefault="00B15518" w:rsidP="00C819DE">
      <w:pPr>
        <w:pStyle w:val="Listparagraf"/>
        <w:numPr>
          <w:ilvl w:val="0"/>
          <w:numId w:val="40"/>
        </w:numPr>
        <w:tabs>
          <w:tab w:val="left" w:pos="851"/>
        </w:tabs>
        <w:spacing w:before="0" w:line="276" w:lineRule="auto"/>
        <w:ind w:left="567" w:firstLine="0"/>
        <w:rPr>
          <w:sz w:val="24"/>
          <w:szCs w:val="24"/>
        </w:rPr>
      </w:pPr>
      <w:r w:rsidRPr="00F9244D">
        <w:rPr>
          <w:sz w:val="24"/>
          <w:szCs w:val="24"/>
        </w:rPr>
        <w:t>avizarea proiectelor tehnice de către verificatorii de proiect atestați și a tuturor echipamentelor/</w:t>
      </w:r>
      <w:r w:rsidR="009F7C02" w:rsidRPr="00F9244D">
        <w:rPr>
          <w:sz w:val="24"/>
          <w:szCs w:val="24"/>
        </w:rPr>
        <w:t xml:space="preserve"> </w:t>
      </w:r>
      <w:r w:rsidRPr="00F9244D">
        <w:rPr>
          <w:sz w:val="24"/>
          <w:szCs w:val="24"/>
        </w:rPr>
        <w:t>componentelor/</w:t>
      </w:r>
      <w:r w:rsidR="009F7C02" w:rsidRPr="00F9244D">
        <w:rPr>
          <w:sz w:val="24"/>
          <w:szCs w:val="24"/>
        </w:rPr>
        <w:t xml:space="preserve"> </w:t>
      </w:r>
      <w:r w:rsidRPr="00F9244D">
        <w:rPr>
          <w:sz w:val="24"/>
          <w:szCs w:val="24"/>
        </w:rPr>
        <w:t>accesoriilor necesare implementării acestora;</w:t>
      </w:r>
    </w:p>
    <w:p w14:paraId="1BF6C0F0" w14:textId="6553FD37" w:rsidR="00B15518" w:rsidRPr="00F9244D" w:rsidRDefault="00B15518" w:rsidP="00C819DE">
      <w:pPr>
        <w:pStyle w:val="Listparagraf"/>
        <w:numPr>
          <w:ilvl w:val="0"/>
          <w:numId w:val="40"/>
        </w:numPr>
        <w:tabs>
          <w:tab w:val="left" w:pos="851"/>
        </w:tabs>
        <w:spacing w:before="0" w:line="276" w:lineRule="auto"/>
        <w:ind w:left="567" w:firstLine="0"/>
        <w:rPr>
          <w:sz w:val="24"/>
          <w:szCs w:val="24"/>
        </w:rPr>
      </w:pPr>
      <w:r w:rsidRPr="00F9244D">
        <w:rPr>
          <w:sz w:val="24"/>
          <w:szCs w:val="24"/>
        </w:rPr>
        <w:t>obținerea avizelor/</w:t>
      </w:r>
      <w:r w:rsidR="009F7C02" w:rsidRPr="00F9244D">
        <w:rPr>
          <w:sz w:val="24"/>
          <w:szCs w:val="24"/>
        </w:rPr>
        <w:t xml:space="preserve"> </w:t>
      </w:r>
      <w:r w:rsidRPr="00F9244D">
        <w:rPr>
          <w:sz w:val="24"/>
          <w:szCs w:val="24"/>
        </w:rPr>
        <w:t>autorizațiilor conform legislației în vigoare;</w:t>
      </w:r>
    </w:p>
    <w:p w14:paraId="645479DF" w14:textId="02E2F0CD" w:rsidR="00B15518" w:rsidRPr="00F9244D" w:rsidRDefault="00B15518" w:rsidP="00C819DE">
      <w:pPr>
        <w:pStyle w:val="Listparagraf"/>
        <w:numPr>
          <w:ilvl w:val="0"/>
          <w:numId w:val="40"/>
        </w:numPr>
        <w:tabs>
          <w:tab w:val="left" w:pos="851"/>
        </w:tabs>
        <w:spacing w:before="0" w:line="276" w:lineRule="auto"/>
        <w:ind w:left="567" w:firstLine="0"/>
        <w:rPr>
          <w:sz w:val="24"/>
          <w:szCs w:val="24"/>
        </w:rPr>
      </w:pPr>
      <w:r w:rsidRPr="00F9244D">
        <w:rPr>
          <w:sz w:val="24"/>
          <w:szCs w:val="24"/>
        </w:rPr>
        <w:t>lucrări de instalare și punere în funcțiune a noului sistem de detecție, alarmare și stingere incendiu;</w:t>
      </w:r>
    </w:p>
    <w:p w14:paraId="17D4532E" w14:textId="6A1F7608" w:rsidR="00B15518" w:rsidRPr="00F9244D" w:rsidRDefault="00B15518" w:rsidP="00C819DE">
      <w:pPr>
        <w:pStyle w:val="Listparagraf"/>
        <w:numPr>
          <w:ilvl w:val="0"/>
          <w:numId w:val="40"/>
        </w:numPr>
        <w:tabs>
          <w:tab w:val="left" w:pos="851"/>
        </w:tabs>
        <w:spacing w:before="0" w:line="276" w:lineRule="auto"/>
        <w:ind w:left="567" w:firstLine="0"/>
        <w:rPr>
          <w:sz w:val="24"/>
          <w:szCs w:val="24"/>
        </w:rPr>
      </w:pPr>
      <w:r w:rsidRPr="00F9244D">
        <w:rPr>
          <w:sz w:val="24"/>
          <w:szCs w:val="24"/>
        </w:rPr>
        <w:t xml:space="preserve">testarea în spațiile tehnice protejate din cele </w:t>
      </w:r>
      <w:r w:rsidR="00E87159" w:rsidRPr="00F9244D">
        <w:rPr>
          <w:sz w:val="24"/>
          <w:szCs w:val="24"/>
        </w:rPr>
        <w:t>două</w:t>
      </w:r>
      <w:r w:rsidRPr="00F9244D">
        <w:rPr>
          <w:sz w:val="24"/>
          <w:szCs w:val="24"/>
        </w:rPr>
        <w:t xml:space="preserve"> locații; </w:t>
      </w:r>
    </w:p>
    <w:p w14:paraId="4787C628" w14:textId="012D9970" w:rsidR="00B15518" w:rsidRPr="00F9244D" w:rsidRDefault="00B15518" w:rsidP="00C819DE">
      <w:pPr>
        <w:pStyle w:val="Listparagraf"/>
        <w:numPr>
          <w:ilvl w:val="0"/>
          <w:numId w:val="40"/>
        </w:numPr>
        <w:tabs>
          <w:tab w:val="left" w:pos="851"/>
        </w:tabs>
        <w:spacing w:before="0" w:line="276" w:lineRule="auto"/>
        <w:ind w:left="567" w:firstLine="0"/>
        <w:rPr>
          <w:sz w:val="24"/>
          <w:szCs w:val="24"/>
        </w:rPr>
      </w:pPr>
      <w:r w:rsidRPr="00F9244D">
        <w:rPr>
          <w:sz w:val="24"/>
          <w:szCs w:val="24"/>
        </w:rPr>
        <w:t>lucrări de dezafectare a actualelor sisteme de detecție, alarmare și stingere incendiu și a accesoriilor acestora;</w:t>
      </w:r>
    </w:p>
    <w:p w14:paraId="3EC9BA15" w14:textId="4922EC50" w:rsidR="00B15518" w:rsidRPr="00F9244D" w:rsidRDefault="00B15518" w:rsidP="00C819DE">
      <w:pPr>
        <w:pStyle w:val="Listparagraf"/>
        <w:numPr>
          <w:ilvl w:val="0"/>
          <w:numId w:val="40"/>
        </w:numPr>
        <w:tabs>
          <w:tab w:val="left" w:pos="851"/>
        </w:tabs>
        <w:spacing w:before="0" w:line="276" w:lineRule="auto"/>
        <w:ind w:left="567" w:firstLine="0"/>
        <w:rPr>
          <w:sz w:val="24"/>
          <w:szCs w:val="24"/>
        </w:rPr>
      </w:pPr>
      <w:r w:rsidRPr="00F9244D">
        <w:rPr>
          <w:sz w:val="24"/>
          <w:szCs w:val="24"/>
        </w:rPr>
        <w:lastRenderedPageBreak/>
        <w:t xml:space="preserve">activități de instruire pentru personalul </w:t>
      </w:r>
      <w:r w:rsidR="00B03E3F" w:rsidRPr="00F9244D">
        <w:rPr>
          <w:sz w:val="24"/>
          <w:szCs w:val="24"/>
        </w:rPr>
        <w:t>Achizitorului</w:t>
      </w:r>
      <w:r w:rsidRPr="00F9244D">
        <w:rPr>
          <w:sz w:val="24"/>
          <w:szCs w:val="24"/>
        </w:rPr>
        <w:t>, pentru utilizarea noului sistem de detecție, alarmare și stingere incendiu;</w:t>
      </w:r>
    </w:p>
    <w:p w14:paraId="5BF49164" w14:textId="24FDD45A" w:rsidR="00B15518" w:rsidRPr="00F9244D" w:rsidRDefault="00B15518" w:rsidP="00C819DE">
      <w:pPr>
        <w:pStyle w:val="Listparagraf"/>
        <w:numPr>
          <w:ilvl w:val="0"/>
          <w:numId w:val="40"/>
        </w:numPr>
        <w:tabs>
          <w:tab w:val="left" w:pos="851"/>
        </w:tabs>
        <w:spacing w:before="0" w:line="276" w:lineRule="auto"/>
        <w:ind w:left="567" w:firstLine="0"/>
        <w:rPr>
          <w:sz w:val="24"/>
          <w:szCs w:val="24"/>
        </w:rPr>
      </w:pPr>
      <w:r w:rsidRPr="00F9244D">
        <w:rPr>
          <w:sz w:val="24"/>
          <w:szCs w:val="24"/>
        </w:rPr>
        <w:t xml:space="preserve">operațiuni de </w:t>
      </w:r>
      <w:r w:rsidR="00BC34E3" w:rsidRPr="00F9244D">
        <w:rPr>
          <w:sz w:val="24"/>
          <w:szCs w:val="24"/>
        </w:rPr>
        <w:t>întreținere</w:t>
      </w:r>
      <w:r w:rsidRPr="00F9244D">
        <w:rPr>
          <w:sz w:val="24"/>
          <w:szCs w:val="24"/>
        </w:rPr>
        <w:t xml:space="preserve"> în perioada de garanție tehnică și asigurarea funcționării sistemului de detecție, alarmare și stingere incendiu.</w:t>
      </w:r>
    </w:p>
    <w:p w14:paraId="35068944" w14:textId="77777777" w:rsidR="00A060F3" w:rsidRPr="00F9244D" w:rsidRDefault="00A060F3" w:rsidP="0008332A">
      <w:pPr>
        <w:pStyle w:val="Listparagraf"/>
        <w:spacing w:before="0" w:line="276" w:lineRule="auto"/>
        <w:ind w:left="2291" w:firstLine="0"/>
        <w:rPr>
          <w:sz w:val="24"/>
          <w:szCs w:val="24"/>
        </w:rPr>
      </w:pPr>
    </w:p>
    <w:p w14:paraId="0A81F235" w14:textId="0976D824" w:rsidR="00B15518" w:rsidRPr="00F9244D" w:rsidRDefault="00B15518" w:rsidP="00562EED">
      <w:pPr>
        <w:spacing w:before="0" w:line="276" w:lineRule="auto"/>
        <w:ind w:firstLine="567"/>
        <w:rPr>
          <w:lang w:bidi="ro-RO"/>
        </w:rPr>
      </w:pPr>
      <w:r w:rsidRPr="00F9244D">
        <w:rPr>
          <w:lang w:bidi="ro-RO"/>
        </w:rPr>
        <w:t xml:space="preserve">Ofertanții trebuie să fie autorizați conform </w:t>
      </w:r>
      <w:proofErr w:type="spellStart"/>
      <w:r w:rsidRPr="00F9244D">
        <w:rPr>
          <w:lang w:bidi="ro-RO"/>
        </w:rPr>
        <w:t>cerinţelor</w:t>
      </w:r>
      <w:proofErr w:type="spellEnd"/>
      <w:r w:rsidRPr="00F9244D">
        <w:rPr>
          <w:lang w:bidi="ro-RO"/>
        </w:rPr>
        <w:t xml:space="preserve"> Legii nr. 307/2006 pentru a</w:t>
      </w:r>
      <w:r w:rsidR="00990104" w:rsidRPr="00F9244D">
        <w:rPr>
          <w:lang w:bidi="ro-RO"/>
        </w:rPr>
        <w:t xml:space="preserve"> </w:t>
      </w:r>
      <w:r w:rsidRPr="00F9244D">
        <w:rPr>
          <w:lang w:bidi="ro-RO"/>
        </w:rPr>
        <w:t xml:space="preserve">desfășura activități de proiectare, executare și verificare a </w:t>
      </w:r>
      <w:proofErr w:type="spellStart"/>
      <w:r w:rsidRPr="00F9244D">
        <w:rPr>
          <w:lang w:bidi="ro-RO"/>
        </w:rPr>
        <w:t>instalaţiilor</w:t>
      </w:r>
      <w:proofErr w:type="spellEnd"/>
      <w:r w:rsidRPr="00F9244D">
        <w:rPr>
          <w:lang w:bidi="ro-RO"/>
        </w:rPr>
        <w:t xml:space="preserve"> de apărare împotriva</w:t>
      </w:r>
      <w:r w:rsidRPr="00F9244D">
        <w:rPr>
          <w:lang w:bidi="ro-RO"/>
        </w:rPr>
        <w:br/>
        <w:t>incendiilor.</w:t>
      </w:r>
    </w:p>
    <w:p w14:paraId="39FA3521" w14:textId="77777777" w:rsidR="00A060F3" w:rsidRPr="00F9244D" w:rsidRDefault="00A060F3" w:rsidP="0008332A">
      <w:pPr>
        <w:spacing w:before="0" w:line="276" w:lineRule="auto"/>
        <w:rPr>
          <w:lang w:bidi="ro-RO"/>
        </w:rPr>
      </w:pPr>
    </w:p>
    <w:p w14:paraId="3DE5824C" w14:textId="18140BB5" w:rsidR="00B15518" w:rsidRPr="00F9244D" w:rsidRDefault="00B15518" w:rsidP="0008332A">
      <w:pPr>
        <w:pStyle w:val="Titlu2"/>
        <w:spacing w:before="0" w:line="276" w:lineRule="auto"/>
        <w:rPr>
          <w:szCs w:val="24"/>
          <w:lang w:val="ro-RO"/>
        </w:rPr>
      </w:pPr>
      <w:bookmarkStart w:id="29" w:name="_Toc126917742"/>
      <w:bookmarkStart w:id="30" w:name="_Toc126917802"/>
      <w:bookmarkStart w:id="31" w:name="_Toc127189166"/>
      <w:bookmarkStart w:id="32" w:name="_Toc127190340"/>
      <w:bookmarkStart w:id="33" w:name="_Toc127190341"/>
      <w:bookmarkEnd w:id="29"/>
      <w:bookmarkEnd w:id="30"/>
      <w:bookmarkEnd w:id="31"/>
      <w:bookmarkEnd w:id="32"/>
      <w:r w:rsidRPr="00F9244D">
        <w:rPr>
          <w:szCs w:val="24"/>
          <w:lang w:val="ro-RO"/>
        </w:rPr>
        <w:t>Proiectare</w:t>
      </w:r>
      <w:bookmarkEnd w:id="33"/>
    </w:p>
    <w:p w14:paraId="28C47E32" w14:textId="77777777" w:rsidR="00B15518" w:rsidRPr="00F9244D" w:rsidRDefault="00B15518" w:rsidP="00562EED">
      <w:pPr>
        <w:spacing w:before="0" w:line="276" w:lineRule="auto"/>
        <w:ind w:firstLine="567"/>
      </w:pPr>
      <w:r w:rsidRPr="00F9244D">
        <w:t>Activitățile de proiectare constau în:</w:t>
      </w:r>
    </w:p>
    <w:p w14:paraId="1529FCD0" w14:textId="19C59038" w:rsidR="00B15518" w:rsidRPr="00F9244D" w:rsidRDefault="00B15518" w:rsidP="00C819DE">
      <w:pPr>
        <w:pStyle w:val="Listparagraf"/>
        <w:numPr>
          <w:ilvl w:val="0"/>
          <w:numId w:val="41"/>
        </w:numPr>
        <w:tabs>
          <w:tab w:val="left" w:pos="851"/>
        </w:tabs>
        <w:spacing w:before="0" w:line="276" w:lineRule="auto"/>
        <w:ind w:left="567" w:firstLine="0"/>
        <w:rPr>
          <w:sz w:val="24"/>
          <w:szCs w:val="24"/>
        </w:rPr>
      </w:pPr>
      <w:r w:rsidRPr="00F9244D">
        <w:rPr>
          <w:sz w:val="24"/>
          <w:szCs w:val="24"/>
        </w:rPr>
        <w:t xml:space="preserve">elaborare Proiect tehnic: </w:t>
      </w:r>
    </w:p>
    <w:p w14:paraId="06D47755" w14:textId="77777777" w:rsidR="00B15518" w:rsidRPr="00F9244D" w:rsidRDefault="00B15518" w:rsidP="00562EED">
      <w:pPr>
        <w:pStyle w:val="Listparagraf"/>
        <w:numPr>
          <w:ilvl w:val="0"/>
          <w:numId w:val="42"/>
        </w:numPr>
        <w:spacing w:before="0" w:line="276" w:lineRule="auto"/>
        <w:ind w:left="851" w:firstLine="0"/>
        <w:rPr>
          <w:sz w:val="24"/>
          <w:szCs w:val="24"/>
        </w:rPr>
      </w:pPr>
      <w:proofErr w:type="spellStart"/>
      <w:r w:rsidRPr="00F9244D">
        <w:rPr>
          <w:sz w:val="24"/>
          <w:szCs w:val="24"/>
        </w:rPr>
        <w:t>conţinutul</w:t>
      </w:r>
      <w:proofErr w:type="spellEnd"/>
      <w:r w:rsidRPr="00F9244D">
        <w:rPr>
          <w:sz w:val="24"/>
          <w:szCs w:val="24"/>
        </w:rPr>
        <w:t>-cadru se va realiza în conformitate cu anexa nr. 10 din HG 907/2016;</w:t>
      </w:r>
    </w:p>
    <w:p w14:paraId="1FF29B19" w14:textId="77777777" w:rsidR="00B15518" w:rsidRPr="00F9244D" w:rsidRDefault="00B15518" w:rsidP="00562EED">
      <w:pPr>
        <w:pStyle w:val="Listparagraf"/>
        <w:numPr>
          <w:ilvl w:val="0"/>
          <w:numId w:val="42"/>
        </w:numPr>
        <w:spacing w:before="0" w:line="276" w:lineRule="auto"/>
        <w:ind w:left="851" w:firstLine="0"/>
        <w:rPr>
          <w:sz w:val="24"/>
          <w:szCs w:val="24"/>
        </w:rPr>
      </w:pPr>
      <w:r w:rsidRPr="00F9244D">
        <w:rPr>
          <w:sz w:val="24"/>
          <w:szCs w:val="24"/>
        </w:rPr>
        <w:t xml:space="preserve">proiectul tehnic se va verifica pentru </w:t>
      </w:r>
      <w:proofErr w:type="spellStart"/>
      <w:r w:rsidRPr="00F9244D">
        <w:rPr>
          <w:sz w:val="24"/>
          <w:szCs w:val="24"/>
        </w:rPr>
        <w:t>cerinţele</w:t>
      </w:r>
      <w:proofErr w:type="spellEnd"/>
      <w:r w:rsidRPr="00F9244D">
        <w:rPr>
          <w:sz w:val="24"/>
          <w:szCs w:val="24"/>
        </w:rPr>
        <w:t xml:space="preserve"> de calitate de către </w:t>
      </w:r>
      <w:proofErr w:type="spellStart"/>
      <w:r w:rsidRPr="00F9244D">
        <w:rPr>
          <w:sz w:val="24"/>
          <w:szCs w:val="24"/>
        </w:rPr>
        <w:t>specialişti</w:t>
      </w:r>
      <w:proofErr w:type="spellEnd"/>
      <w:r w:rsidRPr="00F9244D">
        <w:rPr>
          <w:sz w:val="24"/>
          <w:szCs w:val="24"/>
        </w:rPr>
        <w:t xml:space="preserve"> </w:t>
      </w:r>
      <w:proofErr w:type="spellStart"/>
      <w:r w:rsidRPr="00F9244D">
        <w:rPr>
          <w:sz w:val="24"/>
          <w:szCs w:val="24"/>
        </w:rPr>
        <w:t>atestaţi</w:t>
      </w:r>
      <w:proofErr w:type="spellEnd"/>
      <w:r w:rsidRPr="00F9244D">
        <w:rPr>
          <w:sz w:val="24"/>
          <w:szCs w:val="24"/>
        </w:rPr>
        <w:t xml:space="preserve"> în </w:t>
      </w:r>
      <w:proofErr w:type="spellStart"/>
      <w:r w:rsidRPr="00F9244D">
        <w:rPr>
          <w:sz w:val="24"/>
          <w:szCs w:val="24"/>
        </w:rPr>
        <w:t>condiţiile</w:t>
      </w:r>
      <w:proofErr w:type="spellEnd"/>
      <w:r w:rsidRPr="00F9244D">
        <w:rPr>
          <w:sz w:val="24"/>
          <w:szCs w:val="24"/>
        </w:rPr>
        <w:t xml:space="preserve"> legii în vigoare;</w:t>
      </w:r>
    </w:p>
    <w:p w14:paraId="3934CFCB" w14:textId="01CAB8A7" w:rsidR="00B15518" w:rsidRPr="00F9244D" w:rsidRDefault="00B15518" w:rsidP="00C819DE">
      <w:pPr>
        <w:pStyle w:val="Listparagraf"/>
        <w:numPr>
          <w:ilvl w:val="0"/>
          <w:numId w:val="41"/>
        </w:numPr>
        <w:tabs>
          <w:tab w:val="left" w:pos="851"/>
        </w:tabs>
        <w:spacing w:before="0" w:line="276" w:lineRule="auto"/>
        <w:ind w:left="567" w:firstLine="0"/>
        <w:rPr>
          <w:sz w:val="24"/>
          <w:szCs w:val="24"/>
        </w:rPr>
      </w:pPr>
      <w:r w:rsidRPr="00F9244D">
        <w:rPr>
          <w:sz w:val="24"/>
          <w:szCs w:val="24"/>
        </w:rPr>
        <w:t>obținerea avizelor/autorizațiilor conform legislației în vigoare;</w:t>
      </w:r>
    </w:p>
    <w:p w14:paraId="3A14840D" w14:textId="2A899D66" w:rsidR="00B15518" w:rsidRPr="00F9244D" w:rsidRDefault="00B15518" w:rsidP="00C819DE">
      <w:pPr>
        <w:pStyle w:val="Listparagraf"/>
        <w:numPr>
          <w:ilvl w:val="0"/>
          <w:numId w:val="41"/>
        </w:numPr>
        <w:tabs>
          <w:tab w:val="left" w:pos="851"/>
        </w:tabs>
        <w:spacing w:before="0" w:line="276" w:lineRule="auto"/>
        <w:ind w:left="567" w:firstLine="0"/>
        <w:rPr>
          <w:sz w:val="24"/>
          <w:szCs w:val="24"/>
        </w:rPr>
      </w:pPr>
      <w:r w:rsidRPr="00F9244D">
        <w:rPr>
          <w:sz w:val="24"/>
          <w:szCs w:val="24"/>
        </w:rPr>
        <w:t xml:space="preserve">elaborare detalii de </w:t>
      </w:r>
      <w:proofErr w:type="spellStart"/>
      <w:r w:rsidRPr="00F9244D">
        <w:rPr>
          <w:sz w:val="24"/>
          <w:szCs w:val="24"/>
        </w:rPr>
        <w:t>execuţie</w:t>
      </w:r>
      <w:proofErr w:type="spellEnd"/>
      <w:r w:rsidRPr="00F9244D">
        <w:rPr>
          <w:sz w:val="24"/>
          <w:szCs w:val="24"/>
        </w:rPr>
        <w:t xml:space="preserve"> pe categorii de lucrări: </w:t>
      </w:r>
    </w:p>
    <w:p w14:paraId="401AB061" w14:textId="77777777" w:rsidR="00B15518" w:rsidRPr="00F9244D" w:rsidRDefault="00B15518" w:rsidP="0008332A">
      <w:pPr>
        <w:pStyle w:val="Listparagraf"/>
        <w:numPr>
          <w:ilvl w:val="0"/>
          <w:numId w:val="44"/>
        </w:numPr>
        <w:spacing w:before="0" w:line="276" w:lineRule="auto"/>
        <w:ind w:left="1276"/>
        <w:rPr>
          <w:sz w:val="24"/>
          <w:szCs w:val="24"/>
        </w:rPr>
      </w:pPr>
      <w:proofErr w:type="spellStart"/>
      <w:r w:rsidRPr="00F9244D">
        <w:rPr>
          <w:sz w:val="24"/>
          <w:szCs w:val="24"/>
        </w:rPr>
        <w:t>documentaţie</w:t>
      </w:r>
      <w:proofErr w:type="spellEnd"/>
      <w:r w:rsidRPr="00F9244D">
        <w:rPr>
          <w:sz w:val="24"/>
          <w:szCs w:val="24"/>
        </w:rPr>
        <w:t xml:space="preserve"> definită în </w:t>
      </w:r>
      <w:proofErr w:type="spellStart"/>
      <w:r w:rsidRPr="00F9244D">
        <w:rPr>
          <w:sz w:val="24"/>
          <w:szCs w:val="24"/>
        </w:rPr>
        <w:t>condiţiile</w:t>
      </w:r>
      <w:proofErr w:type="spellEnd"/>
      <w:r w:rsidRPr="00F9244D">
        <w:rPr>
          <w:sz w:val="24"/>
          <w:szCs w:val="24"/>
        </w:rPr>
        <w:t xml:space="preserve"> legii;</w:t>
      </w:r>
    </w:p>
    <w:p w14:paraId="5AED41EB" w14:textId="77777777" w:rsidR="00B15518" w:rsidRPr="00F9244D" w:rsidRDefault="00B15518" w:rsidP="0008332A">
      <w:pPr>
        <w:pStyle w:val="Listparagraf"/>
        <w:numPr>
          <w:ilvl w:val="0"/>
          <w:numId w:val="44"/>
        </w:numPr>
        <w:spacing w:before="0" w:line="276" w:lineRule="auto"/>
        <w:ind w:left="1276"/>
        <w:rPr>
          <w:sz w:val="24"/>
          <w:szCs w:val="24"/>
        </w:rPr>
      </w:pPr>
      <w:r w:rsidRPr="00F9244D">
        <w:rPr>
          <w:sz w:val="24"/>
          <w:szCs w:val="24"/>
        </w:rPr>
        <w:t xml:space="preserve">documentație verificată pentru </w:t>
      </w:r>
      <w:proofErr w:type="spellStart"/>
      <w:r w:rsidRPr="00F9244D">
        <w:rPr>
          <w:sz w:val="24"/>
          <w:szCs w:val="24"/>
        </w:rPr>
        <w:t>cerinţele</w:t>
      </w:r>
      <w:proofErr w:type="spellEnd"/>
      <w:r w:rsidRPr="00F9244D">
        <w:rPr>
          <w:sz w:val="24"/>
          <w:szCs w:val="24"/>
        </w:rPr>
        <w:t xml:space="preserve"> </w:t>
      </w:r>
      <w:proofErr w:type="spellStart"/>
      <w:r w:rsidRPr="00F9244D">
        <w:rPr>
          <w:sz w:val="24"/>
          <w:szCs w:val="24"/>
        </w:rPr>
        <w:t>esenţiale</w:t>
      </w:r>
      <w:proofErr w:type="spellEnd"/>
      <w:r w:rsidRPr="00F9244D">
        <w:rPr>
          <w:sz w:val="24"/>
          <w:szCs w:val="24"/>
        </w:rPr>
        <w:t xml:space="preserve"> de calitate în </w:t>
      </w:r>
      <w:proofErr w:type="spellStart"/>
      <w:r w:rsidRPr="00F9244D">
        <w:rPr>
          <w:sz w:val="24"/>
          <w:szCs w:val="24"/>
        </w:rPr>
        <w:t>construcţii</w:t>
      </w:r>
      <w:proofErr w:type="spellEnd"/>
      <w:r w:rsidRPr="00F9244D">
        <w:rPr>
          <w:sz w:val="24"/>
          <w:szCs w:val="24"/>
        </w:rPr>
        <w:t xml:space="preserve">, de către verificatori de proiecte </w:t>
      </w:r>
      <w:proofErr w:type="spellStart"/>
      <w:r w:rsidRPr="00F9244D">
        <w:rPr>
          <w:sz w:val="24"/>
          <w:szCs w:val="24"/>
        </w:rPr>
        <w:t>atestaţi</w:t>
      </w:r>
      <w:proofErr w:type="spellEnd"/>
      <w:r w:rsidRPr="00F9244D">
        <w:rPr>
          <w:sz w:val="24"/>
          <w:szCs w:val="24"/>
        </w:rPr>
        <w:t xml:space="preserve"> în </w:t>
      </w:r>
      <w:proofErr w:type="spellStart"/>
      <w:r w:rsidRPr="00F9244D">
        <w:rPr>
          <w:sz w:val="24"/>
          <w:szCs w:val="24"/>
        </w:rPr>
        <w:t>condiţiile</w:t>
      </w:r>
      <w:proofErr w:type="spellEnd"/>
      <w:r w:rsidRPr="00F9244D">
        <w:rPr>
          <w:sz w:val="24"/>
          <w:szCs w:val="24"/>
        </w:rPr>
        <w:t xml:space="preserve"> legii în vigoare;</w:t>
      </w:r>
    </w:p>
    <w:p w14:paraId="5B06B58D" w14:textId="356DBAD9" w:rsidR="00B15518" w:rsidRPr="00F9244D" w:rsidRDefault="00B15518" w:rsidP="00562EED">
      <w:pPr>
        <w:pStyle w:val="Listparagraf"/>
        <w:numPr>
          <w:ilvl w:val="0"/>
          <w:numId w:val="41"/>
        </w:numPr>
        <w:tabs>
          <w:tab w:val="left" w:pos="851"/>
        </w:tabs>
        <w:spacing w:before="0" w:line="276" w:lineRule="auto"/>
        <w:ind w:left="567" w:firstLine="0"/>
        <w:rPr>
          <w:sz w:val="24"/>
          <w:szCs w:val="24"/>
        </w:rPr>
      </w:pPr>
      <w:r w:rsidRPr="00F9244D">
        <w:rPr>
          <w:sz w:val="24"/>
          <w:szCs w:val="24"/>
        </w:rPr>
        <w:t xml:space="preserve">elaborare As </w:t>
      </w:r>
      <w:proofErr w:type="spellStart"/>
      <w:r w:rsidRPr="00F9244D">
        <w:rPr>
          <w:sz w:val="24"/>
          <w:szCs w:val="24"/>
        </w:rPr>
        <w:t>built</w:t>
      </w:r>
      <w:proofErr w:type="spellEnd"/>
      <w:r w:rsidRPr="00F9244D">
        <w:rPr>
          <w:sz w:val="24"/>
          <w:szCs w:val="24"/>
        </w:rPr>
        <w:t xml:space="preserve"> pe categorii de lucrări în </w:t>
      </w:r>
      <w:proofErr w:type="spellStart"/>
      <w:r w:rsidRPr="00F9244D">
        <w:rPr>
          <w:sz w:val="24"/>
          <w:szCs w:val="24"/>
        </w:rPr>
        <w:t>funcţie</w:t>
      </w:r>
      <w:proofErr w:type="spellEnd"/>
      <w:r w:rsidRPr="00F9244D">
        <w:rPr>
          <w:sz w:val="24"/>
          <w:szCs w:val="24"/>
        </w:rPr>
        <w:t xml:space="preserve"> de modificările apărute în urma realizării </w:t>
      </w:r>
      <w:proofErr w:type="spellStart"/>
      <w:r w:rsidRPr="00F9244D">
        <w:rPr>
          <w:sz w:val="24"/>
          <w:szCs w:val="24"/>
        </w:rPr>
        <w:t>execuţiei</w:t>
      </w:r>
      <w:proofErr w:type="spellEnd"/>
      <w:r w:rsidRPr="00F9244D">
        <w:rPr>
          <w:sz w:val="24"/>
          <w:szCs w:val="24"/>
        </w:rPr>
        <w:t>:</w:t>
      </w:r>
    </w:p>
    <w:p w14:paraId="2B6FD29E" w14:textId="0C3FC909" w:rsidR="00B15518" w:rsidRPr="00F9244D" w:rsidRDefault="00B15518" w:rsidP="00562EED">
      <w:pPr>
        <w:pStyle w:val="Listparagraf"/>
        <w:numPr>
          <w:ilvl w:val="0"/>
          <w:numId w:val="41"/>
        </w:numPr>
        <w:tabs>
          <w:tab w:val="left" w:pos="851"/>
        </w:tabs>
        <w:spacing w:before="0" w:line="276" w:lineRule="auto"/>
        <w:ind w:left="0" w:firstLine="567"/>
        <w:rPr>
          <w:sz w:val="24"/>
          <w:szCs w:val="24"/>
        </w:rPr>
      </w:pPr>
      <w:proofErr w:type="spellStart"/>
      <w:r w:rsidRPr="00F9244D">
        <w:rPr>
          <w:sz w:val="24"/>
          <w:szCs w:val="24"/>
        </w:rPr>
        <w:t>asistenţă</w:t>
      </w:r>
      <w:proofErr w:type="spellEnd"/>
      <w:r w:rsidRPr="00F9244D">
        <w:rPr>
          <w:sz w:val="24"/>
          <w:szCs w:val="24"/>
        </w:rPr>
        <w:t xml:space="preserve"> tehnică pe tot parcursul fazelor de </w:t>
      </w:r>
      <w:proofErr w:type="spellStart"/>
      <w:r w:rsidRPr="00F9244D">
        <w:rPr>
          <w:sz w:val="24"/>
          <w:szCs w:val="24"/>
        </w:rPr>
        <w:t>execuţie</w:t>
      </w:r>
      <w:proofErr w:type="spellEnd"/>
      <w:r w:rsidRPr="00F9244D">
        <w:rPr>
          <w:sz w:val="24"/>
          <w:szCs w:val="24"/>
        </w:rPr>
        <w:t xml:space="preserve"> și testare.</w:t>
      </w:r>
    </w:p>
    <w:p w14:paraId="332CB1FE" w14:textId="77777777" w:rsidR="00562EED" w:rsidRPr="00F9244D" w:rsidRDefault="00562EED" w:rsidP="00562EED">
      <w:pPr>
        <w:tabs>
          <w:tab w:val="left" w:pos="851"/>
        </w:tabs>
        <w:spacing w:before="0" w:line="276" w:lineRule="auto"/>
      </w:pPr>
    </w:p>
    <w:p w14:paraId="37218687" w14:textId="78E1DF4B" w:rsidR="00B15518" w:rsidRPr="00F9244D" w:rsidRDefault="00A908A4" w:rsidP="00562EED">
      <w:pPr>
        <w:pStyle w:val="Listparagraf"/>
        <w:spacing w:before="0" w:line="276" w:lineRule="auto"/>
        <w:ind w:left="0" w:firstLine="567"/>
        <w:rPr>
          <w:sz w:val="24"/>
          <w:szCs w:val="24"/>
        </w:rPr>
      </w:pPr>
      <w:r w:rsidRPr="00F9244D">
        <w:rPr>
          <w:sz w:val="24"/>
          <w:szCs w:val="24"/>
        </w:rPr>
        <w:t>Executant</w:t>
      </w:r>
      <w:r w:rsidR="00B15518" w:rsidRPr="00F9244D">
        <w:rPr>
          <w:sz w:val="24"/>
          <w:szCs w:val="24"/>
        </w:rPr>
        <w:t>ul va prezenta proiectul tehnic, detaliile de execuție pe categorii de lucrări și documentația As-</w:t>
      </w:r>
      <w:proofErr w:type="spellStart"/>
      <w:r w:rsidR="00B15518" w:rsidRPr="00F9244D">
        <w:rPr>
          <w:sz w:val="24"/>
          <w:szCs w:val="24"/>
        </w:rPr>
        <w:t>Built</w:t>
      </w:r>
      <w:proofErr w:type="spellEnd"/>
      <w:r w:rsidR="00B15518" w:rsidRPr="00F9244D">
        <w:rPr>
          <w:sz w:val="24"/>
          <w:szCs w:val="24"/>
        </w:rPr>
        <w:t xml:space="preserve"> în 4 exemplare originale pe suport hârtie </w:t>
      </w:r>
      <w:proofErr w:type="spellStart"/>
      <w:r w:rsidR="00B15518" w:rsidRPr="00F9244D">
        <w:rPr>
          <w:sz w:val="24"/>
          <w:szCs w:val="24"/>
        </w:rPr>
        <w:t>şi</w:t>
      </w:r>
      <w:proofErr w:type="spellEnd"/>
      <w:r w:rsidR="00B15518" w:rsidRPr="00F9244D">
        <w:rPr>
          <w:sz w:val="24"/>
          <w:szCs w:val="24"/>
        </w:rPr>
        <w:t xml:space="preserve"> copii ale acestora pe suport electronic, atât varianta </w:t>
      </w:r>
      <w:r w:rsidR="00B15518" w:rsidRPr="00F9244D">
        <w:rPr>
          <w:i/>
          <w:sz w:val="24"/>
          <w:szCs w:val="24"/>
        </w:rPr>
        <w:t>.</w:t>
      </w:r>
      <w:proofErr w:type="spellStart"/>
      <w:r w:rsidR="00B15518" w:rsidRPr="00F9244D">
        <w:rPr>
          <w:i/>
          <w:sz w:val="24"/>
          <w:szCs w:val="24"/>
        </w:rPr>
        <w:t>pdf</w:t>
      </w:r>
      <w:proofErr w:type="spellEnd"/>
      <w:r w:rsidR="00B15518" w:rsidRPr="00F9244D">
        <w:rPr>
          <w:i/>
          <w:sz w:val="24"/>
          <w:szCs w:val="24"/>
        </w:rPr>
        <w:t>,</w:t>
      </w:r>
      <w:r w:rsidR="00B15518" w:rsidRPr="00F9244D">
        <w:rPr>
          <w:sz w:val="24"/>
          <w:szCs w:val="24"/>
        </w:rPr>
        <w:t xml:space="preserve"> cât și varianta </w:t>
      </w:r>
      <w:r w:rsidR="00B15518" w:rsidRPr="00F9244D">
        <w:rPr>
          <w:i/>
          <w:sz w:val="24"/>
          <w:szCs w:val="24"/>
        </w:rPr>
        <w:t>.</w:t>
      </w:r>
      <w:proofErr w:type="spellStart"/>
      <w:r w:rsidR="00B15518" w:rsidRPr="00F9244D">
        <w:rPr>
          <w:i/>
          <w:sz w:val="24"/>
          <w:szCs w:val="24"/>
        </w:rPr>
        <w:t>odt</w:t>
      </w:r>
      <w:proofErr w:type="spellEnd"/>
      <w:r w:rsidR="00B15518" w:rsidRPr="00F9244D">
        <w:rPr>
          <w:i/>
          <w:sz w:val="24"/>
          <w:szCs w:val="24"/>
        </w:rPr>
        <w:t>, .doc</w:t>
      </w:r>
      <w:r w:rsidR="00B15518" w:rsidRPr="00F9244D">
        <w:rPr>
          <w:sz w:val="24"/>
          <w:szCs w:val="24"/>
        </w:rPr>
        <w:t xml:space="preserve"> sau similar.</w:t>
      </w:r>
    </w:p>
    <w:p w14:paraId="605A4191" w14:textId="249A4909" w:rsidR="00B15518" w:rsidRPr="00F9244D" w:rsidRDefault="00A908A4" w:rsidP="00562EED">
      <w:pPr>
        <w:spacing w:before="0" w:line="276" w:lineRule="auto"/>
        <w:ind w:firstLine="567"/>
      </w:pPr>
      <w:r w:rsidRPr="00F9244D">
        <w:t>Executant</w:t>
      </w:r>
      <w:r w:rsidR="00B15518" w:rsidRPr="00F9244D">
        <w:t>ul trebuie să:</w:t>
      </w:r>
    </w:p>
    <w:p w14:paraId="01924E71" w14:textId="610B7B95" w:rsidR="00B15518" w:rsidRPr="00F9244D" w:rsidRDefault="00B15518" w:rsidP="00C819DE">
      <w:pPr>
        <w:pStyle w:val="Listparagraf"/>
        <w:numPr>
          <w:ilvl w:val="0"/>
          <w:numId w:val="45"/>
        </w:numPr>
        <w:tabs>
          <w:tab w:val="left" w:pos="851"/>
        </w:tabs>
        <w:spacing w:before="0" w:line="276" w:lineRule="auto"/>
        <w:ind w:left="567" w:firstLine="0"/>
        <w:rPr>
          <w:sz w:val="24"/>
          <w:szCs w:val="24"/>
        </w:rPr>
      </w:pPr>
      <w:r w:rsidRPr="00F9244D">
        <w:rPr>
          <w:sz w:val="24"/>
          <w:szCs w:val="24"/>
        </w:rPr>
        <w:t>specifice standardele materialel</w:t>
      </w:r>
      <w:r w:rsidR="00A77D31" w:rsidRPr="00F9244D">
        <w:rPr>
          <w:sz w:val="24"/>
          <w:szCs w:val="24"/>
        </w:rPr>
        <w:t xml:space="preserve">or și lucrărilor de </w:t>
      </w:r>
      <w:proofErr w:type="spellStart"/>
      <w:r w:rsidR="00A77D31" w:rsidRPr="00F9244D">
        <w:rPr>
          <w:sz w:val="24"/>
          <w:szCs w:val="24"/>
        </w:rPr>
        <w:t>construcţii</w:t>
      </w:r>
      <w:proofErr w:type="spellEnd"/>
      <w:r w:rsidR="00A77D31" w:rsidRPr="00F9244D">
        <w:rPr>
          <w:sz w:val="24"/>
          <w:szCs w:val="24"/>
        </w:rPr>
        <w:t>;</w:t>
      </w:r>
    </w:p>
    <w:p w14:paraId="64D7F4B4" w14:textId="72F03771" w:rsidR="00B15518" w:rsidRPr="00F9244D" w:rsidRDefault="00B15518" w:rsidP="00C819DE">
      <w:pPr>
        <w:pStyle w:val="Listparagraf"/>
        <w:numPr>
          <w:ilvl w:val="0"/>
          <w:numId w:val="45"/>
        </w:numPr>
        <w:tabs>
          <w:tab w:val="left" w:pos="851"/>
        </w:tabs>
        <w:spacing w:before="0" w:line="276" w:lineRule="auto"/>
        <w:ind w:left="567" w:firstLine="0"/>
        <w:rPr>
          <w:sz w:val="24"/>
          <w:szCs w:val="24"/>
        </w:rPr>
      </w:pPr>
      <w:r w:rsidRPr="00F9244D">
        <w:rPr>
          <w:sz w:val="24"/>
          <w:szCs w:val="24"/>
        </w:rPr>
        <w:t xml:space="preserve">utilizeze sistemul metric pentru toate </w:t>
      </w:r>
      <w:proofErr w:type="spellStart"/>
      <w:r w:rsidRPr="00F9244D">
        <w:rPr>
          <w:sz w:val="24"/>
          <w:szCs w:val="24"/>
        </w:rPr>
        <w:t>unităţile</w:t>
      </w:r>
      <w:proofErr w:type="spellEnd"/>
      <w:r w:rsidRPr="00F9244D">
        <w:rPr>
          <w:sz w:val="24"/>
          <w:szCs w:val="24"/>
        </w:rPr>
        <w:t xml:space="preserve"> de măsură folosite;</w:t>
      </w:r>
    </w:p>
    <w:p w14:paraId="4BD38B50" w14:textId="6FDBDD3B" w:rsidR="00B15518" w:rsidRPr="00F9244D" w:rsidRDefault="00B15518" w:rsidP="00C819DE">
      <w:pPr>
        <w:pStyle w:val="Listparagraf"/>
        <w:numPr>
          <w:ilvl w:val="0"/>
          <w:numId w:val="45"/>
        </w:numPr>
        <w:tabs>
          <w:tab w:val="left" w:pos="851"/>
        </w:tabs>
        <w:spacing w:before="0" w:line="276" w:lineRule="auto"/>
        <w:ind w:left="567" w:firstLine="0"/>
        <w:rPr>
          <w:sz w:val="24"/>
          <w:szCs w:val="24"/>
        </w:rPr>
      </w:pPr>
      <w:r w:rsidRPr="00F9244D">
        <w:rPr>
          <w:sz w:val="24"/>
          <w:szCs w:val="24"/>
        </w:rPr>
        <w:t xml:space="preserve">transmită la </w:t>
      </w:r>
      <w:r w:rsidR="00EF1F2B" w:rsidRPr="00F9244D">
        <w:rPr>
          <w:sz w:val="24"/>
          <w:szCs w:val="24"/>
        </w:rPr>
        <w:t>Beneficiar</w:t>
      </w:r>
      <w:r w:rsidRPr="00F9244D">
        <w:rPr>
          <w:sz w:val="24"/>
          <w:szCs w:val="24"/>
        </w:rPr>
        <w:t xml:space="preserve"> întreaga </w:t>
      </w:r>
      <w:proofErr w:type="spellStart"/>
      <w:r w:rsidRPr="00F9244D">
        <w:rPr>
          <w:sz w:val="24"/>
          <w:szCs w:val="24"/>
        </w:rPr>
        <w:t>documentaţie</w:t>
      </w:r>
      <w:proofErr w:type="spellEnd"/>
      <w:r w:rsidRPr="00F9244D">
        <w:rPr>
          <w:sz w:val="24"/>
          <w:szCs w:val="24"/>
        </w:rPr>
        <w:t xml:space="preserve"> de proiectare pe care o </w:t>
      </w:r>
      <w:proofErr w:type="spellStart"/>
      <w:r w:rsidRPr="00F9244D">
        <w:rPr>
          <w:sz w:val="24"/>
          <w:szCs w:val="24"/>
        </w:rPr>
        <w:t>pregăteşte</w:t>
      </w:r>
      <w:proofErr w:type="spellEnd"/>
      <w:r w:rsidRPr="00F9244D">
        <w:rPr>
          <w:sz w:val="24"/>
          <w:szCs w:val="24"/>
        </w:rPr>
        <w:t xml:space="preserve"> în conformitate cu graficul de execuție.</w:t>
      </w:r>
    </w:p>
    <w:p w14:paraId="5A6AA864" w14:textId="77777777" w:rsidR="00C819DE" w:rsidRPr="00F9244D" w:rsidRDefault="00C819DE" w:rsidP="00C819DE">
      <w:pPr>
        <w:spacing w:before="0" w:line="276" w:lineRule="auto"/>
        <w:ind w:left="567" w:firstLine="0"/>
      </w:pPr>
    </w:p>
    <w:p w14:paraId="0D57601D" w14:textId="26F9DB9C" w:rsidR="00B15518" w:rsidRPr="00F9244D" w:rsidRDefault="00B15518" w:rsidP="00C819DE">
      <w:pPr>
        <w:spacing w:before="0" w:line="276" w:lineRule="auto"/>
        <w:ind w:firstLine="567"/>
      </w:pPr>
      <w:r w:rsidRPr="00F9244D">
        <w:t xml:space="preserve">La elaborarea </w:t>
      </w:r>
      <w:proofErr w:type="spellStart"/>
      <w:r w:rsidRPr="00F9244D">
        <w:t>documentaţiei</w:t>
      </w:r>
      <w:proofErr w:type="spellEnd"/>
      <w:r w:rsidRPr="00F9244D">
        <w:t xml:space="preserve"> de proiectare (Proiect Tehnic și Detalii de </w:t>
      </w:r>
      <w:proofErr w:type="spellStart"/>
      <w:r w:rsidRPr="00F9244D">
        <w:t>Execuţie</w:t>
      </w:r>
      <w:proofErr w:type="spellEnd"/>
      <w:r w:rsidRPr="00F9244D">
        <w:t xml:space="preserve">) </w:t>
      </w:r>
      <w:r w:rsidR="00A908A4" w:rsidRPr="00F9244D">
        <w:t>Executant</w:t>
      </w:r>
      <w:r w:rsidRPr="00F9244D">
        <w:t xml:space="preserve">ul trebuie să respecte toate </w:t>
      </w:r>
      <w:proofErr w:type="spellStart"/>
      <w:r w:rsidRPr="00F9244D">
        <w:t>cerinţele</w:t>
      </w:r>
      <w:proofErr w:type="spellEnd"/>
      <w:r w:rsidRPr="00F9244D">
        <w:t xml:space="preserve"> minimale din prezentul Caiet de sarcini și </w:t>
      </w:r>
      <w:r w:rsidR="00F03593" w:rsidRPr="00F9244D">
        <w:t>din a</w:t>
      </w:r>
      <w:r w:rsidRPr="00F9244D">
        <w:t xml:space="preserve">nexele </w:t>
      </w:r>
      <w:r w:rsidR="00F03593" w:rsidRPr="00F9244D">
        <w:t>acestuia</w:t>
      </w:r>
      <w:r w:rsidRPr="00F9244D">
        <w:t>.</w:t>
      </w:r>
    </w:p>
    <w:p w14:paraId="5508C810" w14:textId="77777777" w:rsidR="00664330" w:rsidRPr="00F9244D" w:rsidRDefault="00664330" w:rsidP="00C819DE">
      <w:pPr>
        <w:spacing w:before="0" w:line="276" w:lineRule="auto"/>
        <w:ind w:firstLine="567"/>
      </w:pPr>
    </w:p>
    <w:p w14:paraId="2C0F5266" w14:textId="77777777" w:rsidR="00664330" w:rsidRPr="00F9244D" w:rsidRDefault="00664330" w:rsidP="00C819DE">
      <w:pPr>
        <w:spacing w:before="0" w:line="276" w:lineRule="auto"/>
        <w:ind w:firstLine="567"/>
      </w:pPr>
    </w:p>
    <w:p w14:paraId="3689446D" w14:textId="77777777" w:rsidR="00664330" w:rsidRPr="00F9244D" w:rsidRDefault="00664330" w:rsidP="00C819DE">
      <w:pPr>
        <w:spacing w:before="0" w:line="276" w:lineRule="auto"/>
        <w:ind w:firstLine="567"/>
      </w:pPr>
    </w:p>
    <w:p w14:paraId="2C6A4B5B" w14:textId="77777777" w:rsidR="00664330" w:rsidRPr="00F9244D" w:rsidRDefault="00664330" w:rsidP="00C819DE">
      <w:pPr>
        <w:spacing w:before="0" w:line="276" w:lineRule="auto"/>
        <w:ind w:firstLine="567"/>
      </w:pPr>
    </w:p>
    <w:p w14:paraId="2DA03408" w14:textId="77777777" w:rsidR="00664330" w:rsidRPr="00F9244D" w:rsidRDefault="00664330" w:rsidP="00C819DE">
      <w:pPr>
        <w:spacing w:before="0" w:line="276" w:lineRule="auto"/>
        <w:ind w:firstLine="567"/>
      </w:pPr>
    </w:p>
    <w:p w14:paraId="6C0EE75D" w14:textId="2E9E53AC" w:rsidR="00B15518" w:rsidRPr="00F9244D" w:rsidRDefault="00EF1F2B" w:rsidP="009B1B2C">
      <w:pPr>
        <w:spacing w:before="0" w:line="276" w:lineRule="auto"/>
        <w:ind w:firstLine="567"/>
      </w:pPr>
      <w:r w:rsidRPr="00F9244D">
        <w:lastRenderedPageBreak/>
        <w:t>Beneficiarul</w:t>
      </w:r>
      <w:r w:rsidR="00B15518" w:rsidRPr="00F9244D">
        <w:t xml:space="preserve"> nu își asumă și nici nu datorează </w:t>
      </w:r>
      <w:r w:rsidR="00A908A4" w:rsidRPr="00F9244D">
        <w:t>Executant</w:t>
      </w:r>
      <w:r w:rsidR="00B15518" w:rsidRPr="00F9244D">
        <w:t xml:space="preserve">ului vreo </w:t>
      </w:r>
      <w:proofErr w:type="spellStart"/>
      <w:r w:rsidR="00B15518" w:rsidRPr="00F9244D">
        <w:t>obligaţie</w:t>
      </w:r>
      <w:proofErr w:type="spellEnd"/>
      <w:r w:rsidR="00B15518" w:rsidRPr="00F9244D">
        <w:t xml:space="preserve"> de a revizui sau de a analiza </w:t>
      </w:r>
      <w:proofErr w:type="spellStart"/>
      <w:r w:rsidR="00B15518" w:rsidRPr="00F9244D">
        <w:t>documentaţia</w:t>
      </w:r>
      <w:proofErr w:type="spellEnd"/>
      <w:r w:rsidR="00B15518" w:rsidRPr="00F9244D">
        <w:t xml:space="preserve"> de proiectare pentru identificarea de erori, omisiuni sau stabilirea conformității cu actele normative în vigoare. Nicio analiză, emitere de comentarii, respingere sau incapacitate de a revizui sau de a comenta sau de a respinge orice </w:t>
      </w:r>
      <w:proofErr w:type="spellStart"/>
      <w:r w:rsidR="00B15518" w:rsidRPr="00F9244D">
        <w:t>documentaţie</w:t>
      </w:r>
      <w:proofErr w:type="spellEnd"/>
      <w:r w:rsidR="00B15518" w:rsidRPr="00F9244D">
        <w:t xml:space="preserve"> de proiectare sau orice altă </w:t>
      </w:r>
      <w:proofErr w:type="spellStart"/>
      <w:r w:rsidR="00B15518" w:rsidRPr="00F9244D">
        <w:t>instrucţiune</w:t>
      </w:r>
      <w:proofErr w:type="spellEnd"/>
      <w:r w:rsidR="00B15518" w:rsidRPr="00F9244D">
        <w:t xml:space="preserve"> dată de către </w:t>
      </w:r>
      <w:r w:rsidRPr="00F9244D">
        <w:t>Beneficiar</w:t>
      </w:r>
      <w:r w:rsidR="00B15518" w:rsidRPr="00F9244D">
        <w:t xml:space="preserve"> cu privire la </w:t>
      </w:r>
      <w:proofErr w:type="spellStart"/>
      <w:r w:rsidR="00B15518" w:rsidRPr="00F9244D">
        <w:t>documentaţia</w:t>
      </w:r>
      <w:proofErr w:type="spellEnd"/>
      <w:r w:rsidR="00B15518" w:rsidRPr="00F9244D">
        <w:t xml:space="preserve"> de proiectare:</w:t>
      </w:r>
    </w:p>
    <w:p w14:paraId="12CEC8C8" w14:textId="4F8772FC" w:rsidR="00B15518" w:rsidRPr="00F9244D" w:rsidRDefault="00B15518" w:rsidP="00664330">
      <w:pPr>
        <w:pStyle w:val="Listparagraf"/>
        <w:numPr>
          <w:ilvl w:val="0"/>
          <w:numId w:val="46"/>
        </w:numPr>
        <w:tabs>
          <w:tab w:val="left" w:pos="851"/>
        </w:tabs>
        <w:spacing w:before="0" w:line="276" w:lineRule="auto"/>
        <w:ind w:left="567" w:firstLine="0"/>
        <w:rPr>
          <w:sz w:val="24"/>
          <w:szCs w:val="24"/>
        </w:rPr>
      </w:pPr>
      <w:r w:rsidRPr="00F9244D">
        <w:rPr>
          <w:sz w:val="24"/>
          <w:szCs w:val="24"/>
        </w:rPr>
        <w:t xml:space="preserve">nu va scuti </w:t>
      </w:r>
      <w:r w:rsidR="00A908A4" w:rsidRPr="00F9244D">
        <w:rPr>
          <w:sz w:val="24"/>
          <w:szCs w:val="24"/>
        </w:rPr>
        <w:t>Executant</w:t>
      </w:r>
      <w:r w:rsidRPr="00F9244D">
        <w:rPr>
          <w:sz w:val="24"/>
          <w:szCs w:val="24"/>
        </w:rPr>
        <w:t xml:space="preserve">ul de a modifica sau nu va afecta </w:t>
      </w:r>
      <w:proofErr w:type="spellStart"/>
      <w:r w:rsidRPr="00F9244D">
        <w:rPr>
          <w:sz w:val="24"/>
          <w:szCs w:val="24"/>
        </w:rPr>
        <w:t>obligaţiile</w:t>
      </w:r>
      <w:proofErr w:type="spellEnd"/>
      <w:r w:rsidRPr="00F9244D">
        <w:rPr>
          <w:sz w:val="24"/>
          <w:szCs w:val="24"/>
        </w:rPr>
        <w:t xml:space="preserve"> </w:t>
      </w:r>
      <w:r w:rsidR="00A908A4" w:rsidRPr="00F9244D">
        <w:rPr>
          <w:sz w:val="24"/>
          <w:szCs w:val="24"/>
        </w:rPr>
        <w:t>Executant</w:t>
      </w:r>
      <w:r w:rsidRPr="00F9244D">
        <w:rPr>
          <w:sz w:val="24"/>
          <w:szCs w:val="24"/>
        </w:rPr>
        <w:t xml:space="preserve">ului sau </w:t>
      </w:r>
      <w:proofErr w:type="spellStart"/>
      <w:r w:rsidRPr="00F9244D">
        <w:rPr>
          <w:sz w:val="24"/>
          <w:szCs w:val="24"/>
        </w:rPr>
        <w:t>responsabilităţile</w:t>
      </w:r>
      <w:proofErr w:type="spellEnd"/>
      <w:r w:rsidRPr="00F9244D">
        <w:rPr>
          <w:sz w:val="24"/>
          <w:szCs w:val="24"/>
        </w:rPr>
        <w:t xml:space="preserve"> acestuia în cadrul contractului sau în alt mod în conformitate cu legea sau</w:t>
      </w:r>
    </w:p>
    <w:p w14:paraId="21F96D03" w14:textId="680B3855" w:rsidR="00B15518" w:rsidRPr="00F9244D" w:rsidRDefault="00B15518" w:rsidP="00664330">
      <w:pPr>
        <w:pStyle w:val="Listparagraf"/>
        <w:numPr>
          <w:ilvl w:val="0"/>
          <w:numId w:val="46"/>
        </w:numPr>
        <w:tabs>
          <w:tab w:val="left" w:pos="851"/>
        </w:tabs>
        <w:spacing w:before="0" w:line="276" w:lineRule="auto"/>
        <w:ind w:left="567" w:firstLine="0"/>
        <w:rPr>
          <w:sz w:val="24"/>
          <w:szCs w:val="24"/>
        </w:rPr>
      </w:pPr>
      <w:r w:rsidRPr="00F9244D">
        <w:rPr>
          <w:sz w:val="24"/>
          <w:szCs w:val="24"/>
        </w:rPr>
        <w:t xml:space="preserve">nu va aduce atingere drepturilor </w:t>
      </w:r>
      <w:r w:rsidR="00EF1F2B" w:rsidRPr="00F9244D">
        <w:rPr>
          <w:sz w:val="24"/>
          <w:szCs w:val="24"/>
        </w:rPr>
        <w:t>Beneficiarului</w:t>
      </w:r>
      <w:r w:rsidRPr="00F9244D">
        <w:rPr>
          <w:sz w:val="24"/>
          <w:szCs w:val="24"/>
        </w:rPr>
        <w:t xml:space="preserve"> în fața </w:t>
      </w:r>
      <w:r w:rsidR="00A908A4" w:rsidRPr="00F9244D">
        <w:rPr>
          <w:sz w:val="24"/>
          <w:szCs w:val="24"/>
        </w:rPr>
        <w:t>Executant</w:t>
      </w:r>
      <w:r w:rsidRPr="00F9244D">
        <w:rPr>
          <w:sz w:val="24"/>
          <w:szCs w:val="24"/>
        </w:rPr>
        <w:t>ului din cadrul contractului sau în alt mod în conformitate cu legea.</w:t>
      </w:r>
    </w:p>
    <w:p w14:paraId="5A500BF4" w14:textId="77777777" w:rsidR="00A060F3" w:rsidRPr="00F9244D" w:rsidRDefault="00A060F3" w:rsidP="0008332A">
      <w:pPr>
        <w:pStyle w:val="Listparagraf"/>
        <w:spacing w:before="0" w:line="276" w:lineRule="auto"/>
        <w:ind w:left="2291" w:firstLine="0"/>
        <w:rPr>
          <w:sz w:val="24"/>
          <w:szCs w:val="24"/>
        </w:rPr>
      </w:pPr>
    </w:p>
    <w:p w14:paraId="08640946" w14:textId="28132086" w:rsidR="00B15518" w:rsidRPr="00F9244D" w:rsidRDefault="00B15518" w:rsidP="0008332A">
      <w:pPr>
        <w:pStyle w:val="Titlu2"/>
        <w:spacing w:before="0" w:line="276" w:lineRule="auto"/>
        <w:rPr>
          <w:szCs w:val="24"/>
          <w:lang w:val="ro-RO"/>
        </w:rPr>
      </w:pPr>
      <w:bookmarkStart w:id="34" w:name="_Toc127189168"/>
      <w:bookmarkStart w:id="35" w:name="_Toc127190342"/>
      <w:bookmarkStart w:id="36" w:name="_Toc127190343"/>
      <w:bookmarkEnd w:id="34"/>
      <w:bookmarkEnd w:id="35"/>
      <w:r w:rsidRPr="00F9244D">
        <w:rPr>
          <w:szCs w:val="24"/>
          <w:lang w:val="ro-RO"/>
        </w:rPr>
        <w:t>Activități de inginerie</w:t>
      </w:r>
      <w:bookmarkEnd w:id="36"/>
    </w:p>
    <w:p w14:paraId="00C473A9" w14:textId="77777777" w:rsidR="00B15518" w:rsidRPr="00F9244D" w:rsidRDefault="00B15518" w:rsidP="00FF4728">
      <w:pPr>
        <w:spacing w:before="0" w:line="276" w:lineRule="auto"/>
        <w:ind w:firstLine="567"/>
      </w:pPr>
      <w:r w:rsidRPr="00F9244D">
        <w:t xml:space="preserve">Activitățile de inginerie cuprind </w:t>
      </w:r>
      <w:proofErr w:type="spellStart"/>
      <w:r w:rsidRPr="00F9244D">
        <w:t>instrucţiunile</w:t>
      </w:r>
      <w:proofErr w:type="spellEnd"/>
      <w:r w:rsidRPr="00F9244D">
        <w:t xml:space="preserve"> de ansamblu, </w:t>
      </w:r>
      <w:proofErr w:type="spellStart"/>
      <w:r w:rsidRPr="00F9244D">
        <w:t>execuţia</w:t>
      </w:r>
      <w:proofErr w:type="spellEnd"/>
      <w:r w:rsidRPr="00F9244D">
        <w:t xml:space="preserve">, coordonarea </w:t>
      </w:r>
      <w:proofErr w:type="spellStart"/>
      <w:r w:rsidRPr="00F9244D">
        <w:t>şi</w:t>
      </w:r>
      <w:proofErr w:type="spellEnd"/>
      <w:r w:rsidRPr="00F9244D">
        <w:t xml:space="preserve"> administrarea tuturor </w:t>
      </w:r>
      <w:proofErr w:type="spellStart"/>
      <w:r w:rsidRPr="00F9244D">
        <w:t>activităţilor</w:t>
      </w:r>
      <w:proofErr w:type="spellEnd"/>
      <w:r w:rsidRPr="00F9244D">
        <w:t xml:space="preserve"> de inginerie </w:t>
      </w:r>
      <w:proofErr w:type="spellStart"/>
      <w:r w:rsidRPr="00F9244D">
        <w:t>şi</w:t>
      </w:r>
      <w:proofErr w:type="spellEnd"/>
      <w:r w:rsidRPr="00F9244D">
        <w:t xml:space="preserve"> ale programului de supraveghere de calitate. Acestea vor consta în:</w:t>
      </w:r>
    </w:p>
    <w:p w14:paraId="0B95DAD6" w14:textId="063F468C" w:rsidR="00B15518" w:rsidRPr="00F9244D" w:rsidRDefault="00B15518" w:rsidP="00FF4728">
      <w:pPr>
        <w:pStyle w:val="Listparagraf"/>
        <w:numPr>
          <w:ilvl w:val="0"/>
          <w:numId w:val="47"/>
        </w:numPr>
        <w:tabs>
          <w:tab w:val="left" w:pos="851"/>
        </w:tabs>
        <w:spacing w:before="0" w:line="276" w:lineRule="auto"/>
        <w:ind w:left="567" w:firstLine="0"/>
        <w:rPr>
          <w:sz w:val="24"/>
          <w:szCs w:val="24"/>
        </w:rPr>
      </w:pPr>
      <w:r w:rsidRPr="00F9244D">
        <w:rPr>
          <w:sz w:val="24"/>
          <w:szCs w:val="24"/>
        </w:rPr>
        <w:t xml:space="preserve">elaborarea </w:t>
      </w:r>
      <w:proofErr w:type="spellStart"/>
      <w:r w:rsidRPr="00F9244D">
        <w:rPr>
          <w:sz w:val="24"/>
          <w:szCs w:val="24"/>
        </w:rPr>
        <w:t>şi</w:t>
      </w:r>
      <w:proofErr w:type="spellEnd"/>
      <w:r w:rsidRPr="00F9244D">
        <w:rPr>
          <w:sz w:val="24"/>
          <w:szCs w:val="24"/>
        </w:rPr>
        <w:t xml:space="preserve"> managementul implementării modificărilor de proiect identificate ca necesare pe durata implementării, împreună cu modificările </w:t>
      </w:r>
      <w:proofErr w:type="spellStart"/>
      <w:r w:rsidRPr="00F9244D">
        <w:rPr>
          <w:sz w:val="24"/>
          <w:szCs w:val="24"/>
        </w:rPr>
        <w:t>documentaţiei</w:t>
      </w:r>
      <w:proofErr w:type="spellEnd"/>
      <w:r w:rsidRPr="00F9244D">
        <w:rPr>
          <w:sz w:val="24"/>
          <w:szCs w:val="24"/>
        </w:rPr>
        <w:t xml:space="preserve"> suport;</w:t>
      </w:r>
    </w:p>
    <w:p w14:paraId="0EF8FF51" w14:textId="49B37FCA" w:rsidR="00B15518" w:rsidRPr="00F9244D" w:rsidRDefault="00B15518" w:rsidP="00FF4728">
      <w:pPr>
        <w:pStyle w:val="Listparagraf"/>
        <w:numPr>
          <w:ilvl w:val="0"/>
          <w:numId w:val="47"/>
        </w:numPr>
        <w:tabs>
          <w:tab w:val="left" w:pos="851"/>
        </w:tabs>
        <w:spacing w:before="0" w:line="276" w:lineRule="auto"/>
        <w:ind w:left="567" w:firstLine="0"/>
        <w:rPr>
          <w:sz w:val="24"/>
          <w:szCs w:val="24"/>
        </w:rPr>
      </w:pPr>
      <w:r w:rsidRPr="00F9244D">
        <w:rPr>
          <w:sz w:val="24"/>
          <w:szCs w:val="24"/>
        </w:rPr>
        <w:t xml:space="preserve">furnizarea </w:t>
      </w:r>
      <w:proofErr w:type="spellStart"/>
      <w:r w:rsidRPr="00F9244D">
        <w:rPr>
          <w:sz w:val="24"/>
          <w:szCs w:val="24"/>
        </w:rPr>
        <w:t>documentaţiei</w:t>
      </w:r>
      <w:proofErr w:type="spellEnd"/>
      <w:r w:rsidRPr="00F9244D">
        <w:rPr>
          <w:sz w:val="24"/>
          <w:szCs w:val="24"/>
        </w:rPr>
        <w:t xml:space="preserve"> necesare pentru exploatare;</w:t>
      </w:r>
    </w:p>
    <w:p w14:paraId="01676E8E" w14:textId="457B0640" w:rsidR="00B15518" w:rsidRPr="00F9244D" w:rsidRDefault="00B15518" w:rsidP="00FF4728">
      <w:pPr>
        <w:pStyle w:val="Listparagraf"/>
        <w:numPr>
          <w:ilvl w:val="0"/>
          <w:numId w:val="47"/>
        </w:numPr>
        <w:tabs>
          <w:tab w:val="left" w:pos="851"/>
        </w:tabs>
        <w:spacing w:before="0" w:line="276" w:lineRule="auto"/>
        <w:ind w:left="567" w:firstLine="0"/>
        <w:rPr>
          <w:sz w:val="24"/>
          <w:szCs w:val="24"/>
        </w:rPr>
      </w:pPr>
      <w:r w:rsidRPr="00F9244D">
        <w:rPr>
          <w:sz w:val="24"/>
          <w:szCs w:val="24"/>
        </w:rPr>
        <w:t xml:space="preserve">pregătirea </w:t>
      </w:r>
      <w:proofErr w:type="spellStart"/>
      <w:r w:rsidRPr="00F9244D">
        <w:rPr>
          <w:sz w:val="24"/>
          <w:szCs w:val="24"/>
        </w:rPr>
        <w:t>specificaţiilor</w:t>
      </w:r>
      <w:proofErr w:type="spellEnd"/>
      <w:r w:rsidRPr="00F9244D">
        <w:rPr>
          <w:sz w:val="24"/>
          <w:szCs w:val="24"/>
        </w:rPr>
        <w:t xml:space="preserve"> tehnice, a cererilor de procurare </w:t>
      </w:r>
      <w:proofErr w:type="spellStart"/>
      <w:r w:rsidRPr="00F9244D">
        <w:rPr>
          <w:sz w:val="24"/>
          <w:szCs w:val="24"/>
        </w:rPr>
        <w:t>şi</w:t>
      </w:r>
      <w:proofErr w:type="spellEnd"/>
      <w:r w:rsidRPr="00F9244D">
        <w:rPr>
          <w:sz w:val="24"/>
          <w:szCs w:val="24"/>
        </w:rPr>
        <w:t xml:space="preserve"> a altor documente necesare pentru procurarea echipamentelor </w:t>
      </w:r>
      <w:proofErr w:type="spellStart"/>
      <w:r w:rsidRPr="00F9244D">
        <w:rPr>
          <w:sz w:val="24"/>
          <w:szCs w:val="24"/>
        </w:rPr>
        <w:t>şi</w:t>
      </w:r>
      <w:proofErr w:type="spellEnd"/>
      <w:r w:rsidRPr="00F9244D">
        <w:rPr>
          <w:sz w:val="24"/>
          <w:szCs w:val="24"/>
        </w:rPr>
        <w:t xml:space="preserve"> materialelor necesare, în vederea asigurării respectării codurilor, standardelor, </w:t>
      </w:r>
      <w:proofErr w:type="spellStart"/>
      <w:r w:rsidRPr="00F9244D">
        <w:rPr>
          <w:sz w:val="24"/>
          <w:szCs w:val="24"/>
        </w:rPr>
        <w:t>cerinţelor</w:t>
      </w:r>
      <w:proofErr w:type="spellEnd"/>
      <w:r w:rsidRPr="00F9244D">
        <w:rPr>
          <w:sz w:val="24"/>
          <w:szCs w:val="24"/>
        </w:rPr>
        <w:t xml:space="preserve"> de reglementare </w:t>
      </w:r>
      <w:proofErr w:type="spellStart"/>
      <w:r w:rsidRPr="00F9244D">
        <w:rPr>
          <w:sz w:val="24"/>
          <w:szCs w:val="24"/>
        </w:rPr>
        <w:t>şi</w:t>
      </w:r>
      <w:proofErr w:type="spellEnd"/>
      <w:r w:rsidRPr="00F9244D">
        <w:rPr>
          <w:sz w:val="24"/>
          <w:szCs w:val="24"/>
        </w:rPr>
        <w:t xml:space="preserve"> folosirii </w:t>
      </w:r>
      <w:proofErr w:type="spellStart"/>
      <w:r w:rsidRPr="00F9244D">
        <w:rPr>
          <w:sz w:val="24"/>
          <w:szCs w:val="24"/>
        </w:rPr>
        <w:t>experienţei</w:t>
      </w:r>
      <w:proofErr w:type="spellEnd"/>
      <w:r w:rsidRPr="00F9244D">
        <w:rPr>
          <w:sz w:val="24"/>
          <w:szCs w:val="24"/>
        </w:rPr>
        <w:t xml:space="preserve"> de exploatare disponibile de la alte obiective similare;</w:t>
      </w:r>
    </w:p>
    <w:p w14:paraId="7808E82E" w14:textId="032FC312" w:rsidR="00B15518" w:rsidRPr="00F9244D" w:rsidRDefault="00B15518" w:rsidP="00FF4728">
      <w:pPr>
        <w:pStyle w:val="Listparagraf"/>
        <w:numPr>
          <w:ilvl w:val="0"/>
          <w:numId w:val="47"/>
        </w:numPr>
        <w:tabs>
          <w:tab w:val="left" w:pos="851"/>
        </w:tabs>
        <w:spacing w:before="0" w:line="276" w:lineRule="auto"/>
        <w:ind w:left="567" w:firstLine="0"/>
        <w:rPr>
          <w:sz w:val="24"/>
          <w:szCs w:val="24"/>
        </w:rPr>
      </w:pPr>
      <w:r w:rsidRPr="00F9244D">
        <w:rPr>
          <w:sz w:val="24"/>
          <w:szCs w:val="24"/>
        </w:rPr>
        <w:t xml:space="preserve">interpretarea documentelor tehnice pentru a asigura </w:t>
      </w:r>
      <w:proofErr w:type="spellStart"/>
      <w:r w:rsidRPr="00F9244D">
        <w:rPr>
          <w:sz w:val="24"/>
          <w:szCs w:val="24"/>
        </w:rPr>
        <w:t>instrucţiuni</w:t>
      </w:r>
      <w:proofErr w:type="spellEnd"/>
      <w:r w:rsidRPr="00F9244D">
        <w:rPr>
          <w:sz w:val="24"/>
          <w:szCs w:val="24"/>
        </w:rPr>
        <w:t xml:space="preserve"> </w:t>
      </w:r>
      <w:proofErr w:type="spellStart"/>
      <w:r w:rsidRPr="00F9244D">
        <w:rPr>
          <w:sz w:val="24"/>
          <w:szCs w:val="24"/>
        </w:rPr>
        <w:t>şi</w:t>
      </w:r>
      <w:proofErr w:type="spellEnd"/>
      <w:r w:rsidRPr="00F9244D">
        <w:rPr>
          <w:sz w:val="24"/>
          <w:szCs w:val="24"/>
        </w:rPr>
        <w:t xml:space="preserve"> </w:t>
      </w:r>
      <w:proofErr w:type="spellStart"/>
      <w:r w:rsidRPr="00F9244D">
        <w:rPr>
          <w:sz w:val="24"/>
          <w:szCs w:val="24"/>
        </w:rPr>
        <w:t>asistenţă</w:t>
      </w:r>
      <w:proofErr w:type="spellEnd"/>
      <w:r w:rsidRPr="00F9244D">
        <w:rPr>
          <w:sz w:val="24"/>
          <w:szCs w:val="24"/>
        </w:rPr>
        <w:t xml:space="preserve"> la lucrările de instalare a echipamentelor </w:t>
      </w:r>
      <w:proofErr w:type="spellStart"/>
      <w:r w:rsidRPr="00F9244D">
        <w:rPr>
          <w:sz w:val="24"/>
          <w:szCs w:val="24"/>
        </w:rPr>
        <w:t>şi</w:t>
      </w:r>
      <w:proofErr w:type="spellEnd"/>
      <w:r w:rsidRPr="00F9244D">
        <w:rPr>
          <w:sz w:val="24"/>
          <w:szCs w:val="24"/>
        </w:rPr>
        <w:t xml:space="preserve"> la activitățile de testare;</w:t>
      </w:r>
    </w:p>
    <w:p w14:paraId="08C023D0" w14:textId="0B341873" w:rsidR="00B15518" w:rsidRPr="00F9244D" w:rsidRDefault="00B15518" w:rsidP="00FF4728">
      <w:pPr>
        <w:pStyle w:val="Listparagraf"/>
        <w:numPr>
          <w:ilvl w:val="0"/>
          <w:numId w:val="47"/>
        </w:numPr>
        <w:tabs>
          <w:tab w:val="left" w:pos="851"/>
        </w:tabs>
        <w:spacing w:before="0" w:line="276" w:lineRule="auto"/>
        <w:ind w:left="567" w:firstLine="0"/>
        <w:rPr>
          <w:sz w:val="24"/>
          <w:szCs w:val="24"/>
        </w:rPr>
      </w:pPr>
      <w:r w:rsidRPr="00F9244D">
        <w:rPr>
          <w:sz w:val="24"/>
          <w:szCs w:val="24"/>
        </w:rPr>
        <w:t>execuția lucrărilor de punere în funcțiune a sistemului de stingere incendiu;</w:t>
      </w:r>
    </w:p>
    <w:p w14:paraId="4E2AA9F8" w14:textId="16FB9471" w:rsidR="00B15518" w:rsidRPr="00F9244D" w:rsidRDefault="00B15518" w:rsidP="00FF4728">
      <w:pPr>
        <w:pStyle w:val="Listparagraf"/>
        <w:numPr>
          <w:ilvl w:val="0"/>
          <w:numId w:val="47"/>
        </w:numPr>
        <w:tabs>
          <w:tab w:val="left" w:pos="851"/>
        </w:tabs>
        <w:spacing w:before="0" w:line="276" w:lineRule="auto"/>
        <w:ind w:left="567" w:firstLine="0"/>
        <w:rPr>
          <w:sz w:val="24"/>
          <w:szCs w:val="24"/>
        </w:rPr>
      </w:pPr>
      <w:r w:rsidRPr="00F9244D">
        <w:rPr>
          <w:sz w:val="24"/>
          <w:szCs w:val="24"/>
        </w:rPr>
        <w:t xml:space="preserve">supravegherea </w:t>
      </w:r>
      <w:proofErr w:type="spellStart"/>
      <w:r w:rsidRPr="00F9244D">
        <w:rPr>
          <w:sz w:val="24"/>
          <w:szCs w:val="24"/>
        </w:rPr>
        <w:t>calităţii</w:t>
      </w:r>
      <w:proofErr w:type="spellEnd"/>
      <w:r w:rsidRPr="00F9244D">
        <w:rPr>
          <w:sz w:val="24"/>
          <w:szCs w:val="24"/>
        </w:rPr>
        <w:t xml:space="preserve"> pentru </w:t>
      </w:r>
      <w:proofErr w:type="spellStart"/>
      <w:r w:rsidRPr="00F9244D">
        <w:rPr>
          <w:sz w:val="24"/>
          <w:szCs w:val="24"/>
        </w:rPr>
        <w:t>activităţile</w:t>
      </w:r>
      <w:proofErr w:type="spellEnd"/>
      <w:r w:rsidRPr="00F9244D">
        <w:rPr>
          <w:sz w:val="24"/>
          <w:szCs w:val="24"/>
        </w:rPr>
        <w:t xml:space="preserve"> din teren</w:t>
      </w:r>
      <w:r w:rsidR="00835BE4" w:rsidRPr="00F9244D">
        <w:rPr>
          <w:sz w:val="24"/>
          <w:szCs w:val="24"/>
        </w:rPr>
        <w:t xml:space="preserve"> în vederea </w:t>
      </w:r>
      <w:r w:rsidRPr="00F9244D">
        <w:rPr>
          <w:sz w:val="24"/>
          <w:szCs w:val="24"/>
        </w:rPr>
        <w:t>asigur</w:t>
      </w:r>
      <w:r w:rsidR="00835BE4" w:rsidRPr="00F9244D">
        <w:rPr>
          <w:sz w:val="24"/>
          <w:szCs w:val="24"/>
        </w:rPr>
        <w:t>ării</w:t>
      </w:r>
      <w:r w:rsidRPr="00F9244D">
        <w:rPr>
          <w:sz w:val="24"/>
          <w:szCs w:val="24"/>
        </w:rPr>
        <w:t xml:space="preserve"> respectării </w:t>
      </w:r>
      <w:proofErr w:type="spellStart"/>
      <w:r w:rsidRPr="00F9244D">
        <w:rPr>
          <w:sz w:val="24"/>
          <w:szCs w:val="24"/>
        </w:rPr>
        <w:t>documentaţiei</w:t>
      </w:r>
      <w:proofErr w:type="spellEnd"/>
      <w:r w:rsidRPr="00F9244D">
        <w:rPr>
          <w:sz w:val="24"/>
          <w:szCs w:val="24"/>
        </w:rPr>
        <w:t xml:space="preserve"> de proiectare </w:t>
      </w:r>
      <w:proofErr w:type="spellStart"/>
      <w:r w:rsidRPr="00F9244D">
        <w:rPr>
          <w:sz w:val="24"/>
          <w:szCs w:val="24"/>
        </w:rPr>
        <w:t>şi</w:t>
      </w:r>
      <w:proofErr w:type="spellEnd"/>
      <w:r w:rsidRPr="00F9244D">
        <w:rPr>
          <w:sz w:val="24"/>
          <w:szCs w:val="24"/>
        </w:rPr>
        <w:t xml:space="preserve"> a completitudinii implementării acesteia;</w:t>
      </w:r>
    </w:p>
    <w:p w14:paraId="55C76CE7" w14:textId="57668872" w:rsidR="00B15518" w:rsidRPr="00F9244D" w:rsidRDefault="00B15518" w:rsidP="00FF4728">
      <w:pPr>
        <w:pStyle w:val="Listparagraf"/>
        <w:numPr>
          <w:ilvl w:val="0"/>
          <w:numId w:val="47"/>
        </w:numPr>
        <w:tabs>
          <w:tab w:val="left" w:pos="851"/>
        </w:tabs>
        <w:spacing w:before="0" w:line="276" w:lineRule="auto"/>
        <w:ind w:left="567" w:firstLine="0"/>
        <w:rPr>
          <w:sz w:val="24"/>
          <w:szCs w:val="24"/>
        </w:rPr>
      </w:pPr>
      <w:r w:rsidRPr="00F9244D">
        <w:rPr>
          <w:sz w:val="24"/>
          <w:szCs w:val="24"/>
        </w:rPr>
        <w:t xml:space="preserve">asigurarea și managementul </w:t>
      </w:r>
      <w:proofErr w:type="spellStart"/>
      <w:r w:rsidRPr="00F9244D">
        <w:rPr>
          <w:sz w:val="24"/>
          <w:szCs w:val="24"/>
        </w:rPr>
        <w:t>activităţilor</w:t>
      </w:r>
      <w:proofErr w:type="spellEnd"/>
      <w:r w:rsidRPr="00F9244D">
        <w:rPr>
          <w:sz w:val="24"/>
          <w:szCs w:val="24"/>
        </w:rPr>
        <w:t xml:space="preserve"> de </w:t>
      </w:r>
      <w:proofErr w:type="spellStart"/>
      <w:r w:rsidRPr="00F9244D">
        <w:rPr>
          <w:sz w:val="24"/>
          <w:szCs w:val="24"/>
        </w:rPr>
        <w:t>inspecţie</w:t>
      </w:r>
      <w:proofErr w:type="spellEnd"/>
      <w:r w:rsidRPr="00F9244D">
        <w:rPr>
          <w:sz w:val="24"/>
          <w:szCs w:val="24"/>
        </w:rPr>
        <w:t xml:space="preserve"> si testare;</w:t>
      </w:r>
    </w:p>
    <w:p w14:paraId="5EA9C3A4" w14:textId="4931C1AC" w:rsidR="00B15518" w:rsidRPr="00F9244D" w:rsidRDefault="00B15518" w:rsidP="00FF4728">
      <w:pPr>
        <w:pStyle w:val="Listparagraf"/>
        <w:numPr>
          <w:ilvl w:val="0"/>
          <w:numId w:val="47"/>
        </w:numPr>
        <w:tabs>
          <w:tab w:val="left" w:pos="851"/>
        </w:tabs>
        <w:spacing w:before="0" w:line="276" w:lineRule="auto"/>
        <w:ind w:left="567" w:firstLine="0"/>
        <w:rPr>
          <w:sz w:val="24"/>
          <w:szCs w:val="24"/>
        </w:rPr>
      </w:pPr>
      <w:r w:rsidRPr="00F9244D">
        <w:rPr>
          <w:sz w:val="24"/>
          <w:szCs w:val="24"/>
        </w:rPr>
        <w:t xml:space="preserve">rezolvarea problemelor ce apar pe durata lucrărilor </w:t>
      </w:r>
      <w:proofErr w:type="spellStart"/>
      <w:r w:rsidRPr="00F9244D">
        <w:rPr>
          <w:sz w:val="24"/>
          <w:szCs w:val="24"/>
        </w:rPr>
        <w:t>şi</w:t>
      </w:r>
      <w:proofErr w:type="spellEnd"/>
      <w:r w:rsidRPr="00F9244D">
        <w:rPr>
          <w:sz w:val="24"/>
          <w:szCs w:val="24"/>
        </w:rPr>
        <w:t xml:space="preserve"> testării care necesită implicarea ingineriei prin </w:t>
      </w:r>
      <w:proofErr w:type="spellStart"/>
      <w:r w:rsidRPr="00F9244D">
        <w:rPr>
          <w:sz w:val="24"/>
          <w:szCs w:val="24"/>
        </w:rPr>
        <w:t>dispoziţii</w:t>
      </w:r>
      <w:proofErr w:type="spellEnd"/>
      <w:r w:rsidRPr="00F9244D">
        <w:rPr>
          <w:sz w:val="24"/>
          <w:szCs w:val="24"/>
        </w:rPr>
        <w:t xml:space="preserve"> scrise, rapoarte de </w:t>
      </w:r>
      <w:proofErr w:type="spellStart"/>
      <w:r w:rsidRPr="00F9244D">
        <w:rPr>
          <w:sz w:val="24"/>
          <w:szCs w:val="24"/>
        </w:rPr>
        <w:t>neconformităţi</w:t>
      </w:r>
      <w:proofErr w:type="spellEnd"/>
      <w:r w:rsidRPr="00F9244D">
        <w:rPr>
          <w:sz w:val="24"/>
          <w:szCs w:val="24"/>
        </w:rPr>
        <w:t xml:space="preserve"> </w:t>
      </w:r>
      <w:proofErr w:type="spellStart"/>
      <w:r w:rsidRPr="00F9244D">
        <w:rPr>
          <w:sz w:val="24"/>
          <w:szCs w:val="24"/>
        </w:rPr>
        <w:t>şi</w:t>
      </w:r>
      <w:proofErr w:type="spellEnd"/>
      <w:r w:rsidRPr="00F9244D">
        <w:rPr>
          <w:sz w:val="24"/>
          <w:szCs w:val="24"/>
        </w:rPr>
        <w:t xml:space="preserve"> note de modificare proiect;</w:t>
      </w:r>
    </w:p>
    <w:p w14:paraId="31C34FBC" w14:textId="35FF1903" w:rsidR="00B15518" w:rsidRPr="00F9244D" w:rsidRDefault="00B15518" w:rsidP="00FF4728">
      <w:pPr>
        <w:pStyle w:val="Listparagraf"/>
        <w:numPr>
          <w:ilvl w:val="0"/>
          <w:numId w:val="47"/>
        </w:numPr>
        <w:tabs>
          <w:tab w:val="left" w:pos="851"/>
        </w:tabs>
        <w:spacing w:before="0" w:line="276" w:lineRule="auto"/>
        <w:ind w:left="567" w:firstLine="0"/>
        <w:rPr>
          <w:sz w:val="24"/>
          <w:szCs w:val="24"/>
        </w:rPr>
      </w:pPr>
      <w:r w:rsidRPr="00F9244D">
        <w:rPr>
          <w:sz w:val="24"/>
          <w:szCs w:val="24"/>
        </w:rPr>
        <w:t xml:space="preserve">asigurarea </w:t>
      </w:r>
      <w:proofErr w:type="spellStart"/>
      <w:r w:rsidRPr="00F9244D">
        <w:rPr>
          <w:sz w:val="24"/>
          <w:szCs w:val="24"/>
        </w:rPr>
        <w:t>conformităţii</w:t>
      </w:r>
      <w:proofErr w:type="spellEnd"/>
      <w:r w:rsidRPr="00F9244D">
        <w:rPr>
          <w:sz w:val="24"/>
          <w:szCs w:val="24"/>
        </w:rPr>
        <w:t xml:space="preserve"> materialelor, echipamentelor cu </w:t>
      </w:r>
      <w:proofErr w:type="spellStart"/>
      <w:r w:rsidRPr="00F9244D">
        <w:rPr>
          <w:sz w:val="24"/>
          <w:szCs w:val="24"/>
        </w:rPr>
        <w:t>cerinţele</w:t>
      </w:r>
      <w:proofErr w:type="spellEnd"/>
      <w:r w:rsidRPr="00F9244D">
        <w:rPr>
          <w:sz w:val="24"/>
          <w:szCs w:val="24"/>
        </w:rPr>
        <w:t xml:space="preserve"> de proiect, inclusiv acceptarea sau respingerea acestora;</w:t>
      </w:r>
    </w:p>
    <w:p w14:paraId="2CD69B04" w14:textId="0B8CF003" w:rsidR="00B15518" w:rsidRPr="00F9244D" w:rsidRDefault="00B15518" w:rsidP="00FF4728">
      <w:pPr>
        <w:pStyle w:val="Listparagraf"/>
        <w:numPr>
          <w:ilvl w:val="0"/>
          <w:numId w:val="47"/>
        </w:numPr>
        <w:tabs>
          <w:tab w:val="left" w:pos="851"/>
        </w:tabs>
        <w:spacing w:before="0" w:line="276" w:lineRule="auto"/>
        <w:ind w:left="567" w:firstLine="0"/>
        <w:rPr>
          <w:sz w:val="24"/>
          <w:szCs w:val="24"/>
        </w:rPr>
      </w:pPr>
      <w:proofErr w:type="spellStart"/>
      <w:r w:rsidRPr="00F9244D">
        <w:rPr>
          <w:sz w:val="24"/>
          <w:szCs w:val="24"/>
        </w:rPr>
        <w:t>menţinerea</w:t>
      </w:r>
      <w:proofErr w:type="spellEnd"/>
      <w:r w:rsidRPr="00F9244D">
        <w:rPr>
          <w:sz w:val="24"/>
          <w:szCs w:val="24"/>
        </w:rPr>
        <w:t xml:space="preserve"> controlului permanent al </w:t>
      </w:r>
      <w:proofErr w:type="spellStart"/>
      <w:r w:rsidRPr="00F9244D">
        <w:rPr>
          <w:sz w:val="24"/>
          <w:szCs w:val="24"/>
        </w:rPr>
        <w:t>documentaţiei</w:t>
      </w:r>
      <w:proofErr w:type="spellEnd"/>
      <w:r w:rsidRPr="00F9244D">
        <w:rPr>
          <w:sz w:val="24"/>
          <w:szCs w:val="24"/>
        </w:rPr>
        <w:t xml:space="preserve"> de proiectare </w:t>
      </w:r>
      <w:proofErr w:type="spellStart"/>
      <w:r w:rsidRPr="00F9244D">
        <w:rPr>
          <w:sz w:val="24"/>
          <w:szCs w:val="24"/>
        </w:rPr>
        <w:t>şi</w:t>
      </w:r>
      <w:proofErr w:type="spellEnd"/>
      <w:r w:rsidRPr="00F9244D">
        <w:rPr>
          <w:sz w:val="24"/>
          <w:szCs w:val="24"/>
        </w:rPr>
        <w:t xml:space="preserve"> al </w:t>
      </w:r>
      <w:proofErr w:type="spellStart"/>
      <w:r w:rsidRPr="00F9244D">
        <w:rPr>
          <w:sz w:val="24"/>
          <w:szCs w:val="24"/>
        </w:rPr>
        <w:t>configuraţiei</w:t>
      </w:r>
      <w:proofErr w:type="spellEnd"/>
      <w:r w:rsidRPr="00F9244D">
        <w:rPr>
          <w:sz w:val="24"/>
          <w:szCs w:val="24"/>
        </w:rPr>
        <w:t xml:space="preserve"> prin revizuirea </w:t>
      </w:r>
      <w:proofErr w:type="spellStart"/>
      <w:r w:rsidRPr="00F9244D">
        <w:rPr>
          <w:sz w:val="24"/>
          <w:szCs w:val="24"/>
        </w:rPr>
        <w:t>şi</w:t>
      </w:r>
      <w:proofErr w:type="spellEnd"/>
      <w:r w:rsidRPr="00F9244D">
        <w:rPr>
          <w:sz w:val="24"/>
          <w:szCs w:val="24"/>
        </w:rPr>
        <w:t xml:space="preserve"> aprobarea pe baze continue a desenelor </w:t>
      </w:r>
      <w:proofErr w:type="spellStart"/>
      <w:r w:rsidRPr="00F9244D">
        <w:rPr>
          <w:sz w:val="24"/>
          <w:szCs w:val="24"/>
        </w:rPr>
        <w:t>şi</w:t>
      </w:r>
      <w:proofErr w:type="spellEnd"/>
      <w:r w:rsidRPr="00F9244D">
        <w:rPr>
          <w:sz w:val="24"/>
          <w:szCs w:val="24"/>
        </w:rPr>
        <w:t xml:space="preserve"> </w:t>
      </w:r>
      <w:proofErr w:type="spellStart"/>
      <w:r w:rsidRPr="00F9244D">
        <w:rPr>
          <w:sz w:val="24"/>
          <w:szCs w:val="24"/>
        </w:rPr>
        <w:t>documentaţiei</w:t>
      </w:r>
      <w:proofErr w:type="spellEnd"/>
      <w:r w:rsidRPr="00F9244D">
        <w:rPr>
          <w:sz w:val="24"/>
          <w:szCs w:val="24"/>
        </w:rPr>
        <w:t xml:space="preserve"> As-</w:t>
      </w:r>
      <w:proofErr w:type="spellStart"/>
      <w:r w:rsidRPr="00F9244D">
        <w:rPr>
          <w:sz w:val="24"/>
          <w:szCs w:val="24"/>
        </w:rPr>
        <w:t>built</w:t>
      </w:r>
      <w:proofErr w:type="spellEnd"/>
      <w:r w:rsidRPr="00F9244D">
        <w:rPr>
          <w:sz w:val="24"/>
          <w:szCs w:val="24"/>
        </w:rPr>
        <w:t>, reflectând stadiul la zi;</w:t>
      </w:r>
    </w:p>
    <w:p w14:paraId="4005B960" w14:textId="4E195EF7" w:rsidR="00B15518" w:rsidRPr="00F9244D" w:rsidRDefault="00B15518" w:rsidP="00FF4728">
      <w:pPr>
        <w:pStyle w:val="Listparagraf"/>
        <w:numPr>
          <w:ilvl w:val="0"/>
          <w:numId w:val="47"/>
        </w:numPr>
        <w:tabs>
          <w:tab w:val="left" w:pos="851"/>
        </w:tabs>
        <w:spacing w:before="0" w:line="276" w:lineRule="auto"/>
        <w:ind w:left="567" w:firstLine="0"/>
        <w:rPr>
          <w:sz w:val="24"/>
          <w:szCs w:val="24"/>
        </w:rPr>
      </w:pPr>
      <w:proofErr w:type="spellStart"/>
      <w:r w:rsidRPr="00F9244D">
        <w:rPr>
          <w:sz w:val="24"/>
          <w:szCs w:val="24"/>
        </w:rPr>
        <w:t>menţinerea</w:t>
      </w:r>
      <w:proofErr w:type="spellEnd"/>
      <w:r w:rsidRPr="00F9244D">
        <w:rPr>
          <w:sz w:val="24"/>
          <w:szCs w:val="24"/>
        </w:rPr>
        <w:t xml:space="preserve"> înregistrărilor tehnice ale </w:t>
      </w:r>
      <w:proofErr w:type="spellStart"/>
      <w:r w:rsidRPr="00F9244D">
        <w:rPr>
          <w:sz w:val="24"/>
          <w:szCs w:val="24"/>
        </w:rPr>
        <w:t>activităţilor</w:t>
      </w:r>
      <w:proofErr w:type="spellEnd"/>
      <w:r w:rsidRPr="00F9244D">
        <w:rPr>
          <w:sz w:val="24"/>
          <w:szCs w:val="24"/>
        </w:rPr>
        <w:t>.</w:t>
      </w:r>
    </w:p>
    <w:p w14:paraId="15CBF520" w14:textId="77777777" w:rsidR="00A060F3" w:rsidRPr="00F9244D" w:rsidRDefault="00A060F3" w:rsidP="0008332A">
      <w:pPr>
        <w:pStyle w:val="Listparagraf"/>
        <w:spacing w:before="0" w:line="276" w:lineRule="auto"/>
        <w:ind w:left="2291" w:firstLine="0"/>
        <w:rPr>
          <w:sz w:val="24"/>
          <w:szCs w:val="24"/>
        </w:rPr>
      </w:pPr>
    </w:p>
    <w:p w14:paraId="3E71DB11" w14:textId="77777777" w:rsidR="004A01F8" w:rsidRPr="00F9244D" w:rsidRDefault="004A01F8" w:rsidP="0008332A">
      <w:pPr>
        <w:pStyle w:val="Listparagraf"/>
        <w:spacing w:before="0" w:line="276" w:lineRule="auto"/>
        <w:ind w:left="2291" w:firstLine="0"/>
        <w:rPr>
          <w:sz w:val="24"/>
          <w:szCs w:val="24"/>
        </w:rPr>
      </w:pPr>
    </w:p>
    <w:p w14:paraId="05053FC7" w14:textId="0978BA31" w:rsidR="00B15518" w:rsidRPr="00F9244D" w:rsidRDefault="00B15518" w:rsidP="0008332A">
      <w:pPr>
        <w:pStyle w:val="Titlu2"/>
        <w:spacing w:before="0" w:line="276" w:lineRule="auto"/>
        <w:rPr>
          <w:szCs w:val="24"/>
          <w:lang w:val="ro-RO"/>
        </w:rPr>
      </w:pPr>
      <w:bookmarkStart w:id="37" w:name="_Toc126917745"/>
      <w:bookmarkStart w:id="38" w:name="_Toc126917805"/>
      <w:bookmarkStart w:id="39" w:name="_Toc127189170"/>
      <w:bookmarkStart w:id="40" w:name="_Toc127190344"/>
      <w:bookmarkStart w:id="41" w:name="_Toc127190345"/>
      <w:bookmarkEnd w:id="37"/>
      <w:bookmarkEnd w:id="38"/>
      <w:bookmarkEnd w:id="39"/>
      <w:bookmarkEnd w:id="40"/>
      <w:r w:rsidRPr="00F9244D">
        <w:rPr>
          <w:szCs w:val="24"/>
          <w:lang w:val="ro-RO"/>
        </w:rPr>
        <w:lastRenderedPageBreak/>
        <w:t>Management de proiect</w:t>
      </w:r>
      <w:bookmarkEnd w:id="41"/>
    </w:p>
    <w:p w14:paraId="356C56F0" w14:textId="77777777" w:rsidR="00B15518" w:rsidRPr="00F9244D" w:rsidRDefault="00B15518" w:rsidP="0059083B">
      <w:pPr>
        <w:spacing w:before="0" w:line="276" w:lineRule="auto"/>
        <w:ind w:firstLine="567"/>
      </w:pPr>
      <w:r w:rsidRPr="00F9244D">
        <w:rPr>
          <w:lang w:bidi="en-US"/>
        </w:rPr>
        <w:t xml:space="preserve">Managementul </w:t>
      </w:r>
      <w:r w:rsidRPr="00F9244D">
        <w:rPr>
          <w:lang w:bidi="ro-RO"/>
        </w:rPr>
        <w:t xml:space="preserve">de </w:t>
      </w:r>
      <w:r w:rsidRPr="00F9244D">
        <w:rPr>
          <w:lang w:bidi="en-US"/>
        </w:rPr>
        <w:t xml:space="preserve">proiect </w:t>
      </w:r>
      <w:r w:rsidRPr="00F9244D">
        <w:rPr>
          <w:lang w:bidi="ro-RO"/>
        </w:rPr>
        <w:t xml:space="preserve">acoperă managementul ingineriei, planificării, bugetării, furnizării materialelor </w:t>
      </w:r>
      <w:proofErr w:type="spellStart"/>
      <w:r w:rsidRPr="00F9244D">
        <w:rPr>
          <w:lang w:bidi="ro-RO"/>
        </w:rPr>
        <w:t>şi</w:t>
      </w:r>
      <w:proofErr w:type="spellEnd"/>
      <w:r w:rsidRPr="00F9244D">
        <w:rPr>
          <w:lang w:bidi="ro-RO"/>
        </w:rPr>
        <w:t xml:space="preserve"> echipamentelor, lucrărilor de </w:t>
      </w:r>
      <w:proofErr w:type="spellStart"/>
      <w:r w:rsidRPr="00F9244D">
        <w:rPr>
          <w:lang w:bidi="ro-RO"/>
        </w:rPr>
        <w:t>construcţii</w:t>
      </w:r>
      <w:proofErr w:type="spellEnd"/>
      <w:r w:rsidRPr="00F9244D">
        <w:rPr>
          <w:lang w:bidi="ro-RO"/>
        </w:rPr>
        <w:t xml:space="preserve">-montaj, testelor </w:t>
      </w:r>
      <w:proofErr w:type="spellStart"/>
      <w:r w:rsidRPr="00F9244D">
        <w:rPr>
          <w:lang w:bidi="ro-RO"/>
        </w:rPr>
        <w:t>şi</w:t>
      </w:r>
      <w:proofErr w:type="spellEnd"/>
      <w:r w:rsidRPr="00F9244D">
        <w:rPr>
          <w:lang w:bidi="ro-RO"/>
        </w:rPr>
        <w:t xml:space="preserve"> </w:t>
      </w:r>
      <w:proofErr w:type="spellStart"/>
      <w:r w:rsidRPr="00F9244D">
        <w:rPr>
          <w:lang w:bidi="ro-RO"/>
        </w:rPr>
        <w:t>activităţilor</w:t>
      </w:r>
      <w:proofErr w:type="spellEnd"/>
      <w:r w:rsidRPr="00F9244D">
        <w:rPr>
          <w:lang w:bidi="ro-RO"/>
        </w:rPr>
        <w:t xml:space="preserve"> conexe, </w:t>
      </w:r>
      <w:proofErr w:type="spellStart"/>
      <w:r w:rsidRPr="00F9244D">
        <w:rPr>
          <w:lang w:bidi="ro-RO"/>
        </w:rPr>
        <w:t>şi</w:t>
      </w:r>
      <w:proofErr w:type="spellEnd"/>
      <w:r w:rsidRPr="00F9244D">
        <w:rPr>
          <w:lang w:bidi="ro-RO"/>
        </w:rPr>
        <w:t xml:space="preserve"> constau în:</w:t>
      </w:r>
    </w:p>
    <w:p w14:paraId="184FFE05" w14:textId="3FD207C7" w:rsidR="00B15518" w:rsidRPr="00F9244D" w:rsidRDefault="00B15518" w:rsidP="00387135">
      <w:pPr>
        <w:pStyle w:val="Listparagraf"/>
        <w:numPr>
          <w:ilvl w:val="0"/>
          <w:numId w:val="48"/>
        </w:numPr>
        <w:tabs>
          <w:tab w:val="left" w:pos="851"/>
        </w:tabs>
        <w:spacing w:before="0" w:line="276" w:lineRule="auto"/>
        <w:ind w:left="567" w:firstLine="0"/>
        <w:rPr>
          <w:sz w:val="24"/>
          <w:szCs w:val="24"/>
        </w:rPr>
      </w:pPr>
      <w:r w:rsidRPr="00F9244D">
        <w:rPr>
          <w:sz w:val="24"/>
          <w:szCs w:val="24"/>
        </w:rPr>
        <w:t>managementul implementării activităților pentru execuția lucrărilor;</w:t>
      </w:r>
    </w:p>
    <w:p w14:paraId="4FD0CE92" w14:textId="7A74229E" w:rsidR="00B15518" w:rsidRPr="00F9244D" w:rsidRDefault="00B15518" w:rsidP="00387135">
      <w:pPr>
        <w:pStyle w:val="Listparagraf"/>
        <w:numPr>
          <w:ilvl w:val="0"/>
          <w:numId w:val="48"/>
        </w:numPr>
        <w:tabs>
          <w:tab w:val="left" w:pos="851"/>
        </w:tabs>
        <w:spacing w:before="0" w:line="276" w:lineRule="auto"/>
        <w:ind w:left="567" w:firstLine="0"/>
        <w:rPr>
          <w:sz w:val="24"/>
          <w:szCs w:val="24"/>
        </w:rPr>
      </w:pPr>
      <w:r w:rsidRPr="00F9244D">
        <w:rPr>
          <w:sz w:val="24"/>
          <w:szCs w:val="24"/>
        </w:rPr>
        <w:t xml:space="preserve">asigurarea </w:t>
      </w:r>
      <w:proofErr w:type="spellStart"/>
      <w:r w:rsidRPr="00F9244D">
        <w:rPr>
          <w:sz w:val="24"/>
          <w:szCs w:val="24"/>
        </w:rPr>
        <w:t>interfeţei</w:t>
      </w:r>
      <w:proofErr w:type="spellEnd"/>
      <w:r w:rsidRPr="00F9244D">
        <w:rPr>
          <w:sz w:val="24"/>
          <w:szCs w:val="24"/>
        </w:rPr>
        <w:t xml:space="preserve"> </w:t>
      </w:r>
      <w:proofErr w:type="spellStart"/>
      <w:r w:rsidRPr="00F9244D">
        <w:rPr>
          <w:sz w:val="24"/>
          <w:szCs w:val="24"/>
        </w:rPr>
        <w:t>şi</w:t>
      </w:r>
      <w:proofErr w:type="spellEnd"/>
      <w:r w:rsidRPr="00F9244D">
        <w:rPr>
          <w:sz w:val="24"/>
          <w:szCs w:val="24"/>
        </w:rPr>
        <w:t xml:space="preserve"> coordonării cu </w:t>
      </w:r>
      <w:r w:rsidR="00EF1F2B" w:rsidRPr="00F9244D">
        <w:rPr>
          <w:sz w:val="24"/>
          <w:szCs w:val="24"/>
        </w:rPr>
        <w:t>Beneficiarul</w:t>
      </w:r>
      <w:r w:rsidRPr="00F9244D">
        <w:rPr>
          <w:sz w:val="24"/>
          <w:szCs w:val="24"/>
        </w:rPr>
        <w:t xml:space="preserve"> în vederea </w:t>
      </w:r>
      <w:proofErr w:type="spellStart"/>
      <w:r w:rsidRPr="00F9244D">
        <w:rPr>
          <w:sz w:val="24"/>
          <w:szCs w:val="24"/>
        </w:rPr>
        <w:t>desfăşurării</w:t>
      </w:r>
      <w:proofErr w:type="spellEnd"/>
      <w:r w:rsidRPr="00F9244D">
        <w:rPr>
          <w:sz w:val="24"/>
          <w:szCs w:val="24"/>
        </w:rPr>
        <w:t xml:space="preserve"> activităților pentru realizarea sistemului de stingere incendiu;</w:t>
      </w:r>
    </w:p>
    <w:p w14:paraId="18919F31" w14:textId="322262F6" w:rsidR="00B15518" w:rsidRPr="00F9244D" w:rsidRDefault="00B15518" w:rsidP="00387135">
      <w:pPr>
        <w:pStyle w:val="Listparagraf"/>
        <w:numPr>
          <w:ilvl w:val="0"/>
          <w:numId w:val="48"/>
        </w:numPr>
        <w:tabs>
          <w:tab w:val="left" w:pos="851"/>
        </w:tabs>
        <w:spacing w:before="0" w:line="276" w:lineRule="auto"/>
        <w:ind w:left="567" w:firstLine="0"/>
        <w:rPr>
          <w:sz w:val="24"/>
          <w:szCs w:val="24"/>
        </w:rPr>
      </w:pPr>
      <w:r w:rsidRPr="00F9244D">
        <w:rPr>
          <w:sz w:val="24"/>
          <w:szCs w:val="24"/>
        </w:rPr>
        <w:t xml:space="preserve">asigurarea planificării </w:t>
      </w:r>
      <w:proofErr w:type="spellStart"/>
      <w:r w:rsidRPr="00F9244D">
        <w:rPr>
          <w:sz w:val="24"/>
          <w:szCs w:val="24"/>
        </w:rPr>
        <w:t>şi</w:t>
      </w:r>
      <w:proofErr w:type="spellEnd"/>
      <w:r w:rsidRPr="00F9244D">
        <w:rPr>
          <w:sz w:val="24"/>
          <w:szCs w:val="24"/>
        </w:rPr>
        <w:t xml:space="preserve"> programărilor, monitorizarea </w:t>
      </w:r>
      <w:proofErr w:type="spellStart"/>
      <w:r w:rsidRPr="00F9244D">
        <w:rPr>
          <w:sz w:val="24"/>
          <w:szCs w:val="24"/>
        </w:rPr>
        <w:t>şi</w:t>
      </w:r>
      <w:proofErr w:type="spellEnd"/>
      <w:r w:rsidRPr="00F9244D">
        <w:rPr>
          <w:sz w:val="24"/>
          <w:szCs w:val="24"/>
        </w:rPr>
        <w:t xml:space="preserve"> controlul aspectelor temporale ale obiectivului de </w:t>
      </w:r>
      <w:proofErr w:type="spellStart"/>
      <w:r w:rsidRPr="00F9244D">
        <w:rPr>
          <w:sz w:val="24"/>
          <w:szCs w:val="24"/>
        </w:rPr>
        <w:t>investiţii</w:t>
      </w:r>
      <w:proofErr w:type="spellEnd"/>
      <w:r w:rsidRPr="00F9244D">
        <w:rPr>
          <w:sz w:val="24"/>
          <w:szCs w:val="24"/>
        </w:rPr>
        <w:t>;</w:t>
      </w:r>
      <w:r w:rsidRPr="00F9244D">
        <w:rPr>
          <w:sz w:val="24"/>
          <w:szCs w:val="24"/>
        </w:rPr>
        <w:tab/>
      </w:r>
    </w:p>
    <w:p w14:paraId="2594E0B6" w14:textId="35A3AF9C" w:rsidR="00B15518" w:rsidRPr="00F9244D" w:rsidRDefault="00B15518" w:rsidP="00387135">
      <w:pPr>
        <w:pStyle w:val="Listparagraf"/>
        <w:numPr>
          <w:ilvl w:val="0"/>
          <w:numId w:val="48"/>
        </w:numPr>
        <w:tabs>
          <w:tab w:val="left" w:pos="851"/>
        </w:tabs>
        <w:spacing w:before="0" w:line="276" w:lineRule="auto"/>
        <w:ind w:left="567" w:firstLine="0"/>
        <w:rPr>
          <w:sz w:val="24"/>
          <w:szCs w:val="24"/>
        </w:rPr>
      </w:pPr>
      <w:r w:rsidRPr="00F9244D">
        <w:rPr>
          <w:sz w:val="24"/>
          <w:szCs w:val="24"/>
        </w:rPr>
        <w:t xml:space="preserve">pregătirea </w:t>
      </w:r>
      <w:proofErr w:type="spellStart"/>
      <w:r w:rsidRPr="00F9244D">
        <w:rPr>
          <w:sz w:val="24"/>
          <w:szCs w:val="24"/>
        </w:rPr>
        <w:t>şi</w:t>
      </w:r>
      <w:proofErr w:type="spellEnd"/>
      <w:r w:rsidRPr="00F9244D">
        <w:rPr>
          <w:sz w:val="24"/>
          <w:szCs w:val="24"/>
        </w:rPr>
        <w:t xml:space="preserve"> implementarea procesului de supraveghere a </w:t>
      </w:r>
      <w:proofErr w:type="spellStart"/>
      <w:r w:rsidRPr="00F9244D">
        <w:rPr>
          <w:sz w:val="24"/>
          <w:szCs w:val="24"/>
        </w:rPr>
        <w:t>calităţii</w:t>
      </w:r>
      <w:proofErr w:type="spellEnd"/>
      <w:r w:rsidRPr="00F9244D">
        <w:rPr>
          <w:sz w:val="24"/>
          <w:szCs w:val="24"/>
        </w:rPr>
        <w:t>;</w:t>
      </w:r>
    </w:p>
    <w:p w14:paraId="5B7D6BA6" w14:textId="6D3F2E1C" w:rsidR="00B15518" w:rsidRPr="00F9244D" w:rsidRDefault="00B15518" w:rsidP="00387135">
      <w:pPr>
        <w:pStyle w:val="Listparagraf"/>
        <w:numPr>
          <w:ilvl w:val="0"/>
          <w:numId w:val="48"/>
        </w:numPr>
        <w:tabs>
          <w:tab w:val="left" w:pos="851"/>
        </w:tabs>
        <w:spacing w:before="0" w:line="276" w:lineRule="auto"/>
        <w:ind w:left="567" w:firstLine="0"/>
        <w:rPr>
          <w:sz w:val="24"/>
          <w:szCs w:val="24"/>
        </w:rPr>
      </w:pPr>
      <w:r w:rsidRPr="00F9244D">
        <w:rPr>
          <w:sz w:val="24"/>
          <w:szCs w:val="24"/>
        </w:rPr>
        <w:t xml:space="preserve">managementul tuturor echipamentelor, materialelor </w:t>
      </w:r>
      <w:proofErr w:type="spellStart"/>
      <w:r w:rsidRPr="00F9244D">
        <w:rPr>
          <w:sz w:val="24"/>
          <w:szCs w:val="24"/>
        </w:rPr>
        <w:t>şi</w:t>
      </w:r>
      <w:proofErr w:type="spellEnd"/>
      <w:r w:rsidRPr="00F9244D">
        <w:rPr>
          <w:sz w:val="24"/>
          <w:szCs w:val="24"/>
        </w:rPr>
        <w:t xml:space="preserve"> bunurilor procurate, incluzând depozitarea </w:t>
      </w:r>
      <w:proofErr w:type="spellStart"/>
      <w:r w:rsidRPr="00F9244D">
        <w:rPr>
          <w:sz w:val="24"/>
          <w:szCs w:val="24"/>
        </w:rPr>
        <w:t>şi</w:t>
      </w:r>
      <w:proofErr w:type="spellEnd"/>
      <w:r w:rsidRPr="00F9244D">
        <w:rPr>
          <w:sz w:val="24"/>
          <w:szCs w:val="24"/>
        </w:rPr>
        <w:t xml:space="preserve"> conservarea, </w:t>
      </w:r>
      <w:proofErr w:type="spellStart"/>
      <w:r w:rsidRPr="00F9244D">
        <w:rPr>
          <w:sz w:val="24"/>
          <w:szCs w:val="24"/>
        </w:rPr>
        <w:t>menţinerea</w:t>
      </w:r>
      <w:proofErr w:type="spellEnd"/>
      <w:r w:rsidRPr="00F9244D">
        <w:rPr>
          <w:sz w:val="24"/>
          <w:szCs w:val="24"/>
        </w:rPr>
        <w:t xml:space="preserve"> controlului </w:t>
      </w:r>
      <w:proofErr w:type="spellStart"/>
      <w:r w:rsidRPr="00F9244D">
        <w:rPr>
          <w:sz w:val="24"/>
          <w:szCs w:val="24"/>
        </w:rPr>
        <w:t>şi</w:t>
      </w:r>
      <w:proofErr w:type="spellEnd"/>
      <w:r w:rsidRPr="00F9244D">
        <w:rPr>
          <w:sz w:val="24"/>
          <w:szCs w:val="24"/>
        </w:rPr>
        <w:t xml:space="preserve"> înregistrarea </w:t>
      </w:r>
      <w:proofErr w:type="spellStart"/>
      <w:r w:rsidRPr="00F9244D">
        <w:rPr>
          <w:sz w:val="24"/>
          <w:szCs w:val="24"/>
        </w:rPr>
        <w:t>cantităţilor</w:t>
      </w:r>
      <w:proofErr w:type="spellEnd"/>
      <w:r w:rsidRPr="00F9244D">
        <w:rPr>
          <w:sz w:val="24"/>
          <w:szCs w:val="24"/>
        </w:rPr>
        <w:t xml:space="preserve">, disponibilitatea </w:t>
      </w:r>
      <w:proofErr w:type="spellStart"/>
      <w:r w:rsidRPr="00F9244D">
        <w:rPr>
          <w:sz w:val="24"/>
          <w:szCs w:val="24"/>
        </w:rPr>
        <w:t>şi</w:t>
      </w:r>
      <w:proofErr w:type="spellEnd"/>
      <w:r w:rsidRPr="00F9244D">
        <w:rPr>
          <w:sz w:val="24"/>
          <w:szCs w:val="24"/>
        </w:rPr>
        <w:t xml:space="preserve"> </w:t>
      </w:r>
      <w:proofErr w:type="spellStart"/>
      <w:r w:rsidRPr="00F9244D">
        <w:rPr>
          <w:sz w:val="24"/>
          <w:szCs w:val="24"/>
        </w:rPr>
        <w:t>condiţiile</w:t>
      </w:r>
      <w:proofErr w:type="spellEnd"/>
      <w:r w:rsidRPr="00F9244D">
        <w:rPr>
          <w:sz w:val="24"/>
          <w:szCs w:val="24"/>
        </w:rPr>
        <w:t xml:space="preserve"> de stocare. Toate echipamentele și materialele vor fi livrate în magazia </w:t>
      </w:r>
      <w:r w:rsidR="00A908A4" w:rsidRPr="00F9244D">
        <w:rPr>
          <w:sz w:val="24"/>
          <w:szCs w:val="24"/>
        </w:rPr>
        <w:t>Executant</w:t>
      </w:r>
      <w:r w:rsidRPr="00F9244D">
        <w:rPr>
          <w:sz w:val="24"/>
          <w:szCs w:val="24"/>
        </w:rPr>
        <w:t xml:space="preserve">ului sau a </w:t>
      </w:r>
      <w:proofErr w:type="spellStart"/>
      <w:r w:rsidRPr="00F9244D">
        <w:rPr>
          <w:sz w:val="24"/>
          <w:szCs w:val="24"/>
        </w:rPr>
        <w:t>subcontractanțiilor</w:t>
      </w:r>
      <w:proofErr w:type="spellEnd"/>
      <w:r w:rsidRPr="00F9244D">
        <w:rPr>
          <w:sz w:val="24"/>
          <w:szCs w:val="24"/>
        </w:rPr>
        <w:t xml:space="preserve"> acestuia responsabili cu </w:t>
      </w:r>
      <w:proofErr w:type="spellStart"/>
      <w:r w:rsidRPr="00F9244D">
        <w:rPr>
          <w:sz w:val="24"/>
          <w:szCs w:val="24"/>
        </w:rPr>
        <w:t>execuţia</w:t>
      </w:r>
      <w:proofErr w:type="spellEnd"/>
      <w:r w:rsidRPr="00F9244D">
        <w:rPr>
          <w:sz w:val="24"/>
          <w:szCs w:val="24"/>
        </w:rPr>
        <w:t xml:space="preserve"> lucrărilor de </w:t>
      </w:r>
      <w:proofErr w:type="spellStart"/>
      <w:r w:rsidRPr="00F9244D">
        <w:rPr>
          <w:sz w:val="24"/>
          <w:szCs w:val="24"/>
        </w:rPr>
        <w:t>construcţii</w:t>
      </w:r>
      <w:proofErr w:type="spellEnd"/>
      <w:r w:rsidRPr="00F9244D">
        <w:rPr>
          <w:sz w:val="24"/>
          <w:szCs w:val="24"/>
        </w:rPr>
        <w:t xml:space="preserve"> - montaj până la punerea acestora în operă;</w:t>
      </w:r>
    </w:p>
    <w:p w14:paraId="7597AEB8" w14:textId="09051B86" w:rsidR="00B15518" w:rsidRPr="00F9244D" w:rsidRDefault="00B15518" w:rsidP="00387135">
      <w:pPr>
        <w:pStyle w:val="Listparagraf"/>
        <w:numPr>
          <w:ilvl w:val="0"/>
          <w:numId w:val="48"/>
        </w:numPr>
        <w:tabs>
          <w:tab w:val="left" w:pos="851"/>
        </w:tabs>
        <w:spacing w:before="0" w:line="276" w:lineRule="auto"/>
        <w:ind w:left="567" w:firstLine="0"/>
        <w:rPr>
          <w:sz w:val="24"/>
          <w:szCs w:val="24"/>
        </w:rPr>
      </w:pPr>
      <w:r w:rsidRPr="00F9244D">
        <w:rPr>
          <w:sz w:val="24"/>
          <w:szCs w:val="24"/>
        </w:rPr>
        <w:t xml:space="preserve">stabilirea </w:t>
      </w:r>
      <w:proofErr w:type="spellStart"/>
      <w:r w:rsidRPr="00F9244D">
        <w:rPr>
          <w:sz w:val="24"/>
          <w:szCs w:val="24"/>
        </w:rPr>
        <w:t>şi</w:t>
      </w:r>
      <w:proofErr w:type="spellEnd"/>
      <w:r w:rsidRPr="00F9244D">
        <w:rPr>
          <w:sz w:val="24"/>
          <w:szCs w:val="24"/>
        </w:rPr>
        <w:t xml:space="preserve"> </w:t>
      </w:r>
      <w:proofErr w:type="spellStart"/>
      <w:r w:rsidRPr="00F9244D">
        <w:rPr>
          <w:sz w:val="24"/>
          <w:szCs w:val="24"/>
        </w:rPr>
        <w:t>menţinerea</w:t>
      </w:r>
      <w:proofErr w:type="spellEnd"/>
      <w:r w:rsidRPr="00F9244D">
        <w:rPr>
          <w:sz w:val="24"/>
          <w:szCs w:val="24"/>
        </w:rPr>
        <w:t xml:space="preserve"> unui mediu de lucru sigur, inclusiv securitatea muncii </w:t>
      </w:r>
      <w:proofErr w:type="spellStart"/>
      <w:r w:rsidRPr="00F9244D">
        <w:rPr>
          <w:sz w:val="24"/>
          <w:szCs w:val="24"/>
        </w:rPr>
        <w:t>şi</w:t>
      </w:r>
      <w:proofErr w:type="spellEnd"/>
      <w:r w:rsidRPr="00F9244D">
        <w:rPr>
          <w:sz w:val="24"/>
          <w:szCs w:val="24"/>
        </w:rPr>
        <w:t xml:space="preserve"> P.S.I. care să îndeplinească reglementările aplicabile;</w:t>
      </w:r>
    </w:p>
    <w:p w14:paraId="5716CCDE" w14:textId="049B3E18" w:rsidR="00B15518" w:rsidRPr="00F9244D" w:rsidRDefault="00B15518" w:rsidP="00387135">
      <w:pPr>
        <w:pStyle w:val="Listparagraf"/>
        <w:numPr>
          <w:ilvl w:val="0"/>
          <w:numId w:val="48"/>
        </w:numPr>
        <w:tabs>
          <w:tab w:val="left" w:pos="851"/>
        </w:tabs>
        <w:spacing w:before="0" w:line="276" w:lineRule="auto"/>
        <w:ind w:left="567" w:firstLine="0"/>
        <w:rPr>
          <w:sz w:val="24"/>
          <w:szCs w:val="24"/>
        </w:rPr>
      </w:pPr>
      <w:r w:rsidRPr="00F9244D">
        <w:rPr>
          <w:sz w:val="24"/>
          <w:szCs w:val="24"/>
        </w:rPr>
        <w:t xml:space="preserve">monitorizarea </w:t>
      </w:r>
      <w:proofErr w:type="spellStart"/>
      <w:r w:rsidRPr="00F9244D">
        <w:rPr>
          <w:sz w:val="24"/>
          <w:szCs w:val="24"/>
        </w:rPr>
        <w:t>şi</w:t>
      </w:r>
      <w:proofErr w:type="spellEnd"/>
      <w:r w:rsidRPr="00F9244D">
        <w:rPr>
          <w:sz w:val="24"/>
          <w:szCs w:val="24"/>
        </w:rPr>
        <w:t xml:space="preserve"> auditarea furnizorilor </w:t>
      </w:r>
      <w:proofErr w:type="spellStart"/>
      <w:r w:rsidRPr="00F9244D">
        <w:rPr>
          <w:sz w:val="24"/>
          <w:szCs w:val="24"/>
        </w:rPr>
        <w:t>şi</w:t>
      </w:r>
      <w:proofErr w:type="spellEnd"/>
      <w:r w:rsidRPr="00F9244D">
        <w:rPr>
          <w:sz w:val="24"/>
          <w:szCs w:val="24"/>
        </w:rPr>
        <w:t xml:space="preserve"> a </w:t>
      </w:r>
      <w:proofErr w:type="spellStart"/>
      <w:r w:rsidRPr="00F9244D">
        <w:rPr>
          <w:sz w:val="24"/>
          <w:szCs w:val="24"/>
        </w:rPr>
        <w:t>activităţilor</w:t>
      </w:r>
      <w:proofErr w:type="spellEnd"/>
      <w:r w:rsidRPr="00F9244D">
        <w:rPr>
          <w:sz w:val="24"/>
          <w:szCs w:val="24"/>
        </w:rPr>
        <w:t xml:space="preserve"> subcontractanților pentru verificarea respectării standardelor specifice pentru </w:t>
      </w:r>
      <w:proofErr w:type="spellStart"/>
      <w:r w:rsidRPr="00F9244D">
        <w:rPr>
          <w:sz w:val="24"/>
          <w:szCs w:val="24"/>
        </w:rPr>
        <w:t>siguranţă</w:t>
      </w:r>
      <w:proofErr w:type="spellEnd"/>
      <w:r w:rsidRPr="00F9244D">
        <w:rPr>
          <w:sz w:val="24"/>
          <w:szCs w:val="24"/>
        </w:rPr>
        <w:t xml:space="preserve">, calitate, fiabilitate </w:t>
      </w:r>
      <w:proofErr w:type="spellStart"/>
      <w:r w:rsidRPr="00F9244D">
        <w:rPr>
          <w:sz w:val="24"/>
          <w:szCs w:val="24"/>
        </w:rPr>
        <w:t>şi</w:t>
      </w:r>
      <w:proofErr w:type="spellEnd"/>
      <w:r w:rsidRPr="00F9244D">
        <w:rPr>
          <w:sz w:val="24"/>
          <w:szCs w:val="24"/>
        </w:rPr>
        <w:t xml:space="preserve"> </w:t>
      </w:r>
      <w:proofErr w:type="spellStart"/>
      <w:r w:rsidRPr="00F9244D">
        <w:rPr>
          <w:sz w:val="24"/>
          <w:szCs w:val="24"/>
        </w:rPr>
        <w:t>performanţă</w:t>
      </w:r>
      <w:proofErr w:type="spellEnd"/>
      <w:r w:rsidRPr="00F9244D">
        <w:rPr>
          <w:sz w:val="24"/>
          <w:szCs w:val="24"/>
        </w:rPr>
        <w:t>;</w:t>
      </w:r>
    </w:p>
    <w:p w14:paraId="20BE3C96" w14:textId="4BE954EB" w:rsidR="00B15518" w:rsidRPr="00F9244D" w:rsidRDefault="00B15518" w:rsidP="00387135">
      <w:pPr>
        <w:pStyle w:val="Listparagraf"/>
        <w:numPr>
          <w:ilvl w:val="0"/>
          <w:numId w:val="48"/>
        </w:numPr>
        <w:tabs>
          <w:tab w:val="left" w:pos="851"/>
        </w:tabs>
        <w:spacing w:before="0" w:line="276" w:lineRule="auto"/>
        <w:ind w:left="567" w:firstLine="0"/>
        <w:rPr>
          <w:sz w:val="24"/>
          <w:szCs w:val="24"/>
        </w:rPr>
      </w:pPr>
      <w:r w:rsidRPr="00F9244D">
        <w:rPr>
          <w:sz w:val="24"/>
          <w:szCs w:val="24"/>
        </w:rPr>
        <w:t xml:space="preserve">asigurarea suportului pentru </w:t>
      </w:r>
      <w:r w:rsidR="00EF1F2B" w:rsidRPr="00F9244D">
        <w:rPr>
          <w:sz w:val="24"/>
          <w:szCs w:val="24"/>
        </w:rPr>
        <w:t>Beneficiar</w:t>
      </w:r>
      <w:r w:rsidRPr="00F9244D">
        <w:rPr>
          <w:sz w:val="24"/>
          <w:szCs w:val="24"/>
        </w:rPr>
        <w:t xml:space="preserve"> pentru a răspunde solicitărilor de </w:t>
      </w:r>
      <w:proofErr w:type="spellStart"/>
      <w:r w:rsidRPr="00F9244D">
        <w:rPr>
          <w:sz w:val="24"/>
          <w:szCs w:val="24"/>
        </w:rPr>
        <w:t>informaţii</w:t>
      </w:r>
      <w:proofErr w:type="spellEnd"/>
      <w:r w:rsidRPr="00F9244D">
        <w:rPr>
          <w:sz w:val="24"/>
          <w:szCs w:val="24"/>
        </w:rPr>
        <w:t xml:space="preserve"> suplimentare de la </w:t>
      </w:r>
      <w:proofErr w:type="spellStart"/>
      <w:r w:rsidRPr="00F9244D">
        <w:rPr>
          <w:sz w:val="24"/>
          <w:szCs w:val="24"/>
        </w:rPr>
        <w:t>autorităţile</w:t>
      </w:r>
      <w:proofErr w:type="spellEnd"/>
      <w:r w:rsidRPr="00F9244D">
        <w:rPr>
          <w:sz w:val="24"/>
          <w:szCs w:val="24"/>
        </w:rPr>
        <w:t xml:space="preserve"> de reglementare </w:t>
      </w:r>
      <w:proofErr w:type="spellStart"/>
      <w:r w:rsidRPr="00F9244D">
        <w:rPr>
          <w:sz w:val="24"/>
          <w:szCs w:val="24"/>
        </w:rPr>
        <w:t>româneşti</w:t>
      </w:r>
      <w:proofErr w:type="spellEnd"/>
      <w:r w:rsidRPr="00F9244D">
        <w:rPr>
          <w:sz w:val="24"/>
          <w:szCs w:val="24"/>
        </w:rPr>
        <w:t>;</w:t>
      </w:r>
    </w:p>
    <w:p w14:paraId="205556F6" w14:textId="1632AA6C" w:rsidR="00B15518" w:rsidRPr="00F9244D" w:rsidRDefault="00B15518" w:rsidP="00387135">
      <w:pPr>
        <w:pStyle w:val="Listparagraf"/>
        <w:numPr>
          <w:ilvl w:val="0"/>
          <w:numId w:val="48"/>
        </w:numPr>
        <w:tabs>
          <w:tab w:val="left" w:pos="851"/>
        </w:tabs>
        <w:spacing w:before="0" w:line="276" w:lineRule="auto"/>
        <w:ind w:left="567" w:firstLine="0"/>
        <w:rPr>
          <w:sz w:val="24"/>
          <w:szCs w:val="24"/>
        </w:rPr>
      </w:pPr>
      <w:r w:rsidRPr="00F9244D">
        <w:rPr>
          <w:sz w:val="24"/>
          <w:szCs w:val="24"/>
        </w:rPr>
        <w:t xml:space="preserve">emiterea, la solicitarea </w:t>
      </w:r>
      <w:r w:rsidR="00EF1F2B" w:rsidRPr="00F9244D">
        <w:rPr>
          <w:sz w:val="24"/>
          <w:szCs w:val="24"/>
        </w:rPr>
        <w:t>Beneficiarului</w:t>
      </w:r>
      <w:r w:rsidRPr="00F9244D">
        <w:rPr>
          <w:sz w:val="24"/>
          <w:szCs w:val="24"/>
        </w:rPr>
        <w:t xml:space="preserve">, de rapoarte de progres pentru comunicarea </w:t>
      </w:r>
      <w:proofErr w:type="spellStart"/>
      <w:r w:rsidRPr="00F9244D">
        <w:rPr>
          <w:sz w:val="24"/>
          <w:szCs w:val="24"/>
        </w:rPr>
        <w:t>informaţiilor</w:t>
      </w:r>
      <w:proofErr w:type="spellEnd"/>
      <w:r w:rsidRPr="00F9244D">
        <w:rPr>
          <w:sz w:val="24"/>
          <w:szCs w:val="24"/>
        </w:rPr>
        <w:t xml:space="preserve"> despre stadiul </w:t>
      </w:r>
      <w:proofErr w:type="spellStart"/>
      <w:r w:rsidRPr="00F9244D">
        <w:rPr>
          <w:sz w:val="24"/>
          <w:szCs w:val="24"/>
        </w:rPr>
        <w:t>lucrarilor</w:t>
      </w:r>
      <w:proofErr w:type="spellEnd"/>
      <w:r w:rsidRPr="00F9244D">
        <w:rPr>
          <w:sz w:val="24"/>
          <w:szCs w:val="24"/>
        </w:rPr>
        <w:t xml:space="preserve"> către </w:t>
      </w:r>
      <w:r w:rsidR="00EF1F2B" w:rsidRPr="00F9244D">
        <w:rPr>
          <w:sz w:val="24"/>
          <w:szCs w:val="24"/>
        </w:rPr>
        <w:t>Beneficiar</w:t>
      </w:r>
      <w:r w:rsidRPr="00F9244D">
        <w:rPr>
          <w:sz w:val="24"/>
          <w:szCs w:val="24"/>
        </w:rPr>
        <w:t xml:space="preserve">, conform prevederilor legale în vigoare pentru cele </w:t>
      </w:r>
      <w:r w:rsidR="005243AF" w:rsidRPr="00F9244D">
        <w:rPr>
          <w:sz w:val="24"/>
          <w:szCs w:val="24"/>
        </w:rPr>
        <w:t>două</w:t>
      </w:r>
      <w:r w:rsidRPr="00F9244D">
        <w:rPr>
          <w:sz w:val="24"/>
          <w:szCs w:val="24"/>
        </w:rPr>
        <w:t xml:space="preserve"> locații.</w:t>
      </w:r>
    </w:p>
    <w:p w14:paraId="72B786B1" w14:textId="77777777" w:rsidR="00A060F3" w:rsidRPr="00F9244D" w:rsidRDefault="00A060F3" w:rsidP="0008332A">
      <w:pPr>
        <w:pStyle w:val="Listparagraf"/>
        <w:spacing w:before="0" w:line="276" w:lineRule="auto"/>
        <w:ind w:left="2291" w:firstLine="0"/>
        <w:rPr>
          <w:sz w:val="24"/>
          <w:szCs w:val="24"/>
        </w:rPr>
      </w:pPr>
    </w:p>
    <w:p w14:paraId="64E1E814" w14:textId="7CF7951F" w:rsidR="00B15518" w:rsidRPr="00F9244D" w:rsidRDefault="00B15518" w:rsidP="0008332A">
      <w:pPr>
        <w:pStyle w:val="Titlu2"/>
        <w:spacing w:before="0" w:line="276" w:lineRule="auto"/>
        <w:rPr>
          <w:szCs w:val="24"/>
          <w:lang w:val="ro-RO"/>
        </w:rPr>
      </w:pPr>
      <w:bookmarkStart w:id="42" w:name="_Toc127189172"/>
      <w:bookmarkStart w:id="43" w:name="_Toc127190346"/>
      <w:bookmarkStart w:id="44" w:name="_Toc127190347"/>
      <w:bookmarkEnd w:id="42"/>
      <w:bookmarkEnd w:id="43"/>
      <w:r w:rsidRPr="00F9244D">
        <w:rPr>
          <w:szCs w:val="24"/>
          <w:lang w:val="ro-RO"/>
        </w:rPr>
        <w:t>Procurarea de echipamente, materiale, dispozitive speciale</w:t>
      </w:r>
      <w:bookmarkEnd w:id="44"/>
    </w:p>
    <w:p w14:paraId="4991381B" w14:textId="7B23632A" w:rsidR="00B15518" w:rsidRPr="00F9244D" w:rsidRDefault="00A908A4" w:rsidP="00632EFA">
      <w:pPr>
        <w:spacing w:before="0" w:line="276" w:lineRule="auto"/>
        <w:ind w:firstLine="567"/>
      </w:pPr>
      <w:r w:rsidRPr="00F9244D">
        <w:t>Executant</w:t>
      </w:r>
      <w:r w:rsidR="00B15518" w:rsidRPr="00F9244D">
        <w:t xml:space="preserve">ul este responsabil pentru procurarea tuturor echipamentelor și materialelor necesare pentru finalizarea obiectivului de </w:t>
      </w:r>
      <w:proofErr w:type="spellStart"/>
      <w:r w:rsidR="00B15518" w:rsidRPr="00F9244D">
        <w:t>investiţii</w:t>
      </w:r>
      <w:proofErr w:type="spellEnd"/>
      <w:r w:rsidR="00B15518" w:rsidRPr="00F9244D">
        <w:t xml:space="preserve">, utilizându-se documentele și desenele de proiectare </w:t>
      </w:r>
      <w:r w:rsidR="00B15518" w:rsidRPr="00F9244D">
        <w:rPr>
          <w:color w:val="7030A0"/>
        </w:rPr>
        <w:t xml:space="preserve">aprobate de către </w:t>
      </w:r>
      <w:r w:rsidR="00EF1F2B" w:rsidRPr="00F9244D">
        <w:rPr>
          <w:color w:val="7030A0"/>
        </w:rPr>
        <w:t>Beneficiar</w:t>
      </w:r>
      <w:r w:rsidR="00B15518" w:rsidRPr="00F9244D">
        <w:t xml:space="preserve">. Documentele și desenele de proiectare utilizate pentru procurare vor include în mod obligatoriu plajele în care </w:t>
      </w:r>
      <w:proofErr w:type="spellStart"/>
      <w:r w:rsidR="00B15518" w:rsidRPr="00F9244D">
        <w:t>anumiţi</w:t>
      </w:r>
      <w:proofErr w:type="spellEnd"/>
      <w:r w:rsidR="00B15518" w:rsidRPr="00F9244D">
        <w:t xml:space="preserve"> parametri tehnici pot fi </w:t>
      </w:r>
      <w:proofErr w:type="spellStart"/>
      <w:r w:rsidR="00B15518" w:rsidRPr="00F9244D">
        <w:t>acceptaţi</w:t>
      </w:r>
      <w:proofErr w:type="spellEnd"/>
      <w:r w:rsidR="00B15518" w:rsidRPr="00F9244D">
        <w:t xml:space="preserve">. </w:t>
      </w:r>
      <w:r w:rsidRPr="00F9244D">
        <w:t>Executant</w:t>
      </w:r>
      <w:r w:rsidR="00B15518" w:rsidRPr="00F9244D">
        <w:t>ul va fi responsabil pentru transportul tuturor echipamentelor și materialelor de la furnizori la locul de montaj.</w:t>
      </w:r>
    </w:p>
    <w:p w14:paraId="36CE7682" w14:textId="135DF4F9" w:rsidR="00B15518" w:rsidRPr="00F9244D" w:rsidRDefault="00A908A4" w:rsidP="00632EFA">
      <w:pPr>
        <w:spacing w:before="0" w:line="276" w:lineRule="auto"/>
        <w:ind w:firstLine="567"/>
      </w:pPr>
      <w:r w:rsidRPr="00F9244D">
        <w:t>Executant</w:t>
      </w:r>
      <w:r w:rsidR="00B15518" w:rsidRPr="00F9244D">
        <w:t>ul va gestiona furnizorii și subcontractanții și va fi responsabil pentru:</w:t>
      </w:r>
    </w:p>
    <w:p w14:paraId="29A52761" w14:textId="69B8D6FF" w:rsidR="00B15518" w:rsidRPr="00F9244D" w:rsidRDefault="00B15518" w:rsidP="007A0C1B">
      <w:pPr>
        <w:pStyle w:val="Listparagraf"/>
        <w:numPr>
          <w:ilvl w:val="0"/>
          <w:numId w:val="49"/>
        </w:numPr>
        <w:tabs>
          <w:tab w:val="left" w:pos="851"/>
        </w:tabs>
        <w:spacing w:before="0" w:line="276" w:lineRule="auto"/>
        <w:ind w:left="567" w:firstLine="0"/>
        <w:rPr>
          <w:sz w:val="24"/>
          <w:szCs w:val="24"/>
        </w:rPr>
      </w:pPr>
      <w:r w:rsidRPr="00F9244D">
        <w:rPr>
          <w:sz w:val="24"/>
          <w:szCs w:val="24"/>
        </w:rPr>
        <w:t xml:space="preserve">managementul </w:t>
      </w:r>
      <w:proofErr w:type="spellStart"/>
      <w:r w:rsidRPr="00F9244D">
        <w:rPr>
          <w:sz w:val="24"/>
          <w:szCs w:val="24"/>
        </w:rPr>
        <w:t>activităţilor</w:t>
      </w:r>
      <w:proofErr w:type="spellEnd"/>
      <w:r w:rsidRPr="00F9244D">
        <w:rPr>
          <w:sz w:val="24"/>
          <w:szCs w:val="24"/>
        </w:rPr>
        <w:t xml:space="preserve"> legate de contractele de furnizare pentru asigurarea că toate echipamentele </w:t>
      </w:r>
      <w:proofErr w:type="spellStart"/>
      <w:r w:rsidRPr="00F9244D">
        <w:rPr>
          <w:sz w:val="24"/>
          <w:szCs w:val="24"/>
        </w:rPr>
        <w:t>şi</w:t>
      </w:r>
      <w:proofErr w:type="spellEnd"/>
      <w:r w:rsidRPr="00F9244D">
        <w:rPr>
          <w:sz w:val="24"/>
          <w:szCs w:val="24"/>
        </w:rPr>
        <w:t xml:space="preserve"> materialele specifice sunt procurate </w:t>
      </w:r>
      <w:proofErr w:type="spellStart"/>
      <w:r w:rsidRPr="00F9244D">
        <w:rPr>
          <w:sz w:val="24"/>
          <w:szCs w:val="24"/>
        </w:rPr>
        <w:t>şi</w:t>
      </w:r>
      <w:proofErr w:type="spellEnd"/>
      <w:r w:rsidRPr="00F9244D">
        <w:rPr>
          <w:sz w:val="24"/>
          <w:szCs w:val="24"/>
        </w:rPr>
        <w:t xml:space="preserve"> livrate în </w:t>
      </w:r>
      <w:proofErr w:type="spellStart"/>
      <w:r w:rsidRPr="00F9244D">
        <w:rPr>
          <w:sz w:val="24"/>
          <w:szCs w:val="24"/>
        </w:rPr>
        <w:t>locaţiile</w:t>
      </w:r>
      <w:proofErr w:type="spellEnd"/>
      <w:r w:rsidRPr="00F9244D">
        <w:rPr>
          <w:sz w:val="24"/>
          <w:szCs w:val="24"/>
        </w:rPr>
        <w:t xml:space="preserve"> precizate, la termenele stabilite </w:t>
      </w:r>
      <w:proofErr w:type="spellStart"/>
      <w:r w:rsidRPr="00F9244D">
        <w:rPr>
          <w:sz w:val="24"/>
          <w:szCs w:val="24"/>
        </w:rPr>
        <w:t>şi</w:t>
      </w:r>
      <w:proofErr w:type="spellEnd"/>
      <w:r w:rsidRPr="00F9244D">
        <w:rPr>
          <w:sz w:val="24"/>
          <w:szCs w:val="24"/>
        </w:rPr>
        <w:t xml:space="preserve"> respectă </w:t>
      </w:r>
      <w:proofErr w:type="spellStart"/>
      <w:r w:rsidRPr="00F9244D">
        <w:rPr>
          <w:sz w:val="24"/>
          <w:szCs w:val="24"/>
        </w:rPr>
        <w:t>cerinţele</w:t>
      </w:r>
      <w:proofErr w:type="spellEnd"/>
      <w:r w:rsidRPr="00F9244D">
        <w:rPr>
          <w:sz w:val="24"/>
          <w:szCs w:val="24"/>
        </w:rPr>
        <w:t xml:space="preserve"> tehnice </w:t>
      </w:r>
      <w:proofErr w:type="spellStart"/>
      <w:r w:rsidRPr="00F9244D">
        <w:rPr>
          <w:sz w:val="24"/>
          <w:szCs w:val="24"/>
        </w:rPr>
        <w:t>şi</w:t>
      </w:r>
      <w:proofErr w:type="spellEnd"/>
      <w:r w:rsidRPr="00F9244D">
        <w:rPr>
          <w:sz w:val="24"/>
          <w:szCs w:val="24"/>
        </w:rPr>
        <w:t xml:space="preserve"> de calitate;</w:t>
      </w:r>
    </w:p>
    <w:p w14:paraId="3FE47906" w14:textId="32538DA1" w:rsidR="00B15518" w:rsidRPr="00F9244D" w:rsidRDefault="00B15518" w:rsidP="007A0C1B">
      <w:pPr>
        <w:pStyle w:val="Listparagraf"/>
        <w:numPr>
          <w:ilvl w:val="0"/>
          <w:numId w:val="49"/>
        </w:numPr>
        <w:tabs>
          <w:tab w:val="left" w:pos="851"/>
        </w:tabs>
        <w:spacing w:before="0" w:line="276" w:lineRule="auto"/>
        <w:ind w:left="567" w:firstLine="0"/>
        <w:rPr>
          <w:sz w:val="24"/>
          <w:szCs w:val="24"/>
        </w:rPr>
      </w:pPr>
      <w:r w:rsidRPr="00F9244D">
        <w:rPr>
          <w:sz w:val="24"/>
          <w:szCs w:val="24"/>
        </w:rPr>
        <w:t xml:space="preserve">negocierea </w:t>
      </w:r>
      <w:proofErr w:type="spellStart"/>
      <w:r w:rsidRPr="00F9244D">
        <w:rPr>
          <w:sz w:val="24"/>
          <w:szCs w:val="24"/>
        </w:rPr>
        <w:t>şi</w:t>
      </w:r>
      <w:proofErr w:type="spellEnd"/>
      <w:r w:rsidRPr="00F9244D">
        <w:rPr>
          <w:sz w:val="24"/>
          <w:szCs w:val="24"/>
        </w:rPr>
        <w:t xml:space="preserve"> managementul contractelor de furnizare;</w:t>
      </w:r>
    </w:p>
    <w:p w14:paraId="3B03AB47" w14:textId="01C0DD1A" w:rsidR="00B15518" w:rsidRPr="00F9244D" w:rsidRDefault="00B15518" w:rsidP="007A0C1B">
      <w:pPr>
        <w:pStyle w:val="Listparagraf"/>
        <w:numPr>
          <w:ilvl w:val="0"/>
          <w:numId w:val="49"/>
        </w:numPr>
        <w:tabs>
          <w:tab w:val="left" w:pos="851"/>
        </w:tabs>
        <w:spacing w:before="0" w:line="276" w:lineRule="auto"/>
        <w:ind w:left="567" w:firstLine="0"/>
        <w:rPr>
          <w:sz w:val="24"/>
          <w:szCs w:val="24"/>
        </w:rPr>
      </w:pPr>
      <w:proofErr w:type="spellStart"/>
      <w:r w:rsidRPr="00F9244D">
        <w:rPr>
          <w:sz w:val="24"/>
          <w:szCs w:val="24"/>
        </w:rPr>
        <w:t>desfăşurarea</w:t>
      </w:r>
      <w:proofErr w:type="spellEnd"/>
      <w:r w:rsidRPr="00F9244D">
        <w:rPr>
          <w:sz w:val="24"/>
          <w:szCs w:val="24"/>
        </w:rPr>
        <w:t xml:space="preserve"> </w:t>
      </w:r>
      <w:proofErr w:type="spellStart"/>
      <w:r w:rsidRPr="00F9244D">
        <w:rPr>
          <w:sz w:val="24"/>
          <w:szCs w:val="24"/>
        </w:rPr>
        <w:t>activităţilor</w:t>
      </w:r>
      <w:proofErr w:type="spellEnd"/>
      <w:r w:rsidRPr="00F9244D">
        <w:rPr>
          <w:sz w:val="24"/>
          <w:szCs w:val="24"/>
        </w:rPr>
        <w:t xml:space="preserve"> necesare pentru </w:t>
      </w:r>
      <w:proofErr w:type="spellStart"/>
      <w:r w:rsidRPr="00F9244D">
        <w:rPr>
          <w:sz w:val="24"/>
          <w:szCs w:val="24"/>
        </w:rPr>
        <w:t>recepţia</w:t>
      </w:r>
      <w:proofErr w:type="spellEnd"/>
      <w:r w:rsidRPr="00F9244D">
        <w:rPr>
          <w:sz w:val="24"/>
          <w:szCs w:val="24"/>
        </w:rPr>
        <w:t xml:space="preserve">, stocarea sigură, conservarea </w:t>
      </w:r>
      <w:proofErr w:type="spellStart"/>
      <w:r w:rsidRPr="00F9244D">
        <w:rPr>
          <w:sz w:val="24"/>
          <w:szCs w:val="24"/>
        </w:rPr>
        <w:t>şi</w:t>
      </w:r>
      <w:proofErr w:type="spellEnd"/>
      <w:r w:rsidRPr="00F9244D">
        <w:rPr>
          <w:sz w:val="24"/>
          <w:szCs w:val="24"/>
        </w:rPr>
        <w:t xml:space="preserve"> eliberarea </w:t>
      </w:r>
      <w:proofErr w:type="spellStart"/>
      <w:r w:rsidRPr="00F9244D">
        <w:rPr>
          <w:sz w:val="24"/>
          <w:szCs w:val="24"/>
        </w:rPr>
        <w:t>echipamenelor</w:t>
      </w:r>
      <w:proofErr w:type="spellEnd"/>
      <w:r w:rsidRPr="00F9244D">
        <w:rPr>
          <w:sz w:val="24"/>
          <w:szCs w:val="24"/>
        </w:rPr>
        <w:t xml:space="preserve"> </w:t>
      </w:r>
      <w:proofErr w:type="spellStart"/>
      <w:r w:rsidRPr="00F9244D">
        <w:rPr>
          <w:sz w:val="24"/>
          <w:szCs w:val="24"/>
        </w:rPr>
        <w:t>şi</w:t>
      </w:r>
      <w:proofErr w:type="spellEnd"/>
      <w:r w:rsidRPr="00F9244D">
        <w:rPr>
          <w:sz w:val="24"/>
          <w:szCs w:val="24"/>
        </w:rPr>
        <w:t xml:space="preserve"> materialelor necesare obiectivului de </w:t>
      </w:r>
      <w:proofErr w:type="spellStart"/>
      <w:r w:rsidRPr="00F9244D">
        <w:rPr>
          <w:sz w:val="24"/>
          <w:szCs w:val="24"/>
        </w:rPr>
        <w:t>investiţii</w:t>
      </w:r>
      <w:proofErr w:type="spellEnd"/>
      <w:r w:rsidRPr="00F9244D">
        <w:rPr>
          <w:sz w:val="24"/>
          <w:szCs w:val="24"/>
        </w:rPr>
        <w:t>.</w:t>
      </w:r>
    </w:p>
    <w:p w14:paraId="6D62F9F5" w14:textId="77777777" w:rsidR="00632EFA" w:rsidRPr="00F9244D" w:rsidRDefault="00632EFA" w:rsidP="0008332A">
      <w:pPr>
        <w:spacing w:before="0" w:line="276" w:lineRule="auto"/>
      </w:pPr>
    </w:p>
    <w:p w14:paraId="188B226C" w14:textId="77777777" w:rsidR="00632EFA" w:rsidRPr="00F9244D" w:rsidRDefault="00632EFA" w:rsidP="0008332A">
      <w:pPr>
        <w:spacing w:before="0" w:line="276" w:lineRule="auto"/>
      </w:pPr>
    </w:p>
    <w:p w14:paraId="105B9904" w14:textId="091C2A30" w:rsidR="00B15518" w:rsidRPr="00F9244D" w:rsidRDefault="00B15518" w:rsidP="00D66D17">
      <w:pPr>
        <w:spacing w:before="0" w:line="276" w:lineRule="auto"/>
        <w:ind w:firstLine="567"/>
      </w:pPr>
      <w:proofErr w:type="spellStart"/>
      <w:r w:rsidRPr="00F9244D">
        <w:lastRenderedPageBreak/>
        <w:t>Cerinţe</w:t>
      </w:r>
      <w:proofErr w:type="spellEnd"/>
      <w:r w:rsidRPr="00F9244D">
        <w:t xml:space="preserve"> specifice pentru asigurarea de </w:t>
      </w:r>
      <w:r w:rsidR="000B2251" w:rsidRPr="00F9244D">
        <w:t>lucrări</w:t>
      </w:r>
      <w:r w:rsidRPr="00F9244D">
        <w:t>:</w:t>
      </w:r>
    </w:p>
    <w:p w14:paraId="2509F257" w14:textId="5E272E0D" w:rsidR="00B15518" w:rsidRPr="00F9244D" w:rsidRDefault="00A908A4" w:rsidP="00D66D17">
      <w:pPr>
        <w:pStyle w:val="Listparagraf"/>
        <w:numPr>
          <w:ilvl w:val="0"/>
          <w:numId w:val="50"/>
        </w:numPr>
        <w:tabs>
          <w:tab w:val="left" w:pos="851"/>
        </w:tabs>
        <w:spacing w:before="0" w:line="276" w:lineRule="auto"/>
        <w:ind w:left="567" w:firstLine="0"/>
        <w:rPr>
          <w:sz w:val="24"/>
          <w:szCs w:val="24"/>
        </w:rPr>
      </w:pPr>
      <w:r w:rsidRPr="00F9244D">
        <w:rPr>
          <w:sz w:val="24"/>
          <w:szCs w:val="24"/>
        </w:rPr>
        <w:t>Executant</w:t>
      </w:r>
      <w:r w:rsidR="00B15518" w:rsidRPr="00F9244D">
        <w:rPr>
          <w:sz w:val="24"/>
          <w:szCs w:val="24"/>
        </w:rPr>
        <w:t xml:space="preserve">ul va asigura numai </w:t>
      </w:r>
      <w:r w:rsidR="000B2251" w:rsidRPr="00F9244D">
        <w:rPr>
          <w:sz w:val="24"/>
          <w:szCs w:val="24"/>
        </w:rPr>
        <w:t xml:space="preserve">lucrările </w:t>
      </w:r>
      <w:r w:rsidR="00B15518" w:rsidRPr="00F9244D">
        <w:rPr>
          <w:sz w:val="24"/>
          <w:szCs w:val="24"/>
        </w:rPr>
        <w:t xml:space="preserve">și numai în cantitățile definite în Proiectul tehnic </w:t>
      </w:r>
      <w:r w:rsidR="00B15518" w:rsidRPr="00F9244D">
        <w:rPr>
          <w:color w:val="7030A0"/>
          <w:sz w:val="24"/>
          <w:szCs w:val="24"/>
        </w:rPr>
        <w:t>acceptat de A</w:t>
      </w:r>
      <w:r w:rsidR="00B03E3F" w:rsidRPr="00F9244D">
        <w:rPr>
          <w:color w:val="7030A0"/>
          <w:sz w:val="24"/>
          <w:szCs w:val="24"/>
        </w:rPr>
        <w:t>chizitor</w:t>
      </w:r>
      <w:r w:rsidR="00B15518" w:rsidRPr="00F9244D">
        <w:rPr>
          <w:sz w:val="24"/>
          <w:szCs w:val="24"/>
        </w:rPr>
        <w:t>;</w:t>
      </w:r>
    </w:p>
    <w:p w14:paraId="09A2BCD0" w14:textId="748DB235" w:rsidR="00B15518" w:rsidRPr="00F9244D" w:rsidRDefault="00A908A4" w:rsidP="00D66D17">
      <w:pPr>
        <w:pStyle w:val="Listparagraf"/>
        <w:numPr>
          <w:ilvl w:val="0"/>
          <w:numId w:val="50"/>
        </w:numPr>
        <w:tabs>
          <w:tab w:val="left" w:pos="851"/>
        </w:tabs>
        <w:spacing w:before="0" w:line="276" w:lineRule="auto"/>
        <w:ind w:left="567" w:firstLine="0"/>
        <w:rPr>
          <w:sz w:val="24"/>
          <w:szCs w:val="24"/>
        </w:rPr>
      </w:pPr>
      <w:r w:rsidRPr="00F9244D">
        <w:rPr>
          <w:sz w:val="24"/>
          <w:szCs w:val="24"/>
        </w:rPr>
        <w:t>Executant</w:t>
      </w:r>
      <w:r w:rsidR="00B15518" w:rsidRPr="00F9244D">
        <w:rPr>
          <w:sz w:val="24"/>
          <w:szCs w:val="24"/>
        </w:rPr>
        <w:t xml:space="preserve">ul se va asigura că echipamentele furnizate vor fi noi. Echipamentele noi reprezintă echipamentele care nu au fost folosite niciodată anterior, care nu au fost recondiționate, care au zero ore de funcționare, care au ambalajul nedeteriorat, care au aspectul fizic corespunzător (fără zgârieturi, lovituri, suprafețe oxidate etc.). </w:t>
      </w:r>
      <w:r w:rsidRPr="00F9244D">
        <w:rPr>
          <w:color w:val="7030A0"/>
          <w:sz w:val="24"/>
          <w:szCs w:val="24"/>
        </w:rPr>
        <w:t>Executant</w:t>
      </w:r>
      <w:r w:rsidR="00B15518" w:rsidRPr="00F9244D">
        <w:rPr>
          <w:color w:val="7030A0"/>
          <w:sz w:val="24"/>
          <w:szCs w:val="24"/>
        </w:rPr>
        <w:t>ul va prezenta o declarație pe propria răspundere pentru îndeplinirea acestei cerințe</w:t>
      </w:r>
      <w:r w:rsidR="00B15518" w:rsidRPr="00F9244D">
        <w:rPr>
          <w:sz w:val="24"/>
          <w:szCs w:val="24"/>
        </w:rPr>
        <w:t>.</w:t>
      </w:r>
    </w:p>
    <w:p w14:paraId="43323CCC" w14:textId="045FB5DF" w:rsidR="00B15518" w:rsidRPr="00F9244D" w:rsidRDefault="00B15518" w:rsidP="00D66D17">
      <w:pPr>
        <w:pStyle w:val="Listparagraf"/>
        <w:numPr>
          <w:ilvl w:val="0"/>
          <w:numId w:val="50"/>
        </w:numPr>
        <w:tabs>
          <w:tab w:val="left" w:pos="851"/>
        </w:tabs>
        <w:spacing w:before="0" w:line="276" w:lineRule="auto"/>
        <w:ind w:left="567" w:firstLine="0"/>
        <w:rPr>
          <w:sz w:val="24"/>
          <w:szCs w:val="24"/>
        </w:rPr>
      </w:pPr>
      <w:r w:rsidRPr="00F9244D">
        <w:rPr>
          <w:sz w:val="24"/>
          <w:szCs w:val="24"/>
        </w:rPr>
        <w:t xml:space="preserve">nu se acceptă </w:t>
      </w:r>
      <w:r w:rsidR="000B2251" w:rsidRPr="00F9244D">
        <w:rPr>
          <w:sz w:val="24"/>
          <w:szCs w:val="24"/>
        </w:rPr>
        <w:t>asigurarea de lucrări</w:t>
      </w:r>
      <w:r w:rsidRPr="00F9244D">
        <w:rPr>
          <w:sz w:val="24"/>
          <w:szCs w:val="24"/>
        </w:rPr>
        <w:t xml:space="preserve">, cu </w:t>
      </w:r>
      <w:proofErr w:type="spellStart"/>
      <w:r w:rsidRPr="00F9244D">
        <w:rPr>
          <w:sz w:val="24"/>
          <w:szCs w:val="24"/>
        </w:rPr>
        <w:t>excepţia</w:t>
      </w:r>
      <w:proofErr w:type="spellEnd"/>
      <w:r w:rsidRPr="00F9244D">
        <w:rPr>
          <w:sz w:val="24"/>
          <w:szCs w:val="24"/>
        </w:rPr>
        <w:t xml:space="preserve"> celor care fac obiectul principal al solicitării, fiind puse în operă la </w:t>
      </w:r>
      <w:proofErr w:type="spellStart"/>
      <w:r w:rsidRPr="00F9244D">
        <w:rPr>
          <w:sz w:val="24"/>
          <w:szCs w:val="24"/>
        </w:rPr>
        <w:t>sfârşitul</w:t>
      </w:r>
      <w:proofErr w:type="spellEnd"/>
      <w:r w:rsidRPr="00F9244D">
        <w:rPr>
          <w:sz w:val="24"/>
          <w:szCs w:val="24"/>
        </w:rPr>
        <w:t xml:space="preserve"> contractului;</w:t>
      </w:r>
    </w:p>
    <w:p w14:paraId="795331A7" w14:textId="38F09DC2" w:rsidR="00B15518" w:rsidRPr="00F9244D" w:rsidRDefault="00B15518" w:rsidP="00D66D17">
      <w:pPr>
        <w:pStyle w:val="Listparagraf"/>
        <w:numPr>
          <w:ilvl w:val="0"/>
          <w:numId w:val="50"/>
        </w:numPr>
        <w:tabs>
          <w:tab w:val="left" w:pos="851"/>
        </w:tabs>
        <w:spacing w:before="0" w:line="276" w:lineRule="auto"/>
        <w:ind w:left="567" w:firstLine="0"/>
        <w:rPr>
          <w:sz w:val="24"/>
          <w:szCs w:val="24"/>
        </w:rPr>
      </w:pPr>
      <w:r w:rsidRPr="00F9244D">
        <w:rPr>
          <w:sz w:val="24"/>
          <w:szCs w:val="24"/>
        </w:rPr>
        <w:t xml:space="preserve">sculele, uneltele, alte dispozitive, proprietatea </w:t>
      </w:r>
      <w:r w:rsidR="00A908A4" w:rsidRPr="00F9244D">
        <w:rPr>
          <w:sz w:val="24"/>
          <w:szCs w:val="24"/>
        </w:rPr>
        <w:t>Executant</w:t>
      </w:r>
      <w:r w:rsidRPr="00F9244D">
        <w:rPr>
          <w:sz w:val="24"/>
          <w:szCs w:val="24"/>
        </w:rPr>
        <w:t xml:space="preserve">ului și utilizate de acesta pentru </w:t>
      </w:r>
      <w:proofErr w:type="spellStart"/>
      <w:r w:rsidRPr="00F9244D">
        <w:rPr>
          <w:sz w:val="24"/>
          <w:szCs w:val="24"/>
        </w:rPr>
        <w:t>execuţia</w:t>
      </w:r>
      <w:proofErr w:type="spellEnd"/>
      <w:r w:rsidRPr="00F9244D">
        <w:rPr>
          <w:sz w:val="24"/>
          <w:szCs w:val="24"/>
        </w:rPr>
        <w:t xml:space="preserve"> lucrării, sunt în grija exclusivă a acestuia, personalul </w:t>
      </w:r>
      <w:r w:rsidR="00EF1F2B" w:rsidRPr="00F9244D">
        <w:rPr>
          <w:sz w:val="24"/>
          <w:szCs w:val="24"/>
        </w:rPr>
        <w:t>Beneficiarului</w:t>
      </w:r>
      <w:r w:rsidRPr="00F9244D">
        <w:rPr>
          <w:sz w:val="24"/>
          <w:szCs w:val="24"/>
        </w:rPr>
        <w:t xml:space="preserve"> neavând drept de utilizare sau folosire;</w:t>
      </w:r>
    </w:p>
    <w:p w14:paraId="07A4C1D1" w14:textId="39D980AB" w:rsidR="00B15518" w:rsidRPr="00F9244D" w:rsidRDefault="00B15518" w:rsidP="00D66D17">
      <w:pPr>
        <w:pStyle w:val="Listparagraf"/>
        <w:numPr>
          <w:ilvl w:val="0"/>
          <w:numId w:val="50"/>
        </w:numPr>
        <w:tabs>
          <w:tab w:val="left" w:pos="851"/>
        </w:tabs>
        <w:spacing w:before="0" w:line="276" w:lineRule="auto"/>
        <w:ind w:left="567" w:firstLine="0"/>
        <w:rPr>
          <w:sz w:val="24"/>
          <w:szCs w:val="24"/>
        </w:rPr>
      </w:pPr>
      <w:r w:rsidRPr="00F9244D">
        <w:rPr>
          <w:sz w:val="24"/>
          <w:szCs w:val="24"/>
        </w:rPr>
        <w:t xml:space="preserve">orice produs, pentru care se constituie </w:t>
      </w:r>
      <w:proofErr w:type="spellStart"/>
      <w:r w:rsidRPr="00F9244D">
        <w:rPr>
          <w:sz w:val="24"/>
          <w:szCs w:val="24"/>
        </w:rPr>
        <w:t>obligaţia</w:t>
      </w:r>
      <w:proofErr w:type="spellEnd"/>
      <w:r w:rsidRPr="00F9244D">
        <w:rPr>
          <w:sz w:val="24"/>
          <w:szCs w:val="24"/>
        </w:rPr>
        <w:t xml:space="preserve"> </w:t>
      </w:r>
      <w:r w:rsidR="00A908A4" w:rsidRPr="00F9244D">
        <w:rPr>
          <w:sz w:val="24"/>
          <w:szCs w:val="24"/>
        </w:rPr>
        <w:t>Executant</w:t>
      </w:r>
      <w:r w:rsidRPr="00F9244D">
        <w:rPr>
          <w:sz w:val="24"/>
          <w:szCs w:val="24"/>
        </w:rPr>
        <w:t xml:space="preserve">ului de procurare, se utilizează de către acesta în scopul îndeplinirii obiectului contractului nefiind permisă transmiterea acestuia la magazie în timpul derulării sau la </w:t>
      </w:r>
      <w:proofErr w:type="spellStart"/>
      <w:r w:rsidRPr="00F9244D">
        <w:rPr>
          <w:sz w:val="24"/>
          <w:szCs w:val="24"/>
        </w:rPr>
        <w:t>sfârşitul</w:t>
      </w:r>
      <w:proofErr w:type="spellEnd"/>
      <w:r w:rsidRPr="00F9244D">
        <w:rPr>
          <w:sz w:val="24"/>
          <w:szCs w:val="24"/>
        </w:rPr>
        <w:t xml:space="preserve"> contractului.</w:t>
      </w:r>
    </w:p>
    <w:p w14:paraId="39896989" w14:textId="77777777" w:rsidR="00A060F3" w:rsidRPr="00F9244D" w:rsidRDefault="00A060F3" w:rsidP="0008332A">
      <w:pPr>
        <w:pStyle w:val="Listparagraf"/>
        <w:spacing w:before="0" w:line="276" w:lineRule="auto"/>
        <w:ind w:left="2291" w:firstLine="0"/>
        <w:rPr>
          <w:sz w:val="24"/>
          <w:szCs w:val="24"/>
        </w:rPr>
      </w:pPr>
    </w:p>
    <w:p w14:paraId="021A90BE" w14:textId="120174E2" w:rsidR="00B15518" w:rsidRPr="00F9244D" w:rsidRDefault="00B15518" w:rsidP="0008332A">
      <w:pPr>
        <w:pStyle w:val="Titlu2"/>
        <w:spacing w:before="0" w:line="276" w:lineRule="auto"/>
        <w:rPr>
          <w:szCs w:val="24"/>
          <w:lang w:val="ro-RO"/>
        </w:rPr>
      </w:pPr>
      <w:bookmarkStart w:id="45" w:name="_Toc126917748"/>
      <w:bookmarkStart w:id="46" w:name="_Toc126917808"/>
      <w:bookmarkStart w:id="47" w:name="_Toc127189174"/>
      <w:bookmarkStart w:id="48" w:name="_Toc127190348"/>
      <w:bookmarkStart w:id="49" w:name="_Toc127190349"/>
      <w:bookmarkEnd w:id="45"/>
      <w:bookmarkEnd w:id="46"/>
      <w:bookmarkEnd w:id="47"/>
      <w:bookmarkEnd w:id="48"/>
      <w:proofErr w:type="spellStart"/>
      <w:r w:rsidRPr="00F9244D">
        <w:rPr>
          <w:szCs w:val="24"/>
          <w:lang w:val="ro-RO"/>
        </w:rPr>
        <w:t>Construcţii</w:t>
      </w:r>
      <w:proofErr w:type="spellEnd"/>
      <w:r w:rsidRPr="00F9244D">
        <w:rPr>
          <w:szCs w:val="24"/>
          <w:lang w:val="ro-RO"/>
        </w:rPr>
        <w:t xml:space="preserve"> - montaj</w:t>
      </w:r>
      <w:bookmarkEnd w:id="49"/>
    </w:p>
    <w:p w14:paraId="502F899C" w14:textId="2DE71129" w:rsidR="00B15518" w:rsidRPr="00F9244D" w:rsidRDefault="00A908A4" w:rsidP="00D66D17">
      <w:pPr>
        <w:spacing w:before="0" w:line="276" w:lineRule="auto"/>
        <w:ind w:firstLine="567"/>
      </w:pPr>
      <w:r w:rsidRPr="00F9244D">
        <w:t>Executant</w:t>
      </w:r>
      <w:r w:rsidR="00B15518" w:rsidRPr="00F9244D">
        <w:t xml:space="preserve">ul este responsabil pentru toate lucrările de </w:t>
      </w:r>
      <w:proofErr w:type="spellStart"/>
      <w:r w:rsidR="00B15518" w:rsidRPr="00F9244D">
        <w:t>construcţii</w:t>
      </w:r>
      <w:proofErr w:type="spellEnd"/>
      <w:r w:rsidR="00B15518" w:rsidRPr="00F9244D">
        <w:t xml:space="preserve">-montaj în conformitate cu graficul contractului și </w:t>
      </w:r>
      <w:proofErr w:type="spellStart"/>
      <w:r w:rsidR="00B15518" w:rsidRPr="00F9244D">
        <w:t>cerinţele</w:t>
      </w:r>
      <w:proofErr w:type="spellEnd"/>
      <w:r w:rsidR="00B15518" w:rsidRPr="00F9244D">
        <w:t xml:space="preserve"> tehnice și de calitate, inclusiv pentru managementul subcontractanților. </w:t>
      </w:r>
      <w:proofErr w:type="spellStart"/>
      <w:r w:rsidR="00B15518" w:rsidRPr="00F9244D">
        <w:t>Activităţile</w:t>
      </w:r>
      <w:proofErr w:type="spellEnd"/>
      <w:r w:rsidR="00B15518" w:rsidRPr="00F9244D">
        <w:t xml:space="preserve"> de </w:t>
      </w:r>
      <w:proofErr w:type="spellStart"/>
      <w:r w:rsidR="00B15518" w:rsidRPr="00F9244D">
        <w:t>construcţii</w:t>
      </w:r>
      <w:proofErr w:type="spellEnd"/>
      <w:r w:rsidR="00B15518" w:rsidRPr="00F9244D">
        <w:t xml:space="preserve">-montaj acoperă conducerea generală, coordonarea, administrarea și executarea lucrărilor de </w:t>
      </w:r>
      <w:proofErr w:type="spellStart"/>
      <w:r w:rsidR="00B15518" w:rsidRPr="00F9244D">
        <w:t>construcţii</w:t>
      </w:r>
      <w:proofErr w:type="spellEnd"/>
      <w:r w:rsidR="00B15518" w:rsidRPr="00F9244D">
        <w:t>-montaj, și vor consta în:</w:t>
      </w:r>
    </w:p>
    <w:p w14:paraId="4ABF158B" w14:textId="471B2651" w:rsidR="00B15518" w:rsidRPr="00F9244D" w:rsidRDefault="00B15518" w:rsidP="00D66D17">
      <w:pPr>
        <w:pStyle w:val="Listparagraf"/>
        <w:numPr>
          <w:ilvl w:val="0"/>
          <w:numId w:val="51"/>
        </w:numPr>
        <w:tabs>
          <w:tab w:val="left" w:pos="851"/>
        </w:tabs>
        <w:spacing w:before="0" w:line="276" w:lineRule="auto"/>
        <w:ind w:left="567" w:firstLine="0"/>
        <w:rPr>
          <w:sz w:val="24"/>
          <w:szCs w:val="24"/>
        </w:rPr>
      </w:pPr>
      <w:r w:rsidRPr="00F9244D">
        <w:rPr>
          <w:sz w:val="24"/>
          <w:szCs w:val="24"/>
        </w:rPr>
        <w:t xml:space="preserve">pregătirea, definirea, analizarea aprobarea </w:t>
      </w:r>
      <w:proofErr w:type="spellStart"/>
      <w:r w:rsidRPr="00F9244D">
        <w:rPr>
          <w:sz w:val="24"/>
          <w:szCs w:val="24"/>
        </w:rPr>
        <w:t>şi</w:t>
      </w:r>
      <w:proofErr w:type="spellEnd"/>
      <w:r w:rsidRPr="00F9244D">
        <w:rPr>
          <w:sz w:val="24"/>
          <w:szCs w:val="24"/>
        </w:rPr>
        <w:t xml:space="preserve"> implementarea graficelor </w:t>
      </w:r>
      <w:proofErr w:type="spellStart"/>
      <w:r w:rsidRPr="00F9244D">
        <w:rPr>
          <w:sz w:val="24"/>
          <w:szCs w:val="24"/>
        </w:rPr>
        <w:t>şi</w:t>
      </w:r>
      <w:proofErr w:type="spellEnd"/>
      <w:r w:rsidRPr="00F9244D">
        <w:rPr>
          <w:sz w:val="24"/>
          <w:szCs w:val="24"/>
        </w:rPr>
        <w:t xml:space="preserve"> metodelor de </w:t>
      </w:r>
      <w:proofErr w:type="spellStart"/>
      <w:r w:rsidRPr="00F9244D">
        <w:rPr>
          <w:sz w:val="24"/>
          <w:szCs w:val="24"/>
        </w:rPr>
        <w:t>construcţie</w:t>
      </w:r>
      <w:proofErr w:type="spellEnd"/>
      <w:r w:rsidRPr="00F9244D">
        <w:rPr>
          <w:sz w:val="24"/>
          <w:szCs w:val="24"/>
        </w:rPr>
        <w:t xml:space="preserve">, a pachetelor de lucru </w:t>
      </w:r>
      <w:proofErr w:type="spellStart"/>
      <w:r w:rsidRPr="00F9244D">
        <w:rPr>
          <w:sz w:val="24"/>
          <w:szCs w:val="24"/>
        </w:rPr>
        <w:t>şi</w:t>
      </w:r>
      <w:proofErr w:type="spellEnd"/>
      <w:r w:rsidRPr="00F9244D">
        <w:rPr>
          <w:sz w:val="24"/>
          <w:szCs w:val="24"/>
        </w:rPr>
        <w:t xml:space="preserve"> programarea </w:t>
      </w:r>
      <w:proofErr w:type="spellStart"/>
      <w:r w:rsidRPr="00F9244D">
        <w:rPr>
          <w:sz w:val="24"/>
          <w:szCs w:val="24"/>
        </w:rPr>
        <w:t>forţei</w:t>
      </w:r>
      <w:proofErr w:type="spellEnd"/>
      <w:r w:rsidRPr="00F9244D">
        <w:rPr>
          <w:sz w:val="24"/>
          <w:szCs w:val="24"/>
        </w:rPr>
        <w:t xml:space="preserve"> de muncă necesare;</w:t>
      </w:r>
    </w:p>
    <w:p w14:paraId="1FAA473F" w14:textId="55A928AD" w:rsidR="00B15518" w:rsidRPr="00F9244D" w:rsidRDefault="00B15518" w:rsidP="00D66D17">
      <w:pPr>
        <w:pStyle w:val="Listparagraf"/>
        <w:numPr>
          <w:ilvl w:val="0"/>
          <w:numId w:val="51"/>
        </w:numPr>
        <w:tabs>
          <w:tab w:val="left" w:pos="851"/>
        </w:tabs>
        <w:spacing w:before="0" w:line="276" w:lineRule="auto"/>
        <w:ind w:left="567" w:firstLine="0"/>
        <w:rPr>
          <w:sz w:val="24"/>
          <w:szCs w:val="24"/>
        </w:rPr>
      </w:pPr>
      <w:r w:rsidRPr="00F9244D">
        <w:rPr>
          <w:sz w:val="24"/>
          <w:szCs w:val="24"/>
        </w:rPr>
        <w:t xml:space="preserve">stabilirea </w:t>
      </w:r>
      <w:proofErr w:type="spellStart"/>
      <w:r w:rsidRPr="00F9244D">
        <w:rPr>
          <w:sz w:val="24"/>
          <w:szCs w:val="24"/>
        </w:rPr>
        <w:t>cerinţelor</w:t>
      </w:r>
      <w:proofErr w:type="spellEnd"/>
      <w:r w:rsidRPr="00F9244D">
        <w:rPr>
          <w:sz w:val="24"/>
          <w:szCs w:val="24"/>
        </w:rPr>
        <w:t xml:space="preserve"> pentru activitățile de </w:t>
      </w:r>
      <w:proofErr w:type="spellStart"/>
      <w:r w:rsidRPr="00F9244D">
        <w:rPr>
          <w:sz w:val="24"/>
          <w:szCs w:val="24"/>
        </w:rPr>
        <w:t>construcţii</w:t>
      </w:r>
      <w:proofErr w:type="spellEnd"/>
      <w:r w:rsidRPr="00F9244D">
        <w:rPr>
          <w:sz w:val="24"/>
          <w:szCs w:val="24"/>
        </w:rPr>
        <w:t xml:space="preserve"> - montaj, inclusiv a nivelului de calificare a personalului;</w:t>
      </w:r>
    </w:p>
    <w:p w14:paraId="627BF5E1" w14:textId="3BA12716" w:rsidR="00B15518" w:rsidRPr="00F9244D" w:rsidRDefault="00B15518" w:rsidP="00D66D17">
      <w:pPr>
        <w:pStyle w:val="Listparagraf"/>
        <w:numPr>
          <w:ilvl w:val="0"/>
          <w:numId w:val="51"/>
        </w:numPr>
        <w:tabs>
          <w:tab w:val="left" w:pos="851"/>
        </w:tabs>
        <w:spacing w:before="0" w:line="276" w:lineRule="auto"/>
        <w:ind w:left="567" w:firstLine="0"/>
        <w:rPr>
          <w:sz w:val="24"/>
          <w:szCs w:val="24"/>
        </w:rPr>
      </w:pPr>
      <w:r w:rsidRPr="00F9244D">
        <w:rPr>
          <w:sz w:val="24"/>
          <w:szCs w:val="24"/>
        </w:rPr>
        <w:t xml:space="preserve">asigurarea necesarului de </w:t>
      </w:r>
      <w:proofErr w:type="spellStart"/>
      <w:r w:rsidRPr="00F9244D">
        <w:rPr>
          <w:sz w:val="24"/>
          <w:szCs w:val="24"/>
        </w:rPr>
        <w:t>forţă</w:t>
      </w:r>
      <w:proofErr w:type="spellEnd"/>
      <w:r w:rsidRPr="00F9244D">
        <w:rPr>
          <w:sz w:val="24"/>
          <w:szCs w:val="24"/>
        </w:rPr>
        <w:t xml:space="preserve"> de muncă pentru lucrări de </w:t>
      </w:r>
      <w:proofErr w:type="spellStart"/>
      <w:r w:rsidRPr="00F9244D">
        <w:rPr>
          <w:sz w:val="24"/>
          <w:szCs w:val="24"/>
        </w:rPr>
        <w:t>construcţii</w:t>
      </w:r>
      <w:proofErr w:type="spellEnd"/>
      <w:r w:rsidRPr="00F9244D">
        <w:rPr>
          <w:sz w:val="24"/>
          <w:szCs w:val="24"/>
        </w:rPr>
        <w:t>-montaj;</w:t>
      </w:r>
    </w:p>
    <w:p w14:paraId="4894A935" w14:textId="60EB362F" w:rsidR="00B15518" w:rsidRPr="00F9244D" w:rsidRDefault="00B15518" w:rsidP="00D66D17">
      <w:pPr>
        <w:pStyle w:val="Listparagraf"/>
        <w:numPr>
          <w:ilvl w:val="0"/>
          <w:numId w:val="51"/>
        </w:numPr>
        <w:tabs>
          <w:tab w:val="left" w:pos="851"/>
        </w:tabs>
        <w:spacing w:before="0" w:line="276" w:lineRule="auto"/>
        <w:ind w:left="567" w:firstLine="0"/>
        <w:rPr>
          <w:sz w:val="24"/>
          <w:szCs w:val="24"/>
        </w:rPr>
      </w:pPr>
      <w:r w:rsidRPr="00F9244D">
        <w:rPr>
          <w:sz w:val="24"/>
          <w:szCs w:val="24"/>
        </w:rPr>
        <w:t xml:space="preserve">managementul lucrărilor </w:t>
      </w:r>
      <w:proofErr w:type="spellStart"/>
      <w:r w:rsidRPr="00F9244D">
        <w:rPr>
          <w:sz w:val="24"/>
          <w:szCs w:val="24"/>
        </w:rPr>
        <w:t>şi</w:t>
      </w:r>
      <w:proofErr w:type="spellEnd"/>
      <w:r w:rsidRPr="00F9244D">
        <w:rPr>
          <w:sz w:val="24"/>
          <w:szCs w:val="24"/>
        </w:rPr>
        <w:t xml:space="preserve"> a </w:t>
      </w:r>
      <w:proofErr w:type="spellStart"/>
      <w:r w:rsidRPr="00F9244D">
        <w:rPr>
          <w:sz w:val="24"/>
          <w:szCs w:val="24"/>
        </w:rPr>
        <w:t>activităţilor</w:t>
      </w:r>
      <w:proofErr w:type="spellEnd"/>
      <w:r w:rsidRPr="00F9244D">
        <w:rPr>
          <w:sz w:val="24"/>
          <w:szCs w:val="24"/>
        </w:rPr>
        <w:t xml:space="preserve"> personalului pe parte de </w:t>
      </w:r>
      <w:proofErr w:type="spellStart"/>
      <w:r w:rsidRPr="00F9244D">
        <w:rPr>
          <w:sz w:val="24"/>
          <w:szCs w:val="24"/>
        </w:rPr>
        <w:t>construcţii</w:t>
      </w:r>
      <w:proofErr w:type="spellEnd"/>
      <w:r w:rsidRPr="00F9244D">
        <w:rPr>
          <w:sz w:val="24"/>
          <w:szCs w:val="24"/>
        </w:rPr>
        <w:t>-montaj;</w:t>
      </w:r>
    </w:p>
    <w:p w14:paraId="0A2C2262" w14:textId="0F74D742" w:rsidR="00B15518" w:rsidRPr="00F9244D" w:rsidRDefault="00B15518" w:rsidP="00D66D17">
      <w:pPr>
        <w:pStyle w:val="Listparagraf"/>
        <w:numPr>
          <w:ilvl w:val="0"/>
          <w:numId w:val="51"/>
        </w:numPr>
        <w:tabs>
          <w:tab w:val="left" w:pos="851"/>
        </w:tabs>
        <w:spacing w:before="0" w:line="276" w:lineRule="auto"/>
        <w:ind w:left="567" w:firstLine="0"/>
        <w:rPr>
          <w:sz w:val="24"/>
          <w:szCs w:val="24"/>
        </w:rPr>
      </w:pPr>
      <w:r w:rsidRPr="00F9244D">
        <w:rPr>
          <w:sz w:val="24"/>
          <w:szCs w:val="24"/>
        </w:rPr>
        <w:t xml:space="preserve">supravegherea </w:t>
      </w:r>
      <w:proofErr w:type="spellStart"/>
      <w:r w:rsidRPr="00F9244D">
        <w:rPr>
          <w:sz w:val="24"/>
          <w:szCs w:val="24"/>
        </w:rPr>
        <w:t>şi</w:t>
      </w:r>
      <w:proofErr w:type="spellEnd"/>
      <w:r w:rsidRPr="00F9244D">
        <w:rPr>
          <w:sz w:val="24"/>
          <w:szCs w:val="24"/>
        </w:rPr>
        <w:t xml:space="preserve"> conducerea subcontractanților, pe parte de </w:t>
      </w:r>
      <w:proofErr w:type="spellStart"/>
      <w:r w:rsidRPr="00F9244D">
        <w:rPr>
          <w:sz w:val="24"/>
          <w:szCs w:val="24"/>
        </w:rPr>
        <w:t>construcţii</w:t>
      </w:r>
      <w:proofErr w:type="spellEnd"/>
      <w:r w:rsidRPr="00F9244D">
        <w:rPr>
          <w:sz w:val="24"/>
          <w:szCs w:val="24"/>
        </w:rPr>
        <w:t xml:space="preserve">-montaj, în vederea asigurării </w:t>
      </w:r>
      <w:proofErr w:type="spellStart"/>
      <w:r w:rsidRPr="00F9244D">
        <w:rPr>
          <w:sz w:val="24"/>
          <w:szCs w:val="24"/>
        </w:rPr>
        <w:t>aderenţei</w:t>
      </w:r>
      <w:proofErr w:type="spellEnd"/>
      <w:r w:rsidRPr="00F9244D">
        <w:rPr>
          <w:sz w:val="24"/>
          <w:szCs w:val="24"/>
        </w:rPr>
        <w:t xml:space="preserve"> la calitatea, termenele </w:t>
      </w:r>
      <w:proofErr w:type="spellStart"/>
      <w:r w:rsidRPr="00F9244D">
        <w:rPr>
          <w:sz w:val="24"/>
          <w:szCs w:val="24"/>
        </w:rPr>
        <w:t>şi</w:t>
      </w:r>
      <w:proofErr w:type="spellEnd"/>
      <w:r w:rsidRPr="00F9244D">
        <w:rPr>
          <w:sz w:val="24"/>
          <w:szCs w:val="24"/>
        </w:rPr>
        <w:t xml:space="preserve"> </w:t>
      </w:r>
      <w:proofErr w:type="spellStart"/>
      <w:r w:rsidRPr="00F9244D">
        <w:rPr>
          <w:sz w:val="24"/>
          <w:szCs w:val="24"/>
        </w:rPr>
        <w:t>cerinţele</w:t>
      </w:r>
      <w:proofErr w:type="spellEnd"/>
      <w:r w:rsidRPr="00F9244D">
        <w:rPr>
          <w:sz w:val="24"/>
          <w:szCs w:val="24"/>
        </w:rPr>
        <w:t xml:space="preserve"> contractuale;</w:t>
      </w:r>
    </w:p>
    <w:p w14:paraId="5A2FD20E" w14:textId="799B632B" w:rsidR="00B15518" w:rsidRPr="00F9244D" w:rsidRDefault="00B15518" w:rsidP="00D66D17">
      <w:pPr>
        <w:pStyle w:val="Listparagraf"/>
        <w:numPr>
          <w:ilvl w:val="0"/>
          <w:numId w:val="51"/>
        </w:numPr>
        <w:tabs>
          <w:tab w:val="left" w:pos="851"/>
        </w:tabs>
        <w:spacing w:before="0" w:line="276" w:lineRule="auto"/>
        <w:ind w:left="567" w:firstLine="0"/>
        <w:rPr>
          <w:sz w:val="24"/>
          <w:szCs w:val="24"/>
        </w:rPr>
      </w:pPr>
      <w:r w:rsidRPr="00F9244D">
        <w:rPr>
          <w:sz w:val="24"/>
          <w:szCs w:val="24"/>
        </w:rPr>
        <w:t xml:space="preserve">coordonarea </w:t>
      </w:r>
      <w:proofErr w:type="spellStart"/>
      <w:r w:rsidRPr="00F9244D">
        <w:rPr>
          <w:sz w:val="24"/>
          <w:szCs w:val="24"/>
        </w:rPr>
        <w:t>şi</w:t>
      </w:r>
      <w:proofErr w:type="spellEnd"/>
      <w:r w:rsidRPr="00F9244D">
        <w:rPr>
          <w:sz w:val="24"/>
          <w:szCs w:val="24"/>
        </w:rPr>
        <w:t xml:space="preserve"> supervizarea realizării lucrărilor </w:t>
      </w:r>
      <w:proofErr w:type="spellStart"/>
      <w:r w:rsidRPr="00F9244D">
        <w:rPr>
          <w:sz w:val="24"/>
          <w:szCs w:val="24"/>
        </w:rPr>
        <w:t>şi</w:t>
      </w:r>
      <w:proofErr w:type="spellEnd"/>
      <w:r w:rsidRPr="00F9244D">
        <w:rPr>
          <w:sz w:val="24"/>
          <w:szCs w:val="24"/>
        </w:rPr>
        <w:t xml:space="preserve"> a testelor;</w:t>
      </w:r>
    </w:p>
    <w:p w14:paraId="779A55B9" w14:textId="7CF93A15" w:rsidR="00B15518" w:rsidRPr="00F9244D" w:rsidRDefault="00B15518" w:rsidP="00D66D17">
      <w:pPr>
        <w:pStyle w:val="Listparagraf"/>
        <w:numPr>
          <w:ilvl w:val="0"/>
          <w:numId w:val="51"/>
        </w:numPr>
        <w:tabs>
          <w:tab w:val="left" w:pos="851"/>
        </w:tabs>
        <w:spacing w:before="0" w:line="276" w:lineRule="auto"/>
        <w:ind w:left="567" w:firstLine="0"/>
        <w:rPr>
          <w:sz w:val="24"/>
          <w:szCs w:val="24"/>
        </w:rPr>
      </w:pPr>
      <w:r w:rsidRPr="00F9244D">
        <w:rPr>
          <w:sz w:val="24"/>
          <w:szCs w:val="24"/>
        </w:rPr>
        <w:t xml:space="preserve">inspectarea </w:t>
      </w:r>
      <w:proofErr w:type="spellStart"/>
      <w:r w:rsidRPr="00F9244D">
        <w:rPr>
          <w:sz w:val="24"/>
          <w:szCs w:val="24"/>
        </w:rPr>
        <w:t>şi</w:t>
      </w:r>
      <w:proofErr w:type="spellEnd"/>
      <w:r w:rsidRPr="00F9244D">
        <w:rPr>
          <w:sz w:val="24"/>
          <w:szCs w:val="24"/>
        </w:rPr>
        <w:t xml:space="preserve"> supravegherea finalizării lucrărilor;</w:t>
      </w:r>
    </w:p>
    <w:p w14:paraId="76D796F6" w14:textId="2E063F0A" w:rsidR="00B15518" w:rsidRPr="00F9244D" w:rsidRDefault="00B15518" w:rsidP="00D66D17">
      <w:pPr>
        <w:pStyle w:val="Listparagraf"/>
        <w:numPr>
          <w:ilvl w:val="0"/>
          <w:numId w:val="51"/>
        </w:numPr>
        <w:tabs>
          <w:tab w:val="left" w:pos="851"/>
        </w:tabs>
        <w:spacing w:before="0" w:line="276" w:lineRule="auto"/>
        <w:ind w:left="567" w:firstLine="0"/>
        <w:rPr>
          <w:sz w:val="24"/>
          <w:szCs w:val="24"/>
        </w:rPr>
      </w:pPr>
      <w:r w:rsidRPr="00F9244D">
        <w:rPr>
          <w:sz w:val="24"/>
          <w:szCs w:val="24"/>
        </w:rPr>
        <w:t xml:space="preserve">raportarea pentru asigurarea îndeplinirii obiectivelor lucrărilor pe termen scurt </w:t>
      </w:r>
      <w:proofErr w:type="spellStart"/>
      <w:r w:rsidRPr="00F9244D">
        <w:rPr>
          <w:sz w:val="24"/>
          <w:szCs w:val="24"/>
        </w:rPr>
        <w:t>şi</w:t>
      </w:r>
      <w:proofErr w:type="spellEnd"/>
      <w:r w:rsidRPr="00F9244D">
        <w:rPr>
          <w:sz w:val="24"/>
          <w:szCs w:val="24"/>
        </w:rPr>
        <w:t xml:space="preserve"> lung;</w:t>
      </w:r>
    </w:p>
    <w:p w14:paraId="47C745D7" w14:textId="23EE3C8B" w:rsidR="00B15518" w:rsidRPr="00F9244D" w:rsidRDefault="00B15518" w:rsidP="00D66D17">
      <w:pPr>
        <w:pStyle w:val="Listparagraf"/>
        <w:numPr>
          <w:ilvl w:val="0"/>
          <w:numId w:val="51"/>
        </w:numPr>
        <w:tabs>
          <w:tab w:val="left" w:pos="851"/>
        </w:tabs>
        <w:spacing w:before="0" w:line="276" w:lineRule="auto"/>
        <w:ind w:left="567" w:firstLine="0"/>
        <w:rPr>
          <w:sz w:val="24"/>
          <w:szCs w:val="24"/>
        </w:rPr>
      </w:pPr>
      <w:r w:rsidRPr="00F9244D">
        <w:rPr>
          <w:sz w:val="24"/>
          <w:szCs w:val="24"/>
        </w:rPr>
        <w:t xml:space="preserve">analiza metodelor de lucru </w:t>
      </w:r>
      <w:proofErr w:type="spellStart"/>
      <w:r w:rsidRPr="00F9244D">
        <w:rPr>
          <w:sz w:val="24"/>
          <w:szCs w:val="24"/>
        </w:rPr>
        <w:t>şi</w:t>
      </w:r>
      <w:proofErr w:type="spellEnd"/>
      <w:r w:rsidRPr="00F9244D">
        <w:rPr>
          <w:sz w:val="24"/>
          <w:szCs w:val="24"/>
        </w:rPr>
        <w:t xml:space="preserve"> a sculelor pentru asigurarea </w:t>
      </w:r>
      <w:proofErr w:type="spellStart"/>
      <w:r w:rsidRPr="00F9244D">
        <w:rPr>
          <w:sz w:val="24"/>
          <w:szCs w:val="24"/>
        </w:rPr>
        <w:t>acceptabilităţii</w:t>
      </w:r>
      <w:proofErr w:type="spellEnd"/>
      <w:r w:rsidRPr="00F9244D">
        <w:rPr>
          <w:sz w:val="24"/>
          <w:szCs w:val="24"/>
        </w:rPr>
        <w:t xml:space="preserve"> lucrărilor </w:t>
      </w:r>
      <w:proofErr w:type="spellStart"/>
      <w:r w:rsidRPr="00F9244D">
        <w:rPr>
          <w:sz w:val="24"/>
          <w:szCs w:val="24"/>
        </w:rPr>
        <w:t>şi</w:t>
      </w:r>
      <w:proofErr w:type="spellEnd"/>
      <w:r w:rsidRPr="00F9244D">
        <w:rPr>
          <w:sz w:val="24"/>
          <w:szCs w:val="24"/>
        </w:rPr>
        <w:t xml:space="preserve"> propunerea de </w:t>
      </w:r>
      <w:proofErr w:type="spellStart"/>
      <w:r w:rsidRPr="00F9244D">
        <w:rPr>
          <w:sz w:val="24"/>
          <w:szCs w:val="24"/>
        </w:rPr>
        <w:t>soluţii</w:t>
      </w:r>
      <w:proofErr w:type="spellEnd"/>
      <w:r w:rsidRPr="00F9244D">
        <w:rPr>
          <w:sz w:val="24"/>
          <w:szCs w:val="24"/>
        </w:rPr>
        <w:t xml:space="preserve"> alternative, după caz, în vederea respectării </w:t>
      </w:r>
      <w:proofErr w:type="spellStart"/>
      <w:r w:rsidRPr="00F9244D">
        <w:rPr>
          <w:sz w:val="24"/>
          <w:szCs w:val="24"/>
        </w:rPr>
        <w:t>calităţii</w:t>
      </w:r>
      <w:proofErr w:type="spellEnd"/>
      <w:r w:rsidRPr="00F9244D">
        <w:rPr>
          <w:sz w:val="24"/>
          <w:szCs w:val="24"/>
        </w:rPr>
        <w:t xml:space="preserve"> lucrărilor </w:t>
      </w:r>
      <w:proofErr w:type="spellStart"/>
      <w:r w:rsidRPr="00F9244D">
        <w:rPr>
          <w:sz w:val="24"/>
          <w:szCs w:val="24"/>
        </w:rPr>
        <w:t>şi</w:t>
      </w:r>
      <w:proofErr w:type="spellEnd"/>
      <w:r w:rsidRPr="00F9244D">
        <w:rPr>
          <w:sz w:val="24"/>
          <w:szCs w:val="24"/>
        </w:rPr>
        <w:t xml:space="preserve"> a termenelor;</w:t>
      </w:r>
    </w:p>
    <w:p w14:paraId="42CF274A" w14:textId="5C35DBDA" w:rsidR="00B15518" w:rsidRPr="00F9244D" w:rsidRDefault="00B15518" w:rsidP="00D66D17">
      <w:pPr>
        <w:pStyle w:val="Listparagraf"/>
        <w:numPr>
          <w:ilvl w:val="0"/>
          <w:numId w:val="51"/>
        </w:numPr>
        <w:tabs>
          <w:tab w:val="left" w:pos="851"/>
        </w:tabs>
        <w:spacing w:before="0" w:line="276" w:lineRule="auto"/>
        <w:ind w:left="567" w:firstLine="0"/>
        <w:rPr>
          <w:sz w:val="24"/>
          <w:szCs w:val="24"/>
        </w:rPr>
      </w:pPr>
      <w:r w:rsidRPr="00F9244D">
        <w:rPr>
          <w:sz w:val="24"/>
          <w:szCs w:val="24"/>
        </w:rPr>
        <w:t xml:space="preserve"> pregătirea </w:t>
      </w:r>
      <w:proofErr w:type="spellStart"/>
      <w:r w:rsidRPr="00F9244D">
        <w:rPr>
          <w:sz w:val="24"/>
          <w:szCs w:val="24"/>
        </w:rPr>
        <w:t>şi</w:t>
      </w:r>
      <w:proofErr w:type="spellEnd"/>
      <w:r w:rsidRPr="00F9244D">
        <w:rPr>
          <w:sz w:val="24"/>
          <w:szCs w:val="24"/>
        </w:rPr>
        <w:t xml:space="preserve"> înaintarea către </w:t>
      </w:r>
      <w:r w:rsidR="00EF1F2B" w:rsidRPr="00F9244D">
        <w:rPr>
          <w:sz w:val="24"/>
          <w:szCs w:val="24"/>
        </w:rPr>
        <w:t>Beneficiar</w:t>
      </w:r>
      <w:r w:rsidRPr="00F9244D">
        <w:rPr>
          <w:sz w:val="24"/>
          <w:szCs w:val="24"/>
        </w:rPr>
        <w:t xml:space="preserve"> a </w:t>
      </w:r>
      <w:proofErr w:type="spellStart"/>
      <w:r w:rsidRPr="00F9244D">
        <w:rPr>
          <w:sz w:val="24"/>
          <w:szCs w:val="24"/>
        </w:rPr>
        <w:t>declaraţiei</w:t>
      </w:r>
      <w:proofErr w:type="spellEnd"/>
      <w:r w:rsidRPr="00F9244D">
        <w:rPr>
          <w:i/>
          <w:sz w:val="24"/>
          <w:szCs w:val="24"/>
        </w:rPr>
        <w:t xml:space="preserve"> </w:t>
      </w:r>
      <w:r w:rsidRPr="00F9244D">
        <w:rPr>
          <w:sz w:val="24"/>
          <w:szCs w:val="24"/>
        </w:rPr>
        <w:t>privind</w:t>
      </w:r>
      <w:r w:rsidRPr="00F9244D">
        <w:rPr>
          <w:i/>
          <w:sz w:val="24"/>
          <w:szCs w:val="24"/>
        </w:rPr>
        <w:t xml:space="preserve"> </w:t>
      </w:r>
      <w:r w:rsidRPr="00F9244D">
        <w:rPr>
          <w:sz w:val="24"/>
          <w:szCs w:val="24"/>
        </w:rPr>
        <w:t>asigurarea</w:t>
      </w:r>
      <w:r w:rsidRPr="00F9244D">
        <w:rPr>
          <w:i/>
          <w:sz w:val="24"/>
          <w:szCs w:val="24"/>
        </w:rPr>
        <w:t xml:space="preserve"> </w:t>
      </w:r>
      <w:r w:rsidRPr="00F9244D">
        <w:rPr>
          <w:sz w:val="24"/>
          <w:szCs w:val="24"/>
        </w:rPr>
        <w:t>completitudinii</w:t>
      </w:r>
      <w:r w:rsidRPr="00F9244D">
        <w:rPr>
          <w:i/>
          <w:sz w:val="24"/>
          <w:szCs w:val="24"/>
        </w:rPr>
        <w:t xml:space="preserve"> </w:t>
      </w:r>
      <w:r w:rsidRPr="00F9244D">
        <w:rPr>
          <w:sz w:val="24"/>
          <w:szCs w:val="24"/>
        </w:rPr>
        <w:t>lucrărilor</w:t>
      </w:r>
      <w:r w:rsidRPr="00F9244D">
        <w:rPr>
          <w:i/>
          <w:sz w:val="24"/>
          <w:szCs w:val="24"/>
        </w:rPr>
        <w:t>.</w:t>
      </w:r>
    </w:p>
    <w:p w14:paraId="7FC5A489" w14:textId="16F6A69D" w:rsidR="00B15518" w:rsidRPr="00F9244D" w:rsidRDefault="007028CA" w:rsidP="0008332A">
      <w:pPr>
        <w:pStyle w:val="Titlu2"/>
        <w:spacing w:before="0" w:line="276" w:lineRule="auto"/>
        <w:rPr>
          <w:szCs w:val="24"/>
          <w:lang w:val="ro-RO"/>
        </w:rPr>
      </w:pPr>
      <w:bookmarkStart w:id="50" w:name="_Toc126917750"/>
      <w:bookmarkStart w:id="51" w:name="_Toc126917810"/>
      <w:bookmarkStart w:id="52" w:name="_Toc127189176"/>
      <w:bookmarkStart w:id="53" w:name="_Toc127190350"/>
      <w:bookmarkStart w:id="54" w:name="_Toc127190351"/>
      <w:bookmarkEnd w:id="50"/>
      <w:bookmarkEnd w:id="51"/>
      <w:bookmarkEnd w:id="52"/>
      <w:bookmarkEnd w:id="53"/>
      <w:r w:rsidRPr="00F9244D">
        <w:rPr>
          <w:szCs w:val="24"/>
          <w:lang w:val="ro-RO"/>
        </w:rPr>
        <w:lastRenderedPageBreak/>
        <w:t>P</w:t>
      </w:r>
      <w:r w:rsidR="00B15518" w:rsidRPr="00F9244D">
        <w:rPr>
          <w:szCs w:val="24"/>
          <w:lang w:val="ro-RO"/>
        </w:rPr>
        <w:t>lanificarea și controlul</w:t>
      </w:r>
      <w:bookmarkEnd w:id="54"/>
    </w:p>
    <w:p w14:paraId="5C462616" w14:textId="6E194E6E" w:rsidR="00B15518" w:rsidRPr="00F9244D" w:rsidRDefault="00B15518" w:rsidP="0008332A">
      <w:pPr>
        <w:spacing w:before="0" w:line="276" w:lineRule="auto"/>
      </w:pPr>
      <w:r w:rsidRPr="00F9244D">
        <w:rPr>
          <w:color w:val="7030A0"/>
        </w:rPr>
        <w:t xml:space="preserve">Graficul de execuție </w:t>
      </w:r>
      <w:r w:rsidRPr="00F9244D">
        <w:t xml:space="preserve">al obiectivului achiziției, incluzând principalele etape ale proiectului și data programată pentru finalizare, va fi inclus în Propunerea tehnică și, devine Graficul contractului. Documentația de proiectare include graficul contractului și graficele pe locație. Graficele pe locație ale obiectivului de investiții pentru controlul </w:t>
      </w:r>
      <w:proofErr w:type="spellStart"/>
      <w:r w:rsidRPr="00F9244D">
        <w:t>activităţilor</w:t>
      </w:r>
      <w:proofErr w:type="spellEnd"/>
      <w:r w:rsidRPr="00F9244D">
        <w:t xml:space="preserve"> </w:t>
      </w:r>
      <w:proofErr w:type="spellStart"/>
      <w:r w:rsidRPr="00F9244D">
        <w:t>şi</w:t>
      </w:r>
      <w:proofErr w:type="spellEnd"/>
      <w:r w:rsidRPr="00F9244D">
        <w:t xml:space="preserve"> </w:t>
      </w:r>
      <w:proofErr w:type="spellStart"/>
      <w:r w:rsidRPr="00F9244D">
        <w:t>responsabilităţilor</w:t>
      </w:r>
      <w:proofErr w:type="spellEnd"/>
      <w:r w:rsidRPr="00F9244D">
        <w:t xml:space="preserve"> </w:t>
      </w:r>
      <w:r w:rsidR="00A908A4" w:rsidRPr="00F9244D">
        <w:t>Executant</w:t>
      </w:r>
      <w:r w:rsidRPr="00F9244D">
        <w:t xml:space="preserve">ului și pentru coordonarea lucrărilor din perspectiva termenelor, trebuie să fie în concordanță cu graficul contractului și trebuie să </w:t>
      </w:r>
      <w:proofErr w:type="spellStart"/>
      <w:r w:rsidRPr="00F9244D">
        <w:t>evidenţieze</w:t>
      </w:r>
      <w:proofErr w:type="spellEnd"/>
      <w:r w:rsidRPr="00F9244D">
        <w:t>:</w:t>
      </w:r>
    </w:p>
    <w:p w14:paraId="0A2FFFD3" w14:textId="5B7E1E3A" w:rsidR="00B15518" w:rsidRPr="00F9244D" w:rsidRDefault="00B15518" w:rsidP="002649BC">
      <w:pPr>
        <w:pStyle w:val="Listparagraf"/>
        <w:numPr>
          <w:ilvl w:val="0"/>
          <w:numId w:val="52"/>
        </w:numPr>
        <w:tabs>
          <w:tab w:val="left" w:pos="851"/>
        </w:tabs>
        <w:spacing w:before="0" w:line="276" w:lineRule="auto"/>
        <w:ind w:left="567" w:firstLine="0"/>
        <w:rPr>
          <w:sz w:val="24"/>
          <w:szCs w:val="24"/>
        </w:rPr>
      </w:pPr>
      <w:r w:rsidRPr="00F9244D">
        <w:rPr>
          <w:sz w:val="24"/>
          <w:szCs w:val="24"/>
        </w:rPr>
        <w:t xml:space="preserve">succesiunea și calendarul finalizării obiectivului de </w:t>
      </w:r>
      <w:proofErr w:type="spellStart"/>
      <w:r w:rsidRPr="00F9244D">
        <w:rPr>
          <w:sz w:val="24"/>
          <w:szCs w:val="24"/>
        </w:rPr>
        <w:t>investiţii</w:t>
      </w:r>
      <w:proofErr w:type="spellEnd"/>
      <w:r w:rsidRPr="00F9244D">
        <w:rPr>
          <w:sz w:val="24"/>
          <w:szCs w:val="24"/>
        </w:rPr>
        <w:t xml:space="preserve"> (incluzând ingineria, </w:t>
      </w:r>
      <w:proofErr w:type="spellStart"/>
      <w:r w:rsidRPr="00F9244D">
        <w:rPr>
          <w:sz w:val="24"/>
          <w:szCs w:val="24"/>
        </w:rPr>
        <w:t>fabricaţia</w:t>
      </w:r>
      <w:proofErr w:type="spellEnd"/>
      <w:r w:rsidRPr="00F9244D">
        <w:rPr>
          <w:sz w:val="24"/>
          <w:szCs w:val="24"/>
        </w:rPr>
        <w:t xml:space="preserve">, livrările, </w:t>
      </w:r>
      <w:proofErr w:type="spellStart"/>
      <w:r w:rsidRPr="00F9244D">
        <w:rPr>
          <w:sz w:val="24"/>
          <w:szCs w:val="24"/>
        </w:rPr>
        <w:t>construcţii</w:t>
      </w:r>
      <w:proofErr w:type="spellEnd"/>
      <w:r w:rsidRPr="00F9244D">
        <w:rPr>
          <w:sz w:val="24"/>
          <w:szCs w:val="24"/>
        </w:rPr>
        <w:t xml:space="preserve"> - montaj și testarea, teste de </w:t>
      </w:r>
      <w:proofErr w:type="spellStart"/>
      <w:r w:rsidRPr="00F9244D">
        <w:rPr>
          <w:sz w:val="24"/>
          <w:szCs w:val="24"/>
        </w:rPr>
        <w:t>funcţionare</w:t>
      </w:r>
      <w:proofErr w:type="spellEnd"/>
      <w:r w:rsidRPr="00F9244D">
        <w:rPr>
          <w:sz w:val="24"/>
          <w:szCs w:val="24"/>
        </w:rPr>
        <w:t xml:space="preserve"> și transferul la </w:t>
      </w:r>
      <w:r w:rsidR="00EF1F2B" w:rsidRPr="00F9244D">
        <w:rPr>
          <w:sz w:val="24"/>
          <w:szCs w:val="24"/>
        </w:rPr>
        <w:t>Beneficiar</w:t>
      </w:r>
      <w:r w:rsidRPr="00F9244D">
        <w:rPr>
          <w:sz w:val="24"/>
          <w:szCs w:val="24"/>
        </w:rPr>
        <w:t>);</w:t>
      </w:r>
    </w:p>
    <w:p w14:paraId="6E75EF5B" w14:textId="1010AA35" w:rsidR="00B15518" w:rsidRPr="00F9244D" w:rsidRDefault="00B15518" w:rsidP="002649BC">
      <w:pPr>
        <w:pStyle w:val="Listparagraf"/>
        <w:numPr>
          <w:ilvl w:val="0"/>
          <w:numId w:val="52"/>
        </w:numPr>
        <w:tabs>
          <w:tab w:val="left" w:pos="851"/>
        </w:tabs>
        <w:spacing w:before="0" w:line="276" w:lineRule="auto"/>
        <w:ind w:left="567" w:firstLine="0"/>
        <w:rPr>
          <w:sz w:val="24"/>
          <w:szCs w:val="24"/>
        </w:rPr>
      </w:pPr>
      <w:r w:rsidRPr="00F9244D">
        <w:rPr>
          <w:sz w:val="24"/>
          <w:szCs w:val="24"/>
        </w:rPr>
        <w:t xml:space="preserve">identificarea tuturor </w:t>
      </w:r>
      <w:proofErr w:type="spellStart"/>
      <w:r w:rsidRPr="00F9244D">
        <w:rPr>
          <w:sz w:val="24"/>
          <w:szCs w:val="24"/>
        </w:rPr>
        <w:t>activităţilor</w:t>
      </w:r>
      <w:proofErr w:type="spellEnd"/>
      <w:r w:rsidRPr="00F9244D">
        <w:rPr>
          <w:sz w:val="24"/>
          <w:szCs w:val="24"/>
        </w:rPr>
        <w:t xml:space="preserve"> critice (inclusiv a </w:t>
      </w:r>
      <w:proofErr w:type="spellStart"/>
      <w:r w:rsidRPr="00F9244D">
        <w:rPr>
          <w:sz w:val="24"/>
          <w:szCs w:val="24"/>
        </w:rPr>
        <w:t>deviaţiilor</w:t>
      </w:r>
      <w:proofErr w:type="spellEnd"/>
      <w:r w:rsidRPr="00F9244D">
        <w:rPr>
          <w:sz w:val="24"/>
          <w:szCs w:val="24"/>
        </w:rPr>
        <w:t xml:space="preserve"> de la grafice) </w:t>
      </w:r>
      <w:proofErr w:type="spellStart"/>
      <w:r w:rsidRPr="00F9244D">
        <w:rPr>
          <w:sz w:val="24"/>
          <w:szCs w:val="24"/>
        </w:rPr>
        <w:t>şi</w:t>
      </w:r>
      <w:proofErr w:type="spellEnd"/>
      <w:r w:rsidRPr="00F9244D">
        <w:rPr>
          <w:sz w:val="24"/>
          <w:szCs w:val="24"/>
        </w:rPr>
        <w:t xml:space="preserve"> </w:t>
      </w:r>
      <w:proofErr w:type="spellStart"/>
      <w:r w:rsidRPr="00F9244D">
        <w:rPr>
          <w:sz w:val="24"/>
          <w:szCs w:val="24"/>
        </w:rPr>
        <w:t>iniţierea</w:t>
      </w:r>
      <w:proofErr w:type="spellEnd"/>
      <w:r w:rsidRPr="00F9244D">
        <w:rPr>
          <w:sz w:val="24"/>
          <w:szCs w:val="24"/>
        </w:rPr>
        <w:t xml:space="preserve"> din timp a </w:t>
      </w:r>
      <w:proofErr w:type="spellStart"/>
      <w:r w:rsidRPr="00F9244D">
        <w:rPr>
          <w:sz w:val="24"/>
          <w:szCs w:val="24"/>
        </w:rPr>
        <w:t>acţiunilor</w:t>
      </w:r>
      <w:proofErr w:type="spellEnd"/>
      <w:r w:rsidRPr="00F9244D">
        <w:rPr>
          <w:sz w:val="24"/>
          <w:szCs w:val="24"/>
        </w:rPr>
        <w:t xml:space="preserve"> corective;</w:t>
      </w:r>
    </w:p>
    <w:p w14:paraId="3D6C6E9E" w14:textId="2721F0AD" w:rsidR="00B15518" w:rsidRPr="00F9244D" w:rsidRDefault="00B15518" w:rsidP="002649BC">
      <w:pPr>
        <w:pStyle w:val="Listparagraf"/>
        <w:numPr>
          <w:ilvl w:val="0"/>
          <w:numId w:val="52"/>
        </w:numPr>
        <w:tabs>
          <w:tab w:val="left" w:pos="851"/>
        </w:tabs>
        <w:spacing w:before="0" w:line="276" w:lineRule="auto"/>
        <w:ind w:left="567" w:firstLine="0"/>
        <w:rPr>
          <w:sz w:val="24"/>
          <w:szCs w:val="24"/>
        </w:rPr>
      </w:pPr>
      <w:r w:rsidRPr="00F9244D">
        <w:rPr>
          <w:sz w:val="24"/>
          <w:szCs w:val="24"/>
        </w:rPr>
        <w:t xml:space="preserve">orice alte </w:t>
      </w:r>
      <w:proofErr w:type="spellStart"/>
      <w:r w:rsidRPr="00F9244D">
        <w:rPr>
          <w:sz w:val="24"/>
          <w:szCs w:val="24"/>
        </w:rPr>
        <w:t>informaţii</w:t>
      </w:r>
      <w:proofErr w:type="spellEnd"/>
      <w:r w:rsidRPr="00F9244D">
        <w:rPr>
          <w:sz w:val="24"/>
          <w:szCs w:val="24"/>
        </w:rPr>
        <w:t xml:space="preserve"> cerute în mod rezonabil de către </w:t>
      </w:r>
      <w:r w:rsidR="00EF1F2B" w:rsidRPr="00F9244D">
        <w:rPr>
          <w:sz w:val="24"/>
          <w:szCs w:val="24"/>
        </w:rPr>
        <w:t>Beneficiar</w:t>
      </w:r>
      <w:r w:rsidRPr="00F9244D">
        <w:rPr>
          <w:sz w:val="24"/>
          <w:szCs w:val="24"/>
        </w:rPr>
        <w:t>.</w:t>
      </w:r>
    </w:p>
    <w:p w14:paraId="276B70A3" w14:textId="77777777" w:rsidR="00786D40" w:rsidRPr="00F9244D" w:rsidRDefault="00786D40" w:rsidP="00786D40">
      <w:pPr>
        <w:tabs>
          <w:tab w:val="left" w:pos="851"/>
        </w:tabs>
        <w:spacing w:before="0" w:line="276" w:lineRule="auto"/>
      </w:pPr>
    </w:p>
    <w:p w14:paraId="3E3E8D81" w14:textId="77777777" w:rsidR="00B15518" w:rsidRPr="00F9244D" w:rsidRDefault="00B15518" w:rsidP="00786D40">
      <w:pPr>
        <w:spacing w:before="0" w:line="276" w:lineRule="auto"/>
        <w:ind w:firstLine="567"/>
      </w:pPr>
      <w:r w:rsidRPr="00F9244D">
        <w:t>Graficele detaliate pe locație, dezvoltate pe baza graficului contractului, trebuie să aibă o structură coerentă (</w:t>
      </w:r>
      <w:proofErr w:type="spellStart"/>
      <w:r w:rsidRPr="00F9244D">
        <w:t>aceeaşi</w:t>
      </w:r>
      <w:proofErr w:type="spellEnd"/>
      <w:r w:rsidRPr="00F9244D">
        <w:t xml:space="preserve"> codificare a activităților și </w:t>
      </w:r>
      <w:proofErr w:type="spellStart"/>
      <w:r w:rsidRPr="00F9244D">
        <w:t>aceeaşi</w:t>
      </w:r>
      <w:proofErr w:type="spellEnd"/>
      <w:r w:rsidRPr="00F9244D">
        <w:t xml:space="preserve"> detaliere a activităților și a structurilor organizaționale) și vor include: </w:t>
      </w:r>
    </w:p>
    <w:p w14:paraId="00C7581F" w14:textId="05210632" w:rsidR="00B15518" w:rsidRPr="00F9244D" w:rsidRDefault="00B15518" w:rsidP="00786D40">
      <w:pPr>
        <w:pStyle w:val="Listparagraf"/>
        <w:numPr>
          <w:ilvl w:val="0"/>
          <w:numId w:val="53"/>
        </w:numPr>
        <w:tabs>
          <w:tab w:val="left" w:pos="851"/>
        </w:tabs>
        <w:spacing w:before="0" w:line="276" w:lineRule="auto"/>
        <w:ind w:left="567" w:firstLine="0"/>
        <w:rPr>
          <w:sz w:val="24"/>
          <w:szCs w:val="24"/>
        </w:rPr>
      </w:pPr>
      <w:r w:rsidRPr="00F9244D">
        <w:rPr>
          <w:sz w:val="24"/>
          <w:szCs w:val="24"/>
        </w:rPr>
        <w:t xml:space="preserve">ordinea în care </w:t>
      </w:r>
      <w:r w:rsidR="00A908A4" w:rsidRPr="00F9244D">
        <w:rPr>
          <w:sz w:val="24"/>
          <w:szCs w:val="24"/>
        </w:rPr>
        <w:t>Executant</w:t>
      </w:r>
      <w:r w:rsidRPr="00F9244D">
        <w:rPr>
          <w:sz w:val="24"/>
          <w:szCs w:val="24"/>
        </w:rPr>
        <w:t xml:space="preserve">ul </w:t>
      </w:r>
      <w:proofErr w:type="spellStart"/>
      <w:r w:rsidRPr="00F9244D">
        <w:rPr>
          <w:sz w:val="24"/>
          <w:szCs w:val="24"/>
        </w:rPr>
        <w:t>intenţionează</w:t>
      </w:r>
      <w:proofErr w:type="spellEnd"/>
      <w:r w:rsidRPr="00F9244D">
        <w:rPr>
          <w:sz w:val="24"/>
          <w:szCs w:val="24"/>
        </w:rPr>
        <w:t xml:space="preserve"> să realizeze activitățile, inclusiv calendarul anticipat al fiecărei etape de procurare al echipamentelor și </w:t>
      </w:r>
      <w:proofErr w:type="spellStart"/>
      <w:r w:rsidRPr="00F9244D">
        <w:rPr>
          <w:sz w:val="24"/>
          <w:szCs w:val="24"/>
        </w:rPr>
        <w:t>instalaţiilor</w:t>
      </w:r>
      <w:proofErr w:type="spellEnd"/>
      <w:r w:rsidRPr="00F9244D">
        <w:rPr>
          <w:sz w:val="24"/>
          <w:szCs w:val="24"/>
        </w:rPr>
        <w:t xml:space="preserve">, de livrare, de </w:t>
      </w:r>
      <w:proofErr w:type="spellStart"/>
      <w:r w:rsidRPr="00F9244D">
        <w:rPr>
          <w:sz w:val="24"/>
          <w:szCs w:val="24"/>
        </w:rPr>
        <w:t>construcţii</w:t>
      </w:r>
      <w:proofErr w:type="spellEnd"/>
      <w:r w:rsidRPr="00F9244D">
        <w:rPr>
          <w:sz w:val="24"/>
          <w:szCs w:val="24"/>
        </w:rPr>
        <w:t xml:space="preserve"> - montaj, de testare și recepție la </w:t>
      </w:r>
      <w:r w:rsidR="00EF1F2B" w:rsidRPr="00F9244D">
        <w:rPr>
          <w:sz w:val="24"/>
          <w:szCs w:val="24"/>
        </w:rPr>
        <w:t>Beneficiar</w:t>
      </w:r>
      <w:r w:rsidRPr="00F9244D">
        <w:rPr>
          <w:sz w:val="24"/>
          <w:szCs w:val="24"/>
        </w:rPr>
        <w:t>;</w:t>
      </w:r>
    </w:p>
    <w:p w14:paraId="7A8C50F6" w14:textId="4CEFB645" w:rsidR="00B15518" w:rsidRPr="00F9244D" w:rsidRDefault="00B15518" w:rsidP="00786D40">
      <w:pPr>
        <w:pStyle w:val="Listparagraf"/>
        <w:numPr>
          <w:ilvl w:val="0"/>
          <w:numId w:val="53"/>
        </w:numPr>
        <w:tabs>
          <w:tab w:val="left" w:pos="851"/>
        </w:tabs>
        <w:spacing w:before="0" w:line="276" w:lineRule="auto"/>
        <w:ind w:left="567" w:firstLine="0"/>
        <w:rPr>
          <w:sz w:val="24"/>
          <w:szCs w:val="24"/>
        </w:rPr>
      </w:pPr>
      <w:r w:rsidRPr="00F9244D">
        <w:rPr>
          <w:sz w:val="24"/>
          <w:szCs w:val="24"/>
        </w:rPr>
        <w:t xml:space="preserve">succesiunea și calendarul </w:t>
      </w:r>
      <w:proofErr w:type="spellStart"/>
      <w:r w:rsidRPr="00F9244D">
        <w:rPr>
          <w:sz w:val="24"/>
          <w:szCs w:val="24"/>
        </w:rPr>
        <w:t>inspecţiilor</w:t>
      </w:r>
      <w:proofErr w:type="spellEnd"/>
      <w:r w:rsidRPr="00F9244D">
        <w:rPr>
          <w:sz w:val="24"/>
          <w:szCs w:val="24"/>
        </w:rPr>
        <w:t xml:space="preserve"> și testelor specificate în </w:t>
      </w:r>
      <w:proofErr w:type="spellStart"/>
      <w:r w:rsidRPr="00F9244D">
        <w:rPr>
          <w:sz w:val="24"/>
          <w:szCs w:val="24"/>
        </w:rPr>
        <w:t>documentaţia</w:t>
      </w:r>
      <w:proofErr w:type="spellEnd"/>
      <w:r w:rsidRPr="00F9244D">
        <w:rPr>
          <w:sz w:val="24"/>
          <w:szCs w:val="24"/>
        </w:rPr>
        <w:t xml:space="preserve"> de proiectare.</w:t>
      </w:r>
    </w:p>
    <w:p w14:paraId="6EB3FF47" w14:textId="77777777" w:rsidR="002E36CE" w:rsidRPr="00F9244D" w:rsidRDefault="002E36CE" w:rsidP="002E36CE">
      <w:pPr>
        <w:tabs>
          <w:tab w:val="left" w:pos="851"/>
        </w:tabs>
        <w:spacing w:before="0" w:line="276" w:lineRule="auto"/>
      </w:pPr>
    </w:p>
    <w:p w14:paraId="5E71C38D" w14:textId="560847C5" w:rsidR="00B15518" w:rsidRPr="00F9244D" w:rsidRDefault="00B15518" w:rsidP="002E36CE">
      <w:pPr>
        <w:spacing w:before="0" w:line="276" w:lineRule="auto"/>
        <w:ind w:firstLine="567"/>
      </w:pPr>
      <w:r w:rsidRPr="00F9244D">
        <w:t xml:space="preserve">Personalul </w:t>
      </w:r>
      <w:r w:rsidR="00EF1F2B" w:rsidRPr="00F9244D">
        <w:t>Beneficiarul</w:t>
      </w:r>
      <w:r w:rsidRPr="00F9244D">
        <w:t xml:space="preserve"> va avea dreptul să se bazeze pe graficele pe locație transmise de către </w:t>
      </w:r>
      <w:r w:rsidR="00A908A4" w:rsidRPr="00F9244D">
        <w:t>Executant</w:t>
      </w:r>
      <w:r w:rsidRPr="00F9244D">
        <w:t xml:space="preserve"> atunci când </w:t>
      </w:r>
      <w:proofErr w:type="spellStart"/>
      <w:r w:rsidRPr="00F9244D">
        <w:t>îşi</w:t>
      </w:r>
      <w:proofErr w:type="spellEnd"/>
      <w:r w:rsidRPr="00F9244D">
        <w:t xml:space="preserve"> planifică </w:t>
      </w:r>
      <w:proofErr w:type="spellStart"/>
      <w:r w:rsidRPr="00F9244D">
        <w:t>activităţile</w:t>
      </w:r>
      <w:proofErr w:type="spellEnd"/>
      <w:r w:rsidRPr="00F9244D">
        <w:t xml:space="preserve"> sale.</w:t>
      </w:r>
    </w:p>
    <w:p w14:paraId="4D67F3EE" w14:textId="10BA9FD2" w:rsidR="00B15518" w:rsidRPr="00F9244D" w:rsidRDefault="00A908A4" w:rsidP="002E36CE">
      <w:pPr>
        <w:spacing w:before="0" w:line="276" w:lineRule="auto"/>
        <w:ind w:firstLine="567"/>
      </w:pPr>
      <w:r w:rsidRPr="00F9244D">
        <w:t>Executant</w:t>
      </w:r>
      <w:r w:rsidR="00B15518" w:rsidRPr="00F9244D">
        <w:t xml:space="preserve">ul va transmite cu promptitudine notificare </w:t>
      </w:r>
      <w:r w:rsidR="00EF1F2B" w:rsidRPr="00F9244D">
        <w:t>Beneficiarului</w:t>
      </w:r>
      <w:r w:rsidR="00B15518" w:rsidRPr="00F9244D">
        <w:t xml:space="preserve"> pentru anumite evenimente sau </w:t>
      </w:r>
      <w:proofErr w:type="spellStart"/>
      <w:r w:rsidR="00B15518" w:rsidRPr="00F9244D">
        <w:t>circumstanţe</w:t>
      </w:r>
      <w:proofErr w:type="spellEnd"/>
      <w:r w:rsidR="00B15518" w:rsidRPr="00F9244D">
        <w:t xml:space="preserve"> ulterioare probabile, care ar putea afecta în mod negativ activitățile. </w:t>
      </w:r>
      <w:r w:rsidR="00EF1F2B" w:rsidRPr="00F9244D">
        <w:t>Beneficiarul</w:t>
      </w:r>
      <w:r w:rsidR="00B15518" w:rsidRPr="00F9244D">
        <w:t xml:space="preserve"> poate solicita </w:t>
      </w:r>
      <w:r w:rsidRPr="00F9244D">
        <w:t>Executant</w:t>
      </w:r>
      <w:r w:rsidR="00B15518" w:rsidRPr="00F9244D">
        <w:t xml:space="preserve">ului oricând să prezinte o estimare a efectului anticipat al evenimentului sau a </w:t>
      </w:r>
      <w:proofErr w:type="spellStart"/>
      <w:r w:rsidR="00B15518" w:rsidRPr="00F9244D">
        <w:t>circumstanţelor</w:t>
      </w:r>
      <w:proofErr w:type="spellEnd"/>
      <w:r w:rsidR="00B15518" w:rsidRPr="00F9244D">
        <w:t xml:space="preserve"> ulterioare.</w:t>
      </w:r>
    </w:p>
    <w:p w14:paraId="2805C708" w14:textId="43DC0281" w:rsidR="00B15518" w:rsidRPr="00F9244D" w:rsidRDefault="00B15518" w:rsidP="002E36CE">
      <w:pPr>
        <w:spacing w:before="0" w:line="276" w:lineRule="auto"/>
        <w:ind w:firstLine="567"/>
      </w:pPr>
      <w:r w:rsidRPr="00F9244D">
        <w:t xml:space="preserve">În cazul în care, în orice moment, </w:t>
      </w:r>
      <w:r w:rsidR="00EF1F2B" w:rsidRPr="00F9244D">
        <w:t>Beneficiarul</w:t>
      </w:r>
      <w:r w:rsidRPr="00F9244D">
        <w:t xml:space="preserve"> notifică </w:t>
      </w:r>
      <w:r w:rsidR="00A908A4" w:rsidRPr="00F9244D">
        <w:t>Executant</w:t>
      </w:r>
      <w:r w:rsidRPr="00F9244D">
        <w:t xml:space="preserve">ului că graficele pe locație nu sunt în </w:t>
      </w:r>
      <w:proofErr w:type="spellStart"/>
      <w:r w:rsidRPr="00F9244D">
        <w:t>concordanţă</w:t>
      </w:r>
      <w:proofErr w:type="spellEnd"/>
      <w:r w:rsidRPr="00F9244D">
        <w:t xml:space="preserve"> cu progresul real </w:t>
      </w:r>
      <w:proofErr w:type="spellStart"/>
      <w:r w:rsidRPr="00F9244D">
        <w:t>şi</w:t>
      </w:r>
      <w:proofErr w:type="spellEnd"/>
      <w:r w:rsidRPr="00F9244D">
        <w:t xml:space="preserve"> </w:t>
      </w:r>
      <w:proofErr w:type="spellStart"/>
      <w:r w:rsidRPr="00F9244D">
        <w:t>intenţiile</w:t>
      </w:r>
      <w:proofErr w:type="spellEnd"/>
      <w:r w:rsidRPr="00F9244D">
        <w:t xml:space="preserve"> declarate ale </w:t>
      </w:r>
      <w:r w:rsidR="00A908A4" w:rsidRPr="00F9244D">
        <w:t>Executant</w:t>
      </w:r>
      <w:r w:rsidRPr="00F9244D">
        <w:t xml:space="preserve">ului, atunci </w:t>
      </w:r>
      <w:r w:rsidR="00A908A4" w:rsidRPr="00F9244D">
        <w:t>Executant</w:t>
      </w:r>
      <w:r w:rsidRPr="00F9244D">
        <w:t xml:space="preserve">ul va transmite graficele pe locație revizuite la </w:t>
      </w:r>
      <w:r w:rsidR="00EF1F2B" w:rsidRPr="00F9244D">
        <w:t>Beneficiar</w:t>
      </w:r>
      <w:r w:rsidRPr="00F9244D">
        <w:t xml:space="preserve"> în termen de 2 zile.</w:t>
      </w:r>
    </w:p>
    <w:p w14:paraId="00B14205" w14:textId="7F58738D" w:rsidR="00B15518" w:rsidRPr="00F9244D" w:rsidRDefault="00B15518" w:rsidP="002E36CE">
      <w:pPr>
        <w:spacing w:before="0" w:line="276" w:lineRule="auto"/>
        <w:ind w:firstLine="567"/>
      </w:pPr>
      <w:r w:rsidRPr="00F9244D">
        <w:t xml:space="preserve">Rapoartele de progres vor fi emise de către </w:t>
      </w:r>
      <w:r w:rsidR="00A908A4" w:rsidRPr="00F9244D">
        <w:t>Executant</w:t>
      </w:r>
      <w:r w:rsidRPr="00F9244D">
        <w:t xml:space="preserve"> ori de câte ori sunt solicitate de către </w:t>
      </w:r>
      <w:r w:rsidR="00EF1F2B" w:rsidRPr="00F9244D">
        <w:t>Beneficiar</w:t>
      </w:r>
      <w:r w:rsidRPr="00F9244D">
        <w:t xml:space="preserve">. Acestea vor fi prezentate </w:t>
      </w:r>
      <w:r w:rsidR="00EF1F2B" w:rsidRPr="00F9244D">
        <w:t>Beneficiarului</w:t>
      </w:r>
      <w:r w:rsidRPr="00F9244D">
        <w:t>, în maxim 2 zile de la data solicitării, și vor include, fără a se limita la:</w:t>
      </w:r>
    </w:p>
    <w:p w14:paraId="2B3E7191" w14:textId="66463CAF" w:rsidR="00B15518" w:rsidRPr="00F9244D" w:rsidRDefault="00B15518" w:rsidP="002E36CE">
      <w:pPr>
        <w:pStyle w:val="Listparagraf"/>
        <w:numPr>
          <w:ilvl w:val="0"/>
          <w:numId w:val="54"/>
        </w:numPr>
        <w:tabs>
          <w:tab w:val="left" w:pos="851"/>
        </w:tabs>
        <w:spacing w:before="0" w:line="276" w:lineRule="auto"/>
        <w:ind w:left="567" w:firstLine="0"/>
        <w:rPr>
          <w:sz w:val="24"/>
          <w:szCs w:val="24"/>
        </w:rPr>
      </w:pPr>
      <w:r w:rsidRPr="00F9244D">
        <w:rPr>
          <w:sz w:val="24"/>
          <w:szCs w:val="24"/>
        </w:rPr>
        <w:t xml:space="preserve">diagrame și descrieri detaliate ale progresului (de ex. fiecare etapă de proiectare, de emitere a </w:t>
      </w:r>
      <w:proofErr w:type="spellStart"/>
      <w:r w:rsidRPr="00F9244D">
        <w:rPr>
          <w:sz w:val="24"/>
          <w:szCs w:val="24"/>
        </w:rPr>
        <w:t>documentaţiei</w:t>
      </w:r>
      <w:proofErr w:type="spellEnd"/>
      <w:r w:rsidRPr="00F9244D">
        <w:rPr>
          <w:sz w:val="24"/>
          <w:szCs w:val="24"/>
        </w:rPr>
        <w:t xml:space="preserve"> tehnice, de procurare, de livrare, de </w:t>
      </w:r>
      <w:proofErr w:type="spellStart"/>
      <w:r w:rsidRPr="00F9244D">
        <w:rPr>
          <w:sz w:val="24"/>
          <w:szCs w:val="24"/>
        </w:rPr>
        <w:t>construcţii</w:t>
      </w:r>
      <w:proofErr w:type="spellEnd"/>
      <w:r w:rsidRPr="00F9244D">
        <w:rPr>
          <w:sz w:val="24"/>
          <w:szCs w:val="24"/>
        </w:rPr>
        <w:t xml:space="preserve"> - montaj </w:t>
      </w:r>
      <w:proofErr w:type="spellStart"/>
      <w:r w:rsidRPr="00F9244D">
        <w:rPr>
          <w:sz w:val="24"/>
          <w:szCs w:val="24"/>
        </w:rPr>
        <w:t>şi</w:t>
      </w:r>
      <w:proofErr w:type="spellEnd"/>
      <w:r w:rsidRPr="00F9244D">
        <w:rPr>
          <w:sz w:val="24"/>
          <w:szCs w:val="24"/>
        </w:rPr>
        <w:t xml:space="preserve"> testare);</w:t>
      </w:r>
    </w:p>
    <w:p w14:paraId="1597808D" w14:textId="1F2212A3" w:rsidR="00B15518" w:rsidRPr="00F9244D" w:rsidRDefault="00B15518" w:rsidP="002E36CE">
      <w:pPr>
        <w:pStyle w:val="Listparagraf"/>
        <w:numPr>
          <w:ilvl w:val="0"/>
          <w:numId w:val="54"/>
        </w:numPr>
        <w:tabs>
          <w:tab w:val="left" w:pos="851"/>
        </w:tabs>
        <w:spacing w:before="0" w:line="276" w:lineRule="auto"/>
        <w:ind w:left="567" w:firstLine="0"/>
        <w:rPr>
          <w:sz w:val="24"/>
          <w:szCs w:val="24"/>
        </w:rPr>
      </w:pPr>
      <w:r w:rsidRPr="00F9244D">
        <w:rPr>
          <w:sz w:val="24"/>
          <w:szCs w:val="24"/>
        </w:rPr>
        <w:t xml:space="preserve">modificări în lista personalului </w:t>
      </w:r>
      <w:r w:rsidR="00A908A4" w:rsidRPr="00F9244D">
        <w:rPr>
          <w:sz w:val="24"/>
          <w:szCs w:val="24"/>
        </w:rPr>
        <w:t>Executant</w:t>
      </w:r>
      <w:r w:rsidRPr="00F9244D">
        <w:rPr>
          <w:sz w:val="24"/>
          <w:szCs w:val="24"/>
        </w:rPr>
        <w:t xml:space="preserve">ului; </w:t>
      </w:r>
    </w:p>
    <w:p w14:paraId="702B5B07" w14:textId="397F55AD" w:rsidR="00B15518" w:rsidRPr="00F9244D" w:rsidRDefault="00B15518" w:rsidP="002E36CE">
      <w:pPr>
        <w:pStyle w:val="Listparagraf"/>
        <w:numPr>
          <w:ilvl w:val="0"/>
          <w:numId w:val="54"/>
        </w:numPr>
        <w:tabs>
          <w:tab w:val="left" w:pos="851"/>
        </w:tabs>
        <w:spacing w:before="0" w:line="276" w:lineRule="auto"/>
        <w:ind w:left="567" w:firstLine="0"/>
        <w:rPr>
          <w:sz w:val="24"/>
          <w:szCs w:val="24"/>
        </w:rPr>
      </w:pPr>
      <w:proofErr w:type="spellStart"/>
      <w:r w:rsidRPr="00F9244D">
        <w:rPr>
          <w:sz w:val="24"/>
          <w:szCs w:val="24"/>
        </w:rPr>
        <w:t>comparaţii</w:t>
      </w:r>
      <w:proofErr w:type="spellEnd"/>
      <w:r w:rsidRPr="00F9244D">
        <w:rPr>
          <w:sz w:val="24"/>
          <w:szCs w:val="24"/>
        </w:rPr>
        <w:t xml:space="preserve"> între progresul real și cel planificat, cu detalierea oricărui eveniment sau </w:t>
      </w:r>
      <w:proofErr w:type="spellStart"/>
      <w:r w:rsidRPr="00F9244D">
        <w:rPr>
          <w:sz w:val="24"/>
          <w:szCs w:val="24"/>
        </w:rPr>
        <w:t>circumstanţă</w:t>
      </w:r>
      <w:proofErr w:type="spellEnd"/>
      <w:r w:rsidRPr="00F9244D">
        <w:rPr>
          <w:sz w:val="24"/>
          <w:szCs w:val="24"/>
        </w:rPr>
        <w:t xml:space="preserve"> care ar putea pune în pericol finalizarea în </w:t>
      </w:r>
      <w:r w:rsidRPr="00F9244D">
        <w:rPr>
          <w:sz w:val="24"/>
          <w:szCs w:val="24"/>
        </w:rPr>
        <w:lastRenderedPageBreak/>
        <w:t xml:space="preserve">conformitate cu prevederile contractului </w:t>
      </w:r>
      <w:proofErr w:type="spellStart"/>
      <w:r w:rsidRPr="00F9244D">
        <w:rPr>
          <w:sz w:val="24"/>
          <w:szCs w:val="24"/>
        </w:rPr>
        <w:t>şi</w:t>
      </w:r>
      <w:proofErr w:type="spellEnd"/>
      <w:r w:rsidRPr="00F9244D">
        <w:rPr>
          <w:sz w:val="24"/>
          <w:szCs w:val="24"/>
        </w:rPr>
        <w:t xml:space="preserve"> măsurile luate (sau care ar trebui luate) pentru a recupera întârzierile.</w:t>
      </w:r>
    </w:p>
    <w:p w14:paraId="4DE2496E" w14:textId="77777777" w:rsidR="002E36CE" w:rsidRPr="00F9244D" w:rsidRDefault="002E36CE" w:rsidP="002E36CE">
      <w:pPr>
        <w:tabs>
          <w:tab w:val="left" w:pos="851"/>
        </w:tabs>
        <w:spacing w:before="0" w:line="276" w:lineRule="auto"/>
      </w:pPr>
    </w:p>
    <w:p w14:paraId="7C2D2849" w14:textId="2FD3178D" w:rsidR="00B15518" w:rsidRPr="00F9244D" w:rsidRDefault="00B15518" w:rsidP="0008332A">
      <w:pPr>
        <w:pStyle w:val="Titlu2"/>
        <w:spacing w:before="0" w:line="276" w:lineRule="auto"/>
        <w:rPr>
          <w:szCs w:val="24"/>
          <w:lang w:val="ro-RO"/>
        </w:rPr>
      </w:pPr>
      <w:bookmarkStart w:id="55" w:name="_Toc126917752"/>
      <w:bookmarkStart w:id="56" w:name="_Toc126917812"/>
      <w:bookmarkStart w:id="57" w:name="_Toc127189178"/>
      <w:bookmarkStart w:id="58" w:name="_Toc127190352"/>
      <w:bookmarkStart w:id="59" w:name="_Toc127190353"/>
      <w:bookmarkEnd w:id="55"/>
      <w:bookmarkEnd w:id="56"/>
      <w:bookmarkEnd w:id="57"/>
      <w:bookmarkEnd w:id="58"/>
      <w:r w:rsidRPr="00F9244D">
        <w:rPr>
          <w:szCs w:val="24"/>
          <w:lang w:val="ro-RO"/>
        </w:rPr>
        <w:t xml:space="preserve">Alte </w:t>
      </w:r>
      <w:proofErr w:type="spellStart"/>
      <w:r w:rsidRPr="00F9244D">
        <w:rPr>
          <w:szCs w:val="24"/>
          <w:lang w:val="ro-RO"/>
        </w:rPr>
        <w:t>cerinţe</w:t>
      </w:r>
      <w:bookmarkEnd w:id="59"/>
      <w:proofErr w:type="spellEnd"/>
    </w:p>
    <w:p w14:paraId="6B6F8409" w14:textId="34E44311" w:rsidR="00B15518" w:rsidRPr="00F9244D" w:rsidRDefault="00B15518" w:rsidP="0008332A">
      <w:pPr>
        <w:pStyle w:val="Titlu3"/>
        <w:spacing w:before="0" w:line="276" w:lineRule="auto"/>
        <w:rPr>
          <w:rFonts w:ascii="Trebuchet MS" w:hAnsi="Trebuchet MS"/>
          <w:szCs w:val="24"/>
        </w:rPr>
      </w:pPr>
      <w:bookmarkStart w:id="60" w:name="_Toc127190354"/>
      <w:r w:rsidRPr="00F9244D">
        <w:rPr>
          <w:rFonts w:ascii="Trebuchet MS" w:hAnsi="Trebuchet MS"/>
          <w:szCs w:val="24"/>
        </w:rPr>
        <w:t>Instruire personal</w:t>
      </w:r>
      <w:bookmarkEnd w:id="60"/>
    </w:p>
    <w:p w14:paraId="30292F80" w14:textId="737A684B" w:rsidR="00B15518" w:rsidRPr="00F9244D" w:rsidRDefault="00B15518" w:rsidP="00A23109">
      <w:pPr>
        <w:spacing w:before="0" w:line="276" w:lineRule="auto"/>
        <w:ind w:firstLine="567"/>
      </w:pPr>
      <w:r w:rsidRPr="00F9244D">
        <w:t xml:space="preserve">Ca o </w:t>
      </w:r>
      <w:proofErr w:type="spellStart"/>
      <w:r w:rsidRPr="00F9244D">
        <w:t>condiţie</w:t>
      </w:r>
      <w:proofErr w:type="spellEnd"/>
      <w:r w:rsidRPr="00F9244D">
        <w:t xml:space="preserve"> prealabilă pentru </w:t>
      </w:r>
      <w:proofErr w:type="spellStart"/>
      <w:r w:rsidRPr="00F9244D">
        <w:t>recepţia</w:t>
      </w:r>
      <w:proofErr w:type="spellEnd"/>
      <w:r w:rsidRPr="00F9244D">
        <w:t xml:space="preserve"> la terminarea lucrărilor, </w:t>
      </w:r>
      <w:r w:rsidR="00A908A4" w:rsidRPr="00F9244D">
        <w:t>Executant</w:t>
      </w:r>
      <w:r w:rsidRPr="00F9244D">
        <w:t xml:space="preserve">ul trebuie, în conformitate cu cele mai bune practici </w:t>
      </w:r>
      <w:r w:rsidR="00016EE8" w:rsidRPr="00F9244D">
        <w:t>din domeniu</w:t>
      </w:r>
      <w:r w:rsidRPr="00F9244D">
        <w:t xml:space="preserve">, să efectueze instruirea personalului </w:t>
      </w:r>
      <w:r w:rsidR="005513BA" w:rsidRPr="00F9244D">
        <w:t xml:space="preserve">Beneficiarului </w:t>
      </w:r>
      <w:r w:rsidRPr="00F9244D">
        <w:t xml:space="preserve">în ceea ce </w:t>
      </w:r>
      <w:proofErr w:type="spellStart"/>
      <w:r w:rsidRPr="00F9244D">
        <w:t>priveşte</w:t>
      </w:r>
      <w:proofErr w:type="spellEnd"/>
      <w:r w:rsidRPr="00F9244D">
        <w:t xml:space="preserve"> exploatarea obiectivului de </w:t>
      </w:r>
      <w:proofErr w:type="spellStart"/>
      <w:r w:rsidRPr="00F9244D">
        <w:t>investiţii</w:t>
      </w:r>
      <w:proofErr w:type="spellEnd"/>
      <w:r w:rsidRPr="00F9244D">
        <w:t xml:space="preserve">. </w:t>
      </w:r>
      <w:r w:rsidR="00A908A4" w:rsidRPr="00F9244D">
        <w:t>Executant</w:t>
      </w:r>
      <w:r w:rsidRPr="00F9244D">
        <w:t xml:space="preserve">ul este responsabil pentru instruirea personalului desemnat de către </w:t>
      </w:r>
      <w:r w:rsidR="005513BA" w:rsidRPr="00F9244D">
        <w:t>Beneficiarul</w:t>
      </w:r>
      <w:r w:rsidRPr="00F9244D">
        <w:t xml:space="preserve">. Scopul instruirii este de a transfera cunoștințele necesare pentru a opera și exploata sistemul de detecție, alarmare și stingere incendiu. </w:t>
      </w:r>
    </w:p>
    <w:p w14:paraId="00B9217D" w14:textId="6E8E521A" w:rsidR="00B15518" w:rsidRPr="00F9244D" w:rsidRDefault="00B15518" w:rsidP="00A23109">
      <w:pPr>
        <w:spacing w:before="0" w:line="276" w:lineRule="auto"/>
        <w:ind w:firstLine="567"/>
      </w:pPr>
      <w:r w:rsidRPr="00F9244D">
        <w:t xml:space="preserve">Instruirea va fi organizată după ce sistemul de detecție alarmare și stingere incendiu este funcțional și trebuie să permită personalului </w:t>
      </w:r>
      <w:r w:rsidR="005513BA" w:rsidRPr="00F9244D">
        <w:t>Beneficiarului</w:t>
      </w:r>
      <w:r w:rsidRPr="00F9244D">
        <w:t xml:space="preserve"> să:</w:t>
      </w:r>
    </w:p>
    <w:p w14:paraId="59465FBF" w14:textId="0E49FAD6" w:rsidR="00B15518" w:rsidRPr="00F9244D" w:rsidRDefault="00B15518" w:rsidP="00A23109">
      <w:pPr>
        <w:pStyle w:val="Listparagraf"/>
        <w:numPr>
          <w:ilvl w:val="0"/>
          <w:numId w:val="55"/>
        </w:numPr>
        <w:tabs>
          <w:tab w:val="left" w:pos="851"/>
        </w:tabs>
        <w:spacing w:before="0" w:line="276" w:lineRule="auto"/>
        <w:ind w:left="567" w:firstLine="0"/>
        <w:rPr>
          <w:sz w:val="24"/>
          <w:szCs w:val="24"/>
        </w:rPr>
      </w:pPr>
      <w:r w:rsidRPr="00F9244D">
        <w:rPr>
          <w:sz w:val="24"/>
          <w:szCs w:val="24"/>
        </w:rPr>
        <w:t>înțeleagă funcționalitățile echipamentelor instalate în cadrul sistemului;</w:t>
      </w:r>
    </w:p>
    <w:p w14:paraId="7BD40A16" w14:textId="236A53E6" w:rsidR="00B15518" w:rsidRPr="00F9244D" w:rsidRDefault="00B15518" w:rsidP="00A23109">
      <w:pPr>
        <w:pStyle w:val="Listparagraf"/>
        <w:numPr>
          <w:ilvl w:val="0"/>
          <w:numId w:val="55"/>
        </w:numPr>
        <w:tabs>
          <w:tab w:val="left" w:pos="851"/>
        </w:tabs>
        <w:spacing w:before="0" w:line="276" w:lineRule="auto"/>
        <w:ind w:left="567" w:firstLine="0"/>
        <w:rPr>
          <w:sz w:val="24"/>
          <w:szCs w:val="24"/>
        </w:rPr>
      </w:pPr>
      <w:r w:rsidRPr="00F9244D">
        <w:rPr>
          <w:sz w:val="24"/>
          <w:szCs w:val="24"/>
        </w:rPr>
        <w:t xml:space="preserve">realizeze operarea acestora; </w:t>
      </w:r>
    </w:p>
    <w:p w14:paraId="1093E249" w14:textId="20786ED9" w:rsidR="00B15518" w:rsidRPr="00F9244D" w:rsidRDefault="00B15518" w:rsidP="00A23109">
      <w:pPr>
        <w:pStyle w:val="Listparagraf"/>
        <w:numPr>
          <w:ilvl w:val="0"/>
          <w:numId w:val="55"/>
        </w:numPr>
        <w:tabs>
          <w:tab w:val="left" w:pos="851"/>
        </w:tabs>
        <w:spacing w:before="0" w:line="276" w:lineRule="auto"/>
        <w:ind w:left="567" w:firstLine="0"/>
        <w:rPr>
          <w:sz w:val="24"/>
          <w:szCs w:val="24"/>
        </w:rPr>
      </w:pPr>
      <w:r w:rsidRPr="00F9244D">
        <w:rPr>
          <w:sz w:val="24"/>
          <w:szCs w:val="24"/>
        </w:rPr>
        <w:t>realizeze întreținerea de rutină care trebuie să fie efectuată de către utilizator pentru identificarea problemelor și diagnosticarea de bază.</w:t>
      </w:r>
    </w:p>
    <w:p w14:paraId="619031A5" w14:textId="77777777" w:rsidR="00EE13A5" w:rsidRPr="00F9244D" w:rsidRDefault="00EE13A5" w:rsidP="0008332A">
      <w:pPr>
        <w:spacing w:before="0" w:line="276" w:lineRule="auto"/>
      </w:pPr>
    </w:p>
    <w:p w14:paraId="145CBA67" w14:textId="5B54DC31" w:rsidR="00B15518" w:rsidRPr="00F9244D" w:rsidRDefault="00A908A4" w:rsidP="00EE13A5">
      <w:pPr>
        <w:spacing w:before="0" w:line="276" w:lineRule="auto"/>
        <w:ind w:firstLine="567"/>
      </w:pPr>
      <w:r w:rsidRPr="00F9244D">
        <w:t>Executant</w:t>
      </w:r>
      <w:r w:rsidR="00B15518" w:rsidRPr="00F9244D">
        <w:t xml:space="preserve">ul trebuie să propună orice subiect suplimentar care ar putea fi necesar pentru a se asigura că personalul </w:t>
      </w:r>
      <w:r w:rsidR="005513BA" w:rsidRPr="00F9244D">
        <w:t xml:space="preserve">Beneficiarului </w:t>
      </w:r>
      <w:r w:rsidR="00B15518" w:rsidRPr="00F9244D">
        <w:t>este pe deplin instruit, pentru a asigura utilizarea corespunzătoare a sistemului de detecție, alarmare și stingere incendiu.</w:t>
      </w:r>
    </w:p>
    <w:p w14:paraId="4467B784" w14:textId="71A116BB" w:rsidR="00B15518" w:rsidRPr="00F9244D" w:rsidRDefault="00B15518" w:rsidP="00EE13A5">
      <w:pPr>
        <w:spacing w:before="0" w:line="276" w:lineRule="auto"/>
        <w:ind w:firstLine="567"/>
      </w:pPr>
      <w:r w:rsidRPr="00F9244D">
        <w:t xml:space="preserve">Numărul persoanelor care vor fi instruite este de minim 15, perioada de </w:t>
      </w:r>
      <w:proofErr w:type="spellStart"/>
      <w:r w:rsidRPr="00F9244D">
        <w:t>desfăşurare</w:t>
      </w:r>
      <w:proofErr w:type="spellEnd"/>
      <w:r w:rsidRPr="00F9244D">
        <w:t xml:space="preserve"> a instruirii personalului </w:t>
      </w:r>
      <w:r w:rsidR="005513BA" w:rsidRPr="00F9244D">
        <w:t>Beneficiarului</w:t>
      </w:r>
      <w:r w:rsidRPr="00F9244D">
        <w:t xml:space="preserve"> urmând a fi agreată de comun acord de către </w:t>
      </w:r>
      <w:r w:rsidR="00A908A4" w:rsidRPr="00F9244D">
        <w:t>Executant</w:t>
      </w:r>
      <w:r w:rsidRPr="00F9244D">
        <w:t xml:space="preserve"> și </w:t>
      </w:r>
      <w:r w:rsidR="005513BA" w:rsidRPr="00F9244D">
        <w:t>Beneficiar</w:t>
      </w:r>
      <w:r w:rsidRPr="00F9244D">
        <w:t>.</w:t>
      </w:r>
    </w:p>
    <w:p w14:paraId="1F4A1FDA" w14:textId="6A244513" w:rsidR="00B15518" w:rsidRPr="00F9244D" w:rsidRDefault="00B15518" w:rsidP="00EE13A5">
      <w:pPr>
        <w:spacing w:before="0" w:line="276" w:lineRule="auto"/>
        <w:ind w:firstLine="567"/>
      </w:pPr>
      <w:r w:rsidRPr="00234295">
        <w:t xml:space="preserve">Instruirea se va realiza în locațiile </w:t>
      </w:r>
      <w:r w:rsidR="005513BA" w:rsidRPr="00234295">
        <w:rPr>
          <w:bCs/>
        </w:rPr>
        <w:t>Beneficiar</w:t>
      </w:r>
      <w:r w:rsidR="00A060F3" w:rsidRPr="00234295">
        <w:rPr>
          <w:bCs/>
        </w:rPr>
        <w:t>ului</w:t>
      </w:r>
      <w:r w:rsidR="00D424F4" w:rsidRPr="00234295">
        <w:rPr>
          <w:bCs/>
        </w:rPr>
        <w:t xml:space="preserve"> (București și Brașov)</w:t>
      </w:r>
      <w:r w:rsidRPr="00234295">
        <w:rPr>
          <w:bCs/>
        </w:rPr>
        <w:t>, durata fiecărei sesiuni</w:t>
      </w:r>
      <w:r w:rsidRPr="00234295">
        <w:t xml:space="preserve"> de instruire</w:t>
      </w:r>
      <w:r w:rsidR="00A060F3" w:rsidRPr="00234295">
        <w:t xml:space="preserve"> per locație</w:t>
      </w:r>
      <w:r w:rsidRPr="00234295">
        <w:t xml:space="preserve"> fiind de 16 ore, din care 8 ore vor fi alocate instruirii teoretice</w:t>
      </w:r>
      <w:r w:rsidR="00A060F3" w:rsidRPr="00234295">
        <w:t xml:space="preserve"> </w:t>
      </w:r>
      <w:bookmarkStart w:id="61" w:name="_Hlk133498793"/>
      <w:r w:rsidR="00A060F3" w:rsidRPr="00234295">
        <w:t>(2 sesiuni a câte 4 ore/zi)</w:t>
      </w:r>
      <w:r w:rsidRPr="00234295">
        <w:t xml:space="preserve"> </w:t>
      </w:r>
      <w:bookmarkEnd w:id="61"/>
      <w:r w:rsidRPr="00234295">
        <w:t>și 8 ore instruirii practice</w:t>
      </w:r>
      <w:r w:rsidR="00A060F3" w:rsidRPr="00234295">
        <w:t xml:space="preserve"> (2 sesiuni a câte 4 ore/zi)</w:t>
      </w:r>
      <w:r w:rsidRPr="00234295">
        <w:t xml:space="preserve">. </w:t>
      </w:r>
      <w:r w:rsidRPr="00234295">
        <w:rPr>
          <w:color w:val="7030A0"/>
        </w:rPr>
        <w:t>Sesiunea</w:t>
      </w:r>
      <w:r w:rsidRPr="00F9244D">
        <w:rPr>
          <w:color w:val="7030A0"/>
        </w:rPr>
        <w:t xml:space="preserve"> de instruire practică </w:t>
      </w:r>
      <w:r w:rsidRPr="00F9244D">
        <w:t xml:space="preserve">va fi susținută în spațiile tehnice de nivel central </w:t>
      </w:r>
      <w:r w:rsidR="00722532" w:rsidRPr="00F9244D">
        <w:t xml:space="preserve">din cele două locații </w:t>
      </w:r>
      <w:r w:rsidRPr="00F9244D">
        <w:t xml:space="preserve">unde se vor instala echipamentele sistemului de stingere incendiu, iar </w:t>
      </w:r>
      <w:r w:rsidRPr="00F9244D">
        <w:rPr>
          <w:color w:val="7030A0"/>
        </w:rPr>
        <w:t xml:space="preserve">sesiunea de instruire teoretică </w:t>
      </w:r>
      <w:r w:rsidR="004D4E72" w:rsidRPr="00F9244D">
        <w:t>se poate desfășura în spații</w:t>
      </w:r>
      <w:r w:rsidRPr="00F9244D">
        <w:t xml:space="preserve"> asigurat</w:t>
      </w:r>
      <w:r w:rsidR="004D4E72" w:rsidRPr="00F9244D">
        <w:t>e</w:t>
      </w:r>
      <w:r w:rsidRPr="00F9244D">
        <w:t xml:space="preserve"> de către </w:t>
      </w:r>
      <w:r w:rsidR="005513BA" w:rsidRPr="00F9244D">
        <w:t>Beneficiar</w:t>
      </w:r>
      <w:r w:rsidRPr="00F9244D">
        <w:t>.</w:t>
      </w:r>
    </w:p>
    <w:p w14:paraId="79B4A32B" w14:textId="09015371" w:rsidR="00B15518" w:rsidRPr="00F9244D" w:rsidRDefault="00B15518" w:rsidP="00EE13A5">
      <w:pPr>
        <w:spacing w:before="0" w:line="276" w:lineRule="auto"/>
        <w:ind w:firstLine="567"/>
      </w:pPr>
      <w:r w:rsidRPr="00F9244D">
        <w:t xml:space="preserve">Sesiunea de instruire se va desfășura în limba română. </w:t>
      </w:r>
      <w:r w:rsidR="00A908A4" w:rsidRPr="00F9244D">
        <w:t>Executant</w:t>
      </w:r>
      <w:r w:rsidRPr="00F9244D">
        <w:t>ul va asigura, pe durata sesiunii de instruire, materiale suport în limba română, care includ cel puțin manuale de operare, fișe tehnice, instrucțiuni de exploatare și întreținere ale sistemului de detecție, alarmare și stingere incendiu.</w:t>
      </w:r>
    </w:p>
    <w:p w14:paraId="21E49292" w14:textId="3FD0234C" w:rsidR="00B15518" w:rsidRPr="00F9244D" w:rsidRDefault="00B15518" w:rsidP="00EE13A5">
      <w:pPr>
        <w:spacing w:before="0" w:line="276" w:lineRule="auto"/>
        <w:ind w:firstLine="567"/>
      </w:pPr>
      <w:r w:rsidRPr="00F9244D">
        <w:t xml:space="preserve">La finalizarea instruirii </w:t>
      </w:r>
      <w:r w:rsidR="00A908A4" w:rsidRPr="00F9244D">
        <w:t>Executant</w:t>
      </w:r>
      <w:r w:rsidRPr="00F9244D">
        <w:t xml:space="preserve">ul va preda în fiecare locație, atât în format </w:t>
      </w:r>
      <w:proofErr w:type="spellStart"/>
      <w:r w:rsidRPr="00F9244D">
        <w:t>letric</w:t>
      </w:r>
      <w:proofErr w:type="spellEnd"/>
      <w:r w:rsidRPr="00F9244D">
        <w:t xml:space="preserve">, cât și în format digital, dosarul de instruire către </w:t>
      </w:r>
      <w:r w:rsidR="005513BA" w:rsidRPr="00F9244D">
        <w:t>Beneficiar</w:t>
      </w:r>
      <w:r w:rsidRPr="00F9244D">
        <w:t>, care va conține cel puțin următoarele documente:</w:t>
      </w:r>
    </w:p>
    <w:p w14:paraId="58D7BEE2" w14:textId="3B7DEDC1" w:rsidR="00B15518" w:rsidRPr="00F9244D" w:rsidRDefault="00B15518" w:rsidP="00EE13A5">
      <w:pPr>
        <w:pStyle w:val="Listparagraf"/>
        <w:numPr>
          <w:ilvl w:val="0"/>
          <w:numId w:val="56"/>
        </w:numPr>
        <w:tabs>
          <w:tab w:val="left" w:pos="851"/>
        </w:tabs>
        <w:spacing w:before="0" w:line="276" w:lineRule="auto"/>
        <w:ind w:left="567" w:firstLine="0"/>
        <w:rPr>
          <w:sz w:val="24"/>
          <w:szCs w:val="24"/>
        </w:rPr>
      </w:pPr>
      <w:r w:rsidRPr="00F9244D">
        <w:rPr>
          <w:sz w:val="24"/>
          <w:szCs w:val="24"/>
        </w:rPr>
        <w:t xml:space="preserve"> fișa de prezență;</w:t>
      </w:r>
    </w:p>
    <w:p w14:paraId="67C2C7C1" w14:textId="7F275F31" w:rsidR="00B15518" w:rsidRPr="00F9244D" w:rsidRDefault="00B15518" w:rsidP="00EE13A5">
      <w:pPr>
        <w:pStyle w:val="Listparagraf"/>
        <w:numPr>
          <w:ilvl w:val="0"/>
          <w:numId w:val="56"/>
        </w:numPr>
        <w:tabs>
          <w:tab w:val="left" w:pos="851"/>
        </w:tabs>
        <w:spacing w:before="0" w:line="276" w:lineRule="auto"/>
        <w:ind w:left="567" w:firstLine="0"/>
        <w:rPr>
          <w:sz w:val="24"/>
          <w:szCs w:val="24"/>
        </w:rPr>
      </w:pPr>
      <w:r w:rsidRPr="00F9244D">
        <w:rPr>
          <w:sz w:val="24"/>
          <w:szCs w:val="24"/>
        </w:rPr>
        <w:t xml:space="preserve"> manuale de operare echipamente;</w:t>
      </w:r>
    </w:p>
    <w:p w14:paraId="36762748" w14:textId="597FC64E" w:rsidR="00B15518" w:rsidRPr="00F9244D" w:rsidRDefault="00B15518" w:rsidP="00EE13A5">
      <w:pPr>
        <w:pStyle w:val="Listparagraf"/>
        <w:numPr>
          <w:ilvl w:val="0"/>
          <w:numId w:val="56"/>
        </w:numPr>
        <w:tabs>
          <w:tab w:val="left" w:pos="851"/>
        </w:tabs>
        <w:spacing w:before="0" w:line="276" w:lineRule="auto"/>
        <w:ind w:left="567" w:firstLine="0"/>
        <w:rPr>
          <w:sz w:val="24"/>
          <w:szCs w:val="24"/>
        </w:rPr>
      </w:pPr>
      <w:r w:rsidRPr="00F9244D">
        <w:rPr>
          <w:sz w:val="24"/>
          <w:szCs w:val="24"/>
        </w:rPr>
        <w:t xml:space="preserve"> fișe tehnice echipamente;</w:t>
      </w:r>
    </w:p>
    <w:p w14:paraId="6DCDCBC5" w14:textId="75CC276A" w:rsidR="00B15518" w:rsidRPr="00F9244D" w:rsidRDefault="00B15518" w:rsidP="00EE13A5">
      <w:pPr>
        <w:pStyle w:val="Listparagraf"/>
        <w:numPr>
          <w:ilvl w:val="0"/>
          <w:numId w:val="56"/>
        </w:numPr>
        <w:tabs>
          <w:tab w:val="left" w:pos="851"/>
        </w:tabs>
        <w:spacing w:before="0" w:line="276" w:lineRule="auto"/>
        <w:ind w:left="567" w:firstLine="0"/>
        <w:rPr>
          <w:sz w:val="24"/>
          <w:szCs w:val="24"/>
        </w:rPr>
      </w:pPr>
      <w:r w:rsidRPr="00F9244D">
        <w:rPr>
          <w:sz w:val="24"/>
          <w:szCs w:val="24"/>
        </w:rPr>
        <w:t xml:space="preserve"> un set de instrucțiuni de exploatare și întreținere a echipamentelor;</w:t>
      </w:r>
    </w:p>
    <w:p w14:paraId="0B0F43E0" w14:textId="7FE280F6" w:rsidR="00B15518" w:rsidRPr="00F9244D" w:rsidRDefault="00B15518" w:rsidP="00EE13A5">
      <w:pPr>
        <w:pStyle w:val="Listparagraf"/>
        <w:numPr>
          <w:ilvl w:val="0"/>
          <w:numId w:val="56"/>
        </w:numPr>
        <w:tabs>
          <w:tab w:val="left" w:pos="851"/>
        </w:tabs>
        <w:spacing w:before="0" w:line="276" w:lineRule="auto"/>
        <w:ind w:left="567" w:firstLine="0"/>
        <w:rPr>
          <w:sz w:val="24"/>
          <w:szCs w:val="24"/>
        </w:rPr>
      </w:pPr>
      <w:r w:rsidRPr="00F9244D">
        <w:rPr>
          <w:sz w:val="24"/>
          <w:szCs w:val="24"/>
        </w:rPr>
        <w:t xml:space="preserve"> codurile de acces (de ex. cod master, cod instalare, cod configurare, cod service etc.) ale sistemului de stingere incendiu;</w:t>
      </w:r>
    </w:p>
    <w:p w14:paraId="63AB8CDD" w14:textId="0D56DE57" w:rsidR="00B15518" w:rsidRPr="00F9244D" w:rsidRDefault="00B15518" w:rsidP="00EE13A5">
      <w:pPr>
        <w:pStyle w:val="Listparagraf"/>
        <w:numPr>
          <w:ilvl w:val="0"/>
          <w:numId w:val="56"/>
        </w:numPr>
        <w:tabs>
          <w:tab w:val="left" w:pos="851"/>
        </w:tabs>
        <w:spacing w:before="0" w:line="276" w:lineRule="auto"/>
        <w:ind w:left="567" w:firstLine="0"/>
        <w:rPr>
          <w:sz w:val="24"/>
          <w:szCs w:val="24"/>
        </w:rPr>
      </w:pPr>
      <w:r w:rsidRPr="00F9244D">
        <w:rPr>
          <w:sz w:val="24"/>
          <w:szCs w:val="24"/>
        </w:rPr>
        <w:t xml:space="preserve"> alte documente, după caz.</w:t>
      </w:r>
    </w:p>
    <w:p w14:paraId="2C4522E8" w14:textId="4269F5AB" w:rsidR="00B15518" w:rsidRPr="00F9244D" w:rsidRDefault="00B15518" w:rsidP="0008332A">
      <w:pPr>
        <w:pStyle w:val="Titlu3"/>
        <w:spacing w:before="0" w:line="276" w:lineRule="auto"/>
        <w:rPr>
          <w:rFonts w:ascii="Trebuchet MS" w:hAnsi="Trebuchet MS"/>
          <w:szCs w:val="24"/>
        </w:rPr>
      </w:pPr>
      <w:bookmarkStart w:id="62" w:name="_Toc127189181"/>
      <w:bookmarkStart w:id="63" w:name="_Toc127190355"/>
      <w:bookmarkStart w:id="64" w:name="_Toc127190356"/>
      <w:bookmarkEnd w:id="62"/>
      <w:bookmarkEnd w:id="63"/>
      <w:r w:rsidRPr="00F9244D">
        <w:rPr>
          <w:rFonts w:ascii="Trebuchet MS" w:hAnsi="Trebuchet MS"/>
          <w:szCs w:val="24"/>
        </w:rPr>
        <w:lastRenderedPageBreak/>
        <w:t xml:space="preserve">Personalul </w:t>
      </w:r>
      <w:bookmarkEnd w:id="64"/>
      <w:r w:rsidR="005513BA" w:rsidRPr="00F9244D">
        <w:rPr>
          <w:rFonts w:ascii="Trebuchet MS" w:hAnsi="Trebuchet MS"/>
          <w:szCs w:val="24"/>
        </w:rPr>
        <w:t>Executantului</w:t>
      </w:r>
    </w:p>
    <w:p w14:paraId="7358EE4D" w14:textId="77777777" w:rsidR="00B15518" w:rsidRPr="00F9244D" w:rsidRDefault="00B15518" w:rsidP="00015028">
      <w:pPr>
        <w:spacing w:before="0" w:line="276" w:lineRule="auto"/>
        <w:ind w:firstLine="567"/>
        <w:rPr>
          <w:b/>
          <w:bCs/>
          <w:color w:val="7030A0"/>
        </w:rPr>
      </w:pPr>
      <w:r w:rsidRPr="00F9244D">
        <w:rPr>
          <w:b/>
          <w:bCs/>
          <w:color w:val="7030A0"/>
        </w:rPr>
        <w:t>Personalul tehnic</w:t>
      </w:r>
    </w:p>
    <w:p w14:paraId="35BAFFE0" w14:textId="096E8631" w:rsidR="00B15518" w:rsidRPr="00F9244D" w:rsidRDefault="00B15518" w:rsidP="00015028">
      <w:pPr>
        <w:spacing w:before="0" w:line="276" w:lineRule="auto"/>
        <w:ind w:firstLine="567"/>
      </w:pPr>
      <w:r w:rsidRPr="00F9244D">
        <w:rPr>
          <w:rFonts w:eastAsia="Calibri"/>
          <w:lang w:eastAsia="ar-SA"/>
        </w:rPr>
        <w:t xml:space="preserve">Toate lucrările minime și obligatorii din </w:t>
      </w:r>
      <w:r w:rsidRPr="00F9244D">
        <w:t>Caietul de sar</w:t>
      </w:r>
      <w:r w:rsidR="00922B82" w:rsidRPr="00F9244D">
        <w:t>cini și din a</w:t>
      </w:r>
      <w:r w:rsidRPr="00F9244D">
        <w:t>nexele sale</w:t>
      </w:r>
      <w:r w:rsidRPr="00F9244D">
        <w:rPr>
          <w:rFonts w:eastAsia="Calibri"/>
          <w:lang w:eastAsia="ar-SA"/>
        </w:rPr>
        <w:t xml:space="preserve"> vor fi prestate în conformitate cu prevederile legale prin personal specializat. </w:t>
      </w:r>
      <w:r w:rsidR="00A908A4" w:rsidRPr="00F9244D">
        <w:rPr>
          <w:rFonts w:eastAsia="Calibri"/>
          <w:lang w:eastAsia="ar-SA"/>
        </w:rPr>
        <w:t>Executant</w:t>
      </w:r>
      <w:r w:rsidRPr="00F9244D">
        <w:rPr>
          <w:rFonts w:eastAsia="Calibri"/>
          <w:lang w:eastAsia="ar-SA"/>
        </w:rPr>
        <w:t>ul, în cadrul activităților desfășurate de către personalul său, va respecta prevederile legale în vigoare la data semnării contractului privind prelucrarea datelor personale.</w:t>
      </w:r>
    </w:p>
    <w:p w14:paraId="61F7109C" w14:textId="3C8A6961" w:rsidR="00B15518" w:rsidRPr="00F9244D" w:rsidRDefault="00B15518" w:rsidP="00015028">
      <w:pPr>
        <w:spacing w:before="0" w:line="276" w:lineRule="auto"/>
        <w:ind w:firstLine="567"/>
      </w:pPr>
      <w:r w:rsidRPr="00F9244D">
        <w:t xml:space="preserve">Ofertantul </w:t>
      </w:r>
      <w:r w:rsidRPr="00F9244D">
        <w:rPr>
          <w:rFonts w:eastAsia="Calibri"/>
          <w:lang w:eastAsia="ar-SA"/>
        </w:rPr>
        <w:t>va asigura numărul de specialiști necesari (</w:t>
      </w:r>
      <w:r w:rsidRPr="00F9244D">
        <w:rPr>
          <w:rFonts w:eastAsia="Calibri"/>
          <w:i/>
          <w:color w:val="7030A0"/>
          <w:lang w:eastAsia="ar-SA"/>
        </w:rPr>
        <w:t>personal cheie</w:t>
      </w:r>
      <w:r w:rsidRPr="00F9244D">
        <w:rPr>
          <w:rFonts w:eastAsia="Calibri"/>
          <w:lang w:eastAsia="ar-SA"/>
        </w:rPr>
        <w:t>) pentru realizarea obiectivului de investiții și va nominaliza, în cadrul Propunerii tehnice, personalul de specialitate pentru îndeplinirea acestuia, asigurând minim:</w:t>
      </w:r>
    </w:p>
    <w:p w14:paraId="5E452183" w14:textId="66BE7F5B" w:rsidR="00B15518" w:rsidRPr="00F9244D" w:rsidRDefault="00B15518" w:rsidP="001B070C">
      <w:pPr>
        <w:pStyle w:val="Listparagraf"/>
        <w:numPr>
          <w:ilvl w:val="0"/>
          <w:numId w:val="57"/>
        </w:numPr>
        <w:tabs>
          <w:tab w:val="left" w:pos="851"/>
        </w:tabs>
        <w:spacing w:before="0" w:line="276" w:lineRule="auto"/>
        <w:ind w:left="567" w:firstLine="0"/>
        <w:rPr>
          <w:sz w:val="24"/>
          <w:szCs w:val="24"/>
        </w:rPr>
      </w:pPr>
      <w:r w:rsidRPr="00F9244D">
        <w:rPr>
          <w:sz w:val="24"/>
          <w:szCs w:val="24"/>
        </w:rPr>
        <w:t xml:space="preserve"> un </w:t>
      </w:r>
      <w:r w:rsidRPr="00F9244D">
        <w:rPr>
          <w:color w:val="7030A0"/>
          <w:sz w:val="24"/>
          <w:szCs w:val="24"/>
        </w:rPr>
        <w:t xml:space="preserve">manager de proiect </w:t>
      </w:r>
      <w:r w:rsidRPr="00F9244D">
        <w:rPr>
          <w:sz w:val="24"/>
          <w:szCs w:val="24"/>
        </w:rPr>
        <w:t xml:space="preserve">care va asigura respectarea prevederilor legale, a prevederilor contractuale, va coordona implementarea proiectului, identificarea și analizarea riscurilor și precizarea acțiunilor de control al riscurilor pentru oameni, proprietăți și mediu, orientarea muncii echipelor și indivizilor pentru realizarea obiectivelor organizaționale și de proiect, estimarea resurselor necesare proiectului, identificarea surselor și elaborarea programelor pentru proiecte, precum și asigurarea resurselor operaționale pentru proiect. Managerul de proiect trebuie să </w:t>
      </w:r>
      <w:r w:rsidR="00D424F4" w:rsidRPr="00F9244D">
        <w:rPr>
          <w:sz w:val="24"/>
          <w:szCs w:val="24"/>
        </w:rPr>
        <w:t>dețină</w:t>
      </w:r>
      <w:r w:rsidRPr="00F9244D">
        <w:rPr>
          <w:sz w:val="24"/>
          <w:szCs w:val="24"/>
        </w:rPr>
        <w:t xml:space="preserve"> </w:t>
      </w:r>
      <w:r w:rsidRPr="00F9244D">
        <w:rPr>
          <w:color w:val="7030A0"/>
          <w:sz w:val="24"/>
          <w:szCs w:val="24"/>
        </w:rPr>
        <w:t xml:space="preserve">o experiență profesională specifică în cadrul a minim un contract </w:t>
      </w:r>
      <w:r w:rsidR="005513BA" w:rsidRPr="00F9244D">
        <w:rPr>
          <w:color w:val="7030A0"/>
          <w:sz w:val="24"/>
          <w:szCs w:val="24"/>
        </w:rPr>
        <w:t xml:space="preserve">de lucrări în care a desfășurat activități similare celor </w:t>
      </w:r>
      <w:r w:rsidRPr="00F9244D">
        <w:rPr>
          <w:color w:val="7030A0"/>
          <w:sz w:val="24"/>
          <w:szCs w:val="24"/>
        </w:rPr>
        <w:t>de management de proiect</w:t>
      </w:r>
      <w:r w:rsidRPr="00F9244D">
        <w:rPr>
          <w:sz w:val="24"/>
          <w:szCs w:val="24"/>
        </w:rPr>
        <w:t xml:space="preserve"> (încheiate prin finalizarea execuției/ lucrării);</w:t>
      </w:r>
    </w:p>
    <w:p w14:paraId="1D238D90" w14:textId="46D25AE9" w:rsidR="00B15518" w:rsidRPr="00F9244D" w:rsidRDefault="00B15518" w:rsidP="001B070C">
      <w:pPr>
        <w:pStyle w:val="Listparagraf"/>
        <w:numPr>
          <w:ilvl w:val="0"/>
          <w:numId w:val="57"/>
        </w:numPr>
        <w:tabs>
          <w:tab w:val="left" w:pos="851"/>
        </w:tabs>
        <w:spacing w:before="0" w:line="276" w:lineRule="auto"/>
        <w:ind w:left="567" w:firstLine="0"/>
        <w:rPr>
          <w:sz w:val="24"/>
          <w:szCs w:val="24"/>
        </w:rPr>
      </w:pPr>
      <w:r w:rsidRPr="00F9244D">
        <w:rPr>
          <w:sz w:val="24"/>
          <w:szCs w:val="24"/>
        </w:rPr>
        <w:t xml:space="preserve"> un proiectant sisteme de securitate cu </w:t>
      </w:r>
      <w:r w:rsidR="00D424F4" w:rsidRPr="00F9244D">
        <w:rPr>
          <w:sz w:val="24"/>
          <w:szCs w:val="24"/>
        </w:rPr>
        <w:t>o</w:t>
      </w:r>
      <w:r w:rsidRPr="00F9244D">
        <w:rPr>
          <w:sz w:val="24"/>
          <w:szCs w:val="24"/>
        </w:rPr>
        <w:t xml:space="preserve"> experiență profesională specifică în cadrul a minim </w:t>
      </w:r>
      <w:r w:rsidR="005513BA" w:rsidRPr="00F9244D">
        <w:rPr>
          <w:sz w:val="24"/>
          <w:szCs w:val="24"/>
        </w:rPr>
        <w:t xml:space="preserve">două </w:t>
      </w:r>
      <w:r w:rsidRPr="00F9244D">
        <w:rPr>
          <w:sz w:val="24"/>
          <w:szCs w:val="24"/>
        </w:rPr>
        <w:t>contracte de proiectare (încheiate prin finalizarea execuției/lucrării) sisteme de stingere incendiu pentru spații cu un volum de minimum 1000 metri cubi;</w:t>
      </w:r>
    </w:p>
    <w:p w14:paraId="77FA8129" w14:textId="231068E5" w:rsidR="00B15518" w:rsidRPr="00F9244D" w:rsidRDefault="00B15518" w:rsidP="001B070C">
      <w:pPr>
        <w:pStyle w:val="Listparagraf"/>
        <w:numPr>
          <w:ilvl w:val="0"/>
          <w:numId w:val="57"/>
        </w:numPr>
        <w:tabs>
          <w:tab w:val="left" w:pos="851"/>
        </w:tabs>
        <w:spacing w:before="0" w:line="276" w:lineRule="auto"/>
        <w:ind w:left="567" w:firstLine="0"/>
        <w:rPr>
          <w:sz w:val="24"/>
          <w:szCs w:val="24"/>
        </w:rPr>
      </w:pPr>
      <w:r w:rsidRPr="00F9244D">
        <w:rPr>
          <w:sz w:val="24"/>
          <w:szCs w:val="24"/>
        </w:rPr>
        <w:t xml:space="preserve"> un </w:t>
      </w:r>
      <w:r w:rsidRPr="00F9244D">
        <w:rPr>
          <w:color w:val="7030A0"/>
          <w:sz w:val="24"/>
          <w:szCs w:val="24"/>
        </w:rPr>
        <w:t xml:space="preserve">responsabil tehnic cu execuția </w:t>
      </w:r>
      <w:r w:rsidRPr="00F9244D">
        <w:rPr>
          <w:sz w:val="24"/>
          <w:szCs w:val="24"/>
        </w:rPr>
        <w:t xml:space="preserve">(în conformitate cu </w:t>
      </w:r>
      <w:r w:rsidR="007D51AA" w:rsidRPr="00F9244D">
        <w:rPr>
          <w:sz w:val="24"/>
          <w:szCs w:val="24"/>
        </w:rPr>
        <w:t>prevederile legale</w:t>
      </w:r>
      <w:r w:rsidRPr="00F9244D">
        <w:rPr>
          <w:sz w:val="24"/>
          <w:szCs w:val="24"/>
        </w:rPr>
        <w:t xml:space="preserve">), persoană responsabilă cu configurarea și verificarea sistemului și care va: coordona echipele tehnice ale </w:t>
      </w:r>
      <w:r w:rsidR="00A908A4" w:rsidRPr="00F9244D">
        <w:rPr>
          <w:sz w:val="24"/>
          <w:szCs w:val="24"/>
        </w:rPr>
        <w:t>Executant</w:t>
      </w:r>
      <w:r w:rsidRPr="00F9244D">
        <w:rPr>
          <w:sz w:val="24"/>
          <w:szCs w:val="24"/>
        </w:rPr>
        <w:t xml:space="preserve">ului; colabora cu factorii de răspundere, experții în materie </w:t>
      </w:r>
      <w:proofErr w:type="spellStart"/>
      <w:r w:rsidRPr="00F9244D">
        <w:rPr>
          <w:sz w:val="24"/>
          <w:szCs w:val="24"/>
        </w:rPr>
        <w:t>şi</w:t>
      </w:r>
      <w:proofErr w:type="spellEnd"/>
      <w:r w:rsidRPr="00F9244D">
        <w:rPr>
          <w:sz w:val="24"/>
          <w:szCs w:val="24"/>
        </w:rPr>
        <w:t xml:space="preserve"> personalul implicat în proiect, pentru a defini arhitectura sistemului; identifica </w:t>
      </w:r>
      <w:proofErr w:type="spellStart"/>
      <w:r w:rsidRPr="00F9244D">
        <w:rPr>
          <w:sz w:val="24"/>
          <w:szCs w:val="24"/>
        </w:rPr>
        <w:t>şi</w:t>
      </w:r>
      <w:proofErr w:type="spellEnd"/>
      <w:r w:rsidRPr="00F9244D">
        <w:rPr>
          <w:sz w:val="24"/>
          <w:szCs w:val="24"/>
        </w:rPr>
        <w:t xml:space="preserve"> monitoriza riscurile </w:t>
      </w:r>
      <w:proofErr w:type="spellStart"/>
      <w:r w:rsidRPr="00F9244D">
        <w:rPr>
          <w:sz w:val="24"/>
          <w:szCs w:val="24"/>
        </w:rPr>
        <w:t>şi</w:t>
      </w:r>
      <w:proofErr w:type="spellEnd"/>
      <w:r w:rsidRPr="00F9244D">
        <w:rPr>
          <w:sz w:val="24"/>
          <w:szCs w:val="24"/>
        </w:rPr>
        <w:t xml:space="preserve"> problemele tehnice, precum </w:t>
      </w:r>
      <w:proofErr w:type="spellStart"/>
      <w:r w:rsidRPr="00F9244D">
        <w:rPr>
          <w:sz w:val="24"/>
          <w:szCs w:val="24"/>
        </w:rPr>
        <w:t>şi</w:t>
      </w:r>
      <w:proofErr w:type="spellEnd"/>
      <w:r w:rsidRPr="00F9244D">
        <w:rPr>
          <w:sz w:val="24"/>
          <w:szCs w:val="24"/>
        </w:rPr>
        <w:t xml:space="preserve"> mecanismele de reacție </w:t>
      </w:r>
      <w:proofErr w:type="spellStart"/>
      <w:r w:rsidRPr="00F9244D">
        <w:rPr>
          <w:sz w:val="24"/>
          <w:szCs w:val="24"/>
        </w:rPr>
        <w:t>şi</w:t>
      </w:r>
      <w:proofErr w:type="spellEnd"/>
      <w:r w:rsidRPr="00F9244D">
        <w:rPr>
          <w:sz w:val="24"/>
          <w:szCs w:val="24"/>
        </w:rPr>
        <w:t xml:space="preserve"> soluțiile de rezolvare a</w:t>
      </w:r>
      <w:r w:rsidR="00AF6B41" w:rsidRPr="00F9244D">
        <w:rPr>
          <w:sz w:val="24"/>
          <w:szCs w:val="24"/>
        </w:rPr>
        <w:t>le</w:t>
      </w:r>
      <w:r w:rsidRPr="00F9244D">
        <w:rPr>
          <w:sz w:val="24"/>
          <w:szCs w:val="24"/>
        </w:rPr>
        <w:t xml:space="preserve"> acestora; furniza comisiilor de recepție instrucțiuni adecvate de exploatare, întreținere și testare a sistemului instalat etc. Responsabilul tehnic va trebui să dețină </w:t>
      </w:r>
      <w:r w:rsidRPr="00F9244D">
        <w:rPr>
          <w:color w:val="7030A0"/>
          <w:sz w:val="24"/>
          <w:szCs w:val="24"/>
        </w:rPr>
        <w:t xml:space="preserve">o experiență profesională specifică în cadrul a minim un contract de </w:t>
      </w:r>
      <w:proofErr w:type="spellStart"/>
      <w:r w:rsidRPr="00F9244D">
        <w:rPr>
          <w:color w:val="7030A0"/>
          <w:sz w:val="24"/>
          <w:szCs w:val="24"/>
        </w:rPr>
        <w:t>lucrari</w:t>
      </w:r>
      <w:proofErr w:type="spellEnd"/>
      <w:r w:rsidRPr="00F9244D">
        <w:rPr>
          <w:color w:val="7030A0"/>
          <w:sz w:val="24"/>
          <w:szCs w:val="24"/>
        </w:rPr>
        <w:t xml:space="preserve"> </w:t>
      </w:r>
      <w:r w:rsidRPr="00F9244D">
        <w:rPr>
          <w:sz w:val="24"/>
          <w:szCs w:val="24"/>
        </w:rPr>
        <w:t>(încheiate prin finalizarea execuției/ lucrării).</w:t>
      </w:r>
    </w:p>
    <w:p w14:paraId="0532F6C3" w14:textId="77777777" w:rsidR="00D424F4" w:rsidRPr="00F9244D" w:rsidRDefault="00D424F4" w:rsidP="0008332A">
      <w:pPr>
        <w:pStyle w:val="Listparagraf"/>
        <w:spacing w:before="0" w:line="276" w:lineRule="auto"/>
        <w:ind w:left="993" w:firstLine="0"/>
        <w:rPr>
          <w:sz w:val="24"/>
          <w:szCs w:val="24"/>
        </w:rPr>
      </w:pPr>
    </w:p>
    <w:p w14:paraId="6039F668" w14:textId="64F89C32" w:rsidR="00B15518" w:rsidRPr="00F9244D" w:rsidRDefault="00B15518" w:rsidP="00250042">
      <w:pPr>
        <w:spacing w:before="0" w:line="276" w:lineRule="auto"/>
        <w:ind w:firstLine="567"/>
      </w:pPr>
      <w:r w:rsidRPr="00F9244D">
        <w:t xml:space="preserve">Ofertantul va nominaliza personalul tehnic în corelare cu specificul proiectului de </w:t>
      </w:r>
      <w:proofErr w:type="spellStart"/>
      <w:r w:rsidRPr="00F9244D">
        <w:t>investiţii</w:t>
      </w:r>
      <w:proofErr w:type="spellEnd"/>
      <w:r w:rsidRPr="00F9244D">
        <w:t xml:space="preserve"> și cu graficul de execuție propus. Pentru fiecare persoană nominalizată, ofertantul va include C.V. semnat de către titular și documentele solicitate care să ateste calificările/</w:t>
      </w:r>
      <w:r w:rsidR="001E7347" w:rsidRPr="00F9244D">
        <w:t xml:space="preserve"> </w:t>
      </w:r>
      <w:r w:rsidRPr="00F9244D">
        <w:t>certificările/</w:t>
      </w:r>
      <w:r w:rsidR="001E7347" w:rsidRPr="00F9244D">
        <w:t xml:space="preserve"> </w:t>
      </w:r>
      <w:proofErr w:type="spellStart"/>
      <w:r w:rsidRPr="00F9244D">
        <w:t>autorizaţiile</w:t>
      </w:r>
      <w:proofErr w:type="spellEnd"/>
      <w:r w:rsidRPr="00F9244D">
        <w:t xml:space="preserve"> minime necesare. Se va </w:t>
      </w:r>
      <w:proofErr w:type="spellStart"/>
      <w:r w:rsidRPr="00F9244D">
        <w:t>menţiona</w:t>
      </w:r>
      <w:proofErr w:type="spellEnd"/>
      <w:r w:rsidRPr="00F9244D">
        <w:t xml:space="preserve"> </w:t>
      </w:r>
      <w:proofErr w:type="spellStart"/>
      <w:r w:rsidRPr="00F9244D">
        <w:t>relaţia</w:t>
      </w:r>
      <w:proofErr w:type="spellEnd"/>
      <w:r w:rsidRPr="00F9244D">
        <w:t xml:space="preserve"> ofertantului cu fiecare persoană și disponibilitatea fiecărei persoane pe durata realizării obiectivului de </w:t>
      </w:r>
      <w:proofErr w:type="spellStart"/>
      <w:r w:rsidRPr="00F9244D">
        <w:t>investiţii</w:t>
      </w:r>
      <w:proofErr w:type="spellEnd"/>
      <w:r w:rsidRPr="00F9244D">
        <w:t xml:space="preserve">. </w:t>
      </w:r>
    </w:p>
    <w:p w14:paraId="0D7FBCA8" w14:textId="77777777" w:rsidR="00A47954" w:rsidRPr="00F9244D" w:rsidRDefault="00A47954" w:rsidP="00250042">
      <w:pPr>
        <w:spacing w:before="0" w:line="276" w:lineRule="auto"/>
        <w:ind w:firstLine="567"/>
      </w:pPr>
    </w:p>
    <w:p w14:paraId="78C1E6B2" w14:textId="77777777" w:rsidR="008E5C87" w:rsidRPr="00F9244D" w:rsidRDefault="008E5C87" w:rsidP="00250042">
      <w:pPr>
        <w:spacing w:before="0" w:line="276" w:lineRule="auto"/>
        <w:ind w:firstLine="567"/>
      </w:pPr>
    </w:p>
    <w:p w14:paraId="459A81F9" w14:textId="77777777" w:rsidR="00A47954" w:rsidRPr="00F9244D" w:rsidRDefault="00A47954" w:rsidP="00250042">
      <w:pPr>
        <w:spacing w:before="0" w:line="276" w:lineRule="auto"/>
        <w:ind w:firstLine="567"/>
      </w:pPr>
    </w:p>
    <w:p w14:paraId="631FD70A" w14:textId="77777777" w:rsidR="00A47954" w:rsidRPr="00F9244D" w:rsidRDefault="00A47954" w:rsidP="00250042">
      <w:pPr>
        <w:spacing w:before="0" w:line="276" w:lineRule="auto"/>
        <w:ind w:firstLine="567"/>
      </w:pPr>
    </w:p>
    <w:p w14:paraId="546A9C66" w14:textId="77777777" w:rsidR="00A47954" w:rsidRPr="00F9244D" w:rsidRDefault="00A47954" w:rsidP="00250042">
      <w:pPr>
        <w:spacing w:before="0" w:line="276" w:lineRule="auto"/>
        <w:ind w:firstLine="567"/>
      </w:pPr>
    </w:p>
    <w:p w14:paraId="2AAEDF01" w14:textId="77777777" w:rsidR="00B15518" w:rsidRPr="00F9244D" w:rsidRDefault="00B15518" w:rsidP="00A47954">
      <w:pPr>
        <w:spacing w:before="0" w:line="276" w:lineRule="auto"/>
        <w:ind w:firstLine="567"/>
      </w:pPr>
      <w:r w:rsidRPr="00F9244D">
        <w:lastRenderedPageBreak/>
        <w:t>Documentele solicitate pentru atestarea calificării minime sunt, după caz:</w:t>
      </w:r>
    </w:p>
    <w:p w14:paraId="11AE006F" w14:textId="0D51A6BD" w:rsidR="00B15518" w:rsidRPr="00F9244D" w:rsidRDefault="00B15518" w:rsidP="00A47954">
      <w:pPr>
        <w:pStyle w:val="Listparagraf"/>
        <w:numPr>
          <w:ilvl w:val="0"/>
          <w:numId w:val="58"/>
        </w:numPr>
        <w:tabs>
          <w:tab w:val="left" w:pos="851"/>
        </w:tabs>
        <w:spacing w:before="0" w:line="276" w:lineRule="auto"/>
        <w:ind w:left="567" w:firstLine="0"/>
        <w:rPr>
          <w:sz w:val="24"/>
          <w:szCs w:val="24"/>
        </w:rPr>
      </w:pPr>
      <w:r w:rsidRPr="00F9244D">
        <w:rPr>
          <w:sz w:val="24"/>
          <w:szCs w:val="24"/>
        </w:rPr>
        <w:t xml:space="preserve">diploma de absolvire a unei unități de învățământ </w:t>
      </w:r>
      <w:r w:rsidR="005D7CA7" w:rsidRPr="00F9244D">
        <w:rPr>
          <w:sz w:val="24"/>
          <w:szCs w:val="24"/>
        </w:rPr>
        <w:t xml:space="preserve">superior </w:t>
      </w:r>
      <w:r w:rsidRPr="00F9244D">
        <w:rPr>
          <w:sz w:val="24"/>
          <w:szCs w:val="24"/>
        </w:rPr>
        <w:t>cu profil tehnic;</w:t>
      </w:r>
    </w:p>
    <w:p w14:paraId="5B535859" w14:textId="33486742" w:rsidR="00B15518" w:rsidRPr="00F9244D" w:rsidRDefault="00B15518" w:rsidP="00A47954">
      <w:pPr>
        <w:pStyle w:val="Listparagraf"/>
        <w:numPr>
          <w:ilvl w:val="0"/>
          <w:numId w:val="58"/>
        </w:numPr>
        <w:tabs>
          <w:tab w:val="left" w:pos="851"/>
        </w:tabs>
        <w:spacing w:before="0" w:line="276" w:lineRule="auto"/>
        <w:ind w:left="567" w:firstLine="0"/>
        <w:rPr>
          <w:sz w:val="24"/>
          <w:szCs w:val="24"/>
        </w:rPr>
      </w:pPr>
      <w:r w:rsidRPr="00F9244D">
        <w:rPr>
          <w:sz w:val="24"/>
          <w:szCs w:val="24"/>
        </w:rPr>
        <w:t>certificare/</w:t>
      </w:r>
      <w:r w:rsidR="00E07121" w:rsidRPr="00F9244D">
        <w:rPr>
          <w:sz w:val="24"/>
          <w:szCs w:val="24"/>
        </w:rPr>
        <w:t xml:space="preserve"> </w:t>
      </w:r>
      <w:r w:rsidRPr="00F9244D">
        <w:rPr>
          <w:sz w:val="24"/>
          <w:szCs w:val="24"/>
        </w:rPr>
        <w:t>autorizație pentru proiectant și managerul de proiect, în conformitate cu prevederile legale în vigoare;</w:t>
      </w:r>
    </w:p>
    <w:p w14:paraId="277126C0" w14:textId="752E8EED" w:rsidR="00B15518" w:rsidRPr="00F9244D" w:rsidRDefault="00B15518" w:rsidP="00A47954">
      <w:pPr>
        <w:pStyle w:val="Listparagraf"/>
        <w:numPr>
          <w:ilvl w:val="0"/>
          <w:numId w:val="58"/>
        </w:numPr>
        <w:tabs>
          <w:tab w:val="left" w:pos="851"/>
        </w:tabs>
        <w:spacing w:before="0" w:line="276" w:lineRule="auto"/>
        <w:ind w:left="567" w:firstLine="0"/>
        <w:rPr>
          <w:sz w:val="24"/>
          <w:szCs w:val="24"/>
        </w:rPr>
      </w:pPr>
      <w:r w:rsidRPr="00F9244D">
        <w:rPr>
          <w:sz w:val="24"/>
          <w:szCs w:val="24"/>
        </w:rPr>
        <w:t>declarație de disponibilitate.</w:t>
      </w:r>
    </w:p>
    <w:p w14:paraId="3693A5A7" w14:textId="77777777" w:rsidR="00D424F4" w:rsidRPr="00F9244D" w:rsidRDefault="00D424F4" w:rsidP="0008332A">
      <w:pPr>
        <w:pStyle w:val="Listparagraf"/>
        <w:spacing w:before="0" w:line="276" w:lineRule="auto"/>
        <w:ind w:left="993" w:firstLine="0"/>
        <w:rPr>
          <w:sz w:val="24"/>
          <w:szCs w:val="24"/>
        </w:rPr>
      </w:pPr>
    </w:p>
    <w:p w14:paraId="7DEFB77F" w14:textId="77777777" w:rsidR="00B15518" w:rsidRPr="00F9244D" w:rsidRDefault="00B15518" w:rsidP="00576E15">
      <w:pPr>
        <w:spacing w:before="0" w:line="276" w:lineRule="auto"/>
        <w:ind w:firstLine="567"/>
        <w:rPr>
          <w:b/>
          <w:bCs/>
          <w:color w:val="7030A0"/>
        </w:rPr>
      </w:pPr>
      <w:r w:rsidRPr="00F9244D">
        <w:rPr>
          <w:b/>
          <w:bCs/>
          <w:color w:val="7030A0"/>
        </w:rPr>
        <w:t xml:space="preserve">Personal de </w:t>
      </w:r>
      <w:proofErr w:type="spellStart"/>
      <w:r w:rsidRPr="00F9244D">
        <w:rPr>
          <w:b/>
          <w:bCs/>
          <w:color w:val="7030A0"/>
        </w:rPr>
        <w:t>execuţie</w:t>
      </w:r>
      <w:proofErr w:type="spellEnd"/>
    </w:p>
    <w:p w14:paraId="705F709B" w14:textId="318C9161" w:rsidR="00B15518" w:rsidRPr="00F9244D" w:rsidRDefault="00B15518" w:rsidP="00576E15">
      <w:pPr>
        <w:spacing w:before="0" w:line="276" w:lineRule="auto"/>
        <w:ind w:firstLine="567"/>
      </w:pPr>
      <w:r w:rsidRPr="00F9244D">
        <w:rPr>
          <w:rFonts w:eastAsia="Calibri"/>
          <w:lang w:eastAsia="ar-SA"/>
        </w:rPr>
        <w:t xml:space="preserve">Toate lucrările minime și obligatorii din </w:t>
      </w:r>
      <w:r w:rsidRPr="00F9244D">
        <w:t xml:space="preserve">Caietul de sarcini și </w:t>
      </w:r>
      <w:r w:rsidR="00780521" w:rsidRPr="00F9244D">
        <w:t>din a</w:t>
      </w:r>
      <w:r w:rsidRPr="00F9244D">
        <w:t>nexele sale</w:t>
      </w:r>
      <w:r w:rsidRPr="00F9244D">
        <w:rPr>
          <w:rFonts w:eastAsia="Calibri"/>
          <w:lang w:eastAsia="ar-SA"/>
        </w:rPr>
        <w:t xml:space="preserve"> vor fi prestate în conformitate cu prevederile legale în vigoare prin personal de execuție specializat. </w:t>
      </w:r>
      <w:r w:rsidR="00A908A4" w:rsidRPr="00F9244D">
        <w:rPr>
          <w:rFonts w:eastAsia="Calibri"/>
          <w:lang w:eastAsia="ar-SA"/>
        </w:rPr>
        <w:t>Executant</w:t>
      </w:r>
      <w:r w:rsidRPr="00F9244D">
        <w:rPr>
          <w:rFonts w:eastAsia="Calibri"/>
          <w:lang w:eastAsia="ar-SA"/>
        </w:rPr>
        <w:t>ul, în cadrul activităților desf</w:t>
      </w:r>
      <w:r w:rsidR="00780521" w:rsidRPr="00F9244D">
        <w:rPr>
          <w:rFonts w:eastAsia="Calibri"/>
          <w:lang w:eastAsia="ar-SA"/>
        </w:rPr>
        <w:t>ășurate de către personalul său</w:t>
      </w:r>
      <w:r w:rsidRPr="00F9244D">
        <w:rPr>
          <w:rFonts w:eastAsia="Calibri"/>
          <w:lang w:eastAsia="ar-SA"/>
        </w:rPr>
        <w:t xml:space="preserve"> va respecta prevederile legale în vigoare la data semnării contractului privind prelucrarea datelor personale și va nominaliza cel puțin următoarele persoane:</w:t>
      </w:r>
    </w:p>
    <w:p w14:paraId="186FD2B0" w14:textId="208EE2ED" w:rsidR="00B15518" w:rsidRPr="00F9244D" w:rsidRDefault="00B15518" w:rsidP="00576E15">
      <w:pPr>
        <w:pStyle w:val="Listparagraf"/>
        <w:numPr>
          <w:ilvl w:val="0"/>
          <w:numId w:val="59"/>
        </w:numPr>
        <w:tabs>
          <w:tab w:val="left" w:pos="851"/>
        </w:tabs>
        <w:spacing w:before="0" w:line="276" w:lineRule="auto"/>
        <w:ind w:left="567" w:firstLine="0"/>
        <w:rPr>
          <w:sz w:val="24"/>
          <w:szCs w:val="24"/>
        </w:rPr>
      </w:pPr>
      <w:r w:rsidRPr="00F9244D">
        <w:rPr>
          <w:sz w:val="24"/>
          <w:szCs w:val="24"/>
        </w:rPr>
        <w:t xml:space="preserve">un </w:t>
      </w:r>
      <w:r w:rsidRPr="00F9244D">
        <w:rPr>
          <w:color w:val="7030A0"/>
          <w:sz w:val="24"/>
          <w:szCs w:val="24"/>
        </w:rPr>
        <w:t xml:space="preserve">electrician </w:t>
      </w:r>
      <w:r w:rsidRPr="00F9244D">
        <w:rPr>
          <w:sz w:val="24"/>
          <w:szCs w:val="24"/>
        </w:rPr>
        <w:t>instalații electrice autorizat ANRE minim gradul IIB;</w:t>
      </w:r>
    </w:p>
    <w:p w14:paraId="14F25E77" w14:textId="023B75D5" w:rsidR="00B15518" w:rsidRPr="00F9244D" w:rsidRDefault="00B15518" w:rsidP="00576E15">
      <w:pPr>
        <w:pStyle w:val="Listparagraf"/>
        <w:numPr>
          <w:ilvl w:val="0"/>
          <w:numId w:val="59"/>
        </w:numPr>
        <w:tabs>
          <w:tab w:val="left" w:pos="851"/>
        </w:tabs>
        <w:spacing w:before="0" w:line="276" w:lineRule="auto"/>
        <w:ind w:left="567" w:firstLine="0"/>
        <w:rPr>
          <w:sz w:val="24"/>
          <w:szCs w:val="24"/>
        </w:rPr>
      </w:pPr>
      <w:r w:rsidRPr="00F9244D">
        <w:rPr>
          <w:sz w:val="24"/>
          <w:szCs w:val="24"/>
        </w:rPr>
        <w:t xml:space="preserve">un </w:t>
      </w:r>
      <w:r w:rsidRPr="00F9244D">
        <w:rPr>
          <w:color w:val="7030A0"/>
          <w:sz w:val="24"/>
          <w:szCs w:val="24"/>
        </w:rPr>
        <w:t xml:space="preserve">tehnician </w:t>
      </w:r>
      <w:r w:rsidRPr="00F9244D">
        <w:rPr>
          <w:sz w:val="24"/>
          <w:szCs w:val="24"/>
        </w:rPr>
        <w:t>calificat în sisteme de semnalizare, alarmare și alertare incendiu;</w:t>
      </w:r>
    </w:p>
    <w:p w14:paraId="311EBB5F" w14:textId="232CB6B5" w:rsidR="00B15518" w:rsidRPr="00F9244D" w:rsidRDefault="00B15518" w:rsidP="00576E15">
      <w:pPr>
        <w:pStyle w:val="Listparagraf"/>
        <w:numPr>
          <w:ilvl w:val="0"/>
          <w:numId w:val="59"/>
        </w:numPr>
        <w:tabs>
          <w:tab w:val="left" w:pos="851"/>
        </w:tabs>
        <w:spacing w:before="0" w:line="276" w:lineRule="auto"/>
        <w:ind w:left="567" w:firstLine="0"/>
        <w:rPr>
          <w:sz w:val="24"/>
          <w:szCs w:val="24"/>
        </w:rPr>
      </w:pPr>
      <w:r w:rsidRPr="00F9244D">
        <w:rPr>
          <w:sz w:val="24"/>
          <w:szCs w:val="24"/>
        </w:rPr>
        <w:t xml:space="preserve">un </w:t>
      </w:r>
      <w:r w:rsidRPr="00F9244D">
        <w:rPr>
          <w:color w:val="7030A0"/>
          <w:sz w:val="24"/>
          <w:szCs w:val="24"/>
        </w:rPr>
        <w:t xml:space="preserve">tehnician </w:t>
      </w:r>
      <w:r w:rsidRPr="00F9244D">
        <w:rPr>
          <w:sz w:val="24"/>
          <w:szCs w:val="24"/>
        </w:rPr>
        <w:t>calificat în sisteme de limitare și stingere incendiu.</w:t>
      </w:r>
    </w:p>
    <w:p w14:paraId="0B02AB1E" w14:textId="77777777" w:rsidR="00576E15" w:rsidRPr="00F9244D" w:rsidRDefault="00576E15" w:rsidP="0008332A">
      <w:pPr>
        <w:spacing w:before="0" w:line="276" w:lineRule="auto"/>
      </w:pPr>
    </w:p>
    <w:p w14:paraId="3C6E4182" w14:textId="2D860F38" w:rsidR="00B15518" w:rsidRPr="00F9244D" w:rsidRDefault="00B15518" w:rsidP="00576E15">
      <w:pPr>
        <w:spacing w:before="0" w:line="276" w:lineRule="auto"/>
        <w:ind w:firstLine="567"/>
      </w:pPr>
      <w:r w:rsidRPr="00F9244D">
        <w:t xml:space="preserve">Ofertantul va nominaliza personalul de </w:t>
      </w:r>
      <w:proofErr w:type="spellStart"/>
      <w:r w:rsidRPr="00F9244D">
        <w:t>execuţie</w:t>
      </w:r>
      <w:proofErr w:type="spellEnd"/>
      <w:r w:rsidRPr="00F9244D">
        <w:t xml:space="preserve"> în corelare cu specificul proiectului de </w:t>
      </w:r>
      <w:proofErr w:type="spellStart"/>
      <w:r w:rsidRPr="00F9244D">
        <w:t>investiţii</w:t>
      </w:r>
      <w:proofErr w:type="spellEnd"/>
      <w:r w:rsidRPr="00F9244D">
        <w:t xml:space="preserve"> și cu graficul de execuție propus. Lista se va completa cel </w:t>
      </w:r>
      <w:proofErr w:type="spellStart"/>
      <w:r w:rsidRPr="00F9244D">
        <w:t>puţin</w:t>
      </w:r>
      <w:proofErr w:type="spellEnd"/>
      <w:r w:rsidRPr="00F9244D">
        <w:t xml:space="preserve"> cu </w:t>
      </w:r>
      <w:proofErr w:type="spellStart"/>
      <w:r w:rsidRPr="00F9244D">
        <w:t>specialităţile</w:t>
      </w:r>
      <w:proofErr w:type="spellEnd"/>
      <w:r w:rsidRPr="00F9244D">
        <w:t xml:space="preserve"> care necesită certificări/</w:t>
      </w:r>
      <w:r w:rsidR="007818BF" w:rsidRPr="00F9244D">
        <w:t xml:space="preserve"> </w:t>
      </w:r>
      <w:r w:rsidRPr="00F9244D">
        <w:t xml:space="preserve">autorizări de la autoritățile de reglementare. Pentru fiecare persoană nominalizată pentru </w:t>
      </w:r>
      <w:proofErr w:type="spellStart"/>
      <w:r w:rsidRPr="00F9244D">
        <w:t>execuţia</w:t>
      </w:r>
      <w:proofErr w:type="spellEnd"/>
      <w:r w:rsidRPr="00F9244D">
        <w:t xml:space="preserve"> lucrărilor, ofertantul va include C.V. semnat de către titular și documentele solicitate care să ateste calificările/</w:t>
      </w:r>
      <w:r w:rsidR="00706D85" w:rsidRPr="00F9244D">
        <w:t xml:space="preserve"> </w:t>
      </w:r>
      <w:r w:rsidRPr="00F9244D">
        <w:t>certificările/</w:t>
      </w:r>
      <w:r w:rsidR="00706D85" w:rsidRPr="00F9244D">
        <w:t xml:space="preserve"> </w:t>
      </w:r>
      <w:proofErr w:type="spellStart"/>
      <w:r w:rsidRPr="00F9244D">
        <w:t>autorizaţiile</w:t>
      </w:r>
      <w:proofErr w:type="spellEnd"/>
      <w:r w:rsidRPr="00F9244D">
        <w:t xml:space="preserve"> minime necesare. Se va </w:t>
      </w:r>
      <w:proofErr w:type="spellStart"/>
      <w:r w:rsidRPr="00F9244D">
        <w:t>menţiona</w:t>
      </w:r>
      <w:proofErr w:type="spellEnd"/>
      <w:r w:rsidRPr="00F9244D">
        <w:t xml:space="preserve"> </w:t>
      </w:r>
      <w:proofErr w:type="spellStart"/>
      <w:r w:rsidRPr="00F9244D">
        <w:t>relaţia</w:t>
      </w:r>
      <w:proofErr w:type="spellEnd"/>
      <w:r w:rsidRPr="00F9244D">
        <w:t xml:space="preserve"> profesională a ofertantului cu fiecare persoană și disponibilitatea fiecărei persoane pe durata realizării obiectivului de </w:t>
      </w:r>
      <w:proofErr w:type="spellStart"/>
      <w:r w:rsidRPr="00F9244D">
        <w:t>investiţii</w:t>
      </w:r>
      <w:proofErr w:type="spellEnd"/>
      <w:r w:rsidRPr="00F9244D">
        <w:t>. Documentele solicitate pentru atestarea calificării minime sunt:</w:t>
      </w:r>
    </w:p>
    <w:p w14:paraId="6CD3FF67" w14:textId="09C0C9EC" w:rsidR="00B15518" w:rsidRPr="00F9244D" w:rsidRDefault="00B15518" w:rsidP="00576E15">
      <w:pPr>
        <w:pStyle w:val="Listparagraf"/>
        <w:numPr>
          <w:ilvl w:val="0"/>
          <w:numId w:val="60"/>
        </w:numPr>
        <w:tabs>
          <w:tab w:val="left" w:pos="851"/>
        </w:tabs>
        <w:spacing w:before="0" w:line="276" w:lineRule="auto"/>
        <w:ind w:left="567" w:firstLine="0"/>
        <w:rPr>
          <w:sz w:val="24"/>
          <w:szCs w:val="24"/>
        </w:rPr>
      </w:pPr>
      <w:r w:rsidRPr="00F9244D">
        <w:rPr>
          <w:sz w:val="24"/>
          <w:szCs w:val="24"/>
        </w:rPr>
        <w:t xml:space="preserve"> atestat de calificare, emis de către o firmă formatoare abilitată în baza O.G. 129/2000;</w:t>
      </w:r>
    </w:p>
    <w:p w14:paraId="1BFA07D5" w14:textId="103A9407" w:rsidR="00B15518" w:rsidRPr="00F9244D" w:rsidRDefault="00B15518" w:rsidP="00576E15">
      <w:pPr>
        <w:pStyle w:val="Listparagraf"/>
        <w:numPr>
          <w:ilvl w:val="0"/>
          <w:numId w:val="60"/>
        </w:numPr>
        <w:tabs>
          <w:tab w:val="left" w:pos="851"/>
        </w:tabs>
        <w:spacing w:before="0" w:line="276" w:lineRule="auto"/>
        <w:ind w:left="567" w:firstLine="0"/>
        <w:rPr>
          <w:sz w:val="24"/>
          <w:szCs w:val="24"/>
        </w:rPr>
      </w:pPr>
      <w:r w:rsidRPr="00F9244D">
        <w:rPr>
          <w:sz w:val="24"/>
          <w:szCs w:val="24"/>
        </w:rPr>
        <w:t xml:space="preserve"> certificare/</w:t>
      </w:r>
      <w:r w:rsidR="001A7AC7" w:rsidRPr="00F9244D">
        <w:rPr>
          <w:sz w:val="24"/>
          <w:szCs w:val="24"/>
        </w:rPr>
        <w:t xml:space="preserve"> </w:t>
      </w:r>
      <w:r w:rsidRPr="00F9244D">
        <w:rPr>
          <w:sz w:val="24"/>
          <w:szCs w:val="24"/>
        </w:rPr>
        <w:t>autorizație emisă de către organismele competente, în conformitate cu prevederile legale în vigoare;</w:t>
      </w:r>
    </w:p>
    <w:p w14:paraId="620B4221" w14:textId="1A4ABF4C" w:rsidR="00B15518" w:rsidRPr="00F9244D" w:rsidRDefault="00B15518" w:rsidP="00576E15">
      <w:pPr>
        <w:pStyle w:val="Listparagraf"/>
        <w:numPr>
          <w:ilvl w:val="0"/>
          <w:numId w:val="60"/>
        </w:numPr>
        <w:tabs>
          <w:tab w:val="left" w:pos="851"/>
        </w:tabs>
        <w:spacing w:before="0" w:line="276" w:lineRule="auto"/>
        <w:ind w:left="567" w:firstLine="0"/>
        <w:rPr>
          <w:sz w:val="24"/>
          <w:szCs w:val="24"/>
        </w:rPr>
      </w:pPr>
      <w:r w:rsidRPr="00F9244D">
        <w:rPr>
          <w:sz w:val="24"/>
          <w:szCs w:val="24"/>
        </w:rPr>
        <w:t xml:space="preserve"> </w:t>
      </w:r>
      <w:proofErr w:type="spellStart"/>
      <w:r w:rsidRPr="00F9244D">
        <w:rPr>
          <w:sz w:val="24"/>
          <w:szCs w:val="24"/>
        </w:rPr>
        <w:t>adeverinţă</w:t>
      </w:r>
      <w:proofErr w:type="spellEnd"/>
      <w:r w:rsidRPr="00F9244D">
        <w:rPr>
          <w:sz w:val="24"/>
          <w:szCs w:val="24"/>
        </w:rPr>
        <w:t xml:space="preserve"> din partea angajatorului care specifică faptul că persoana respectivă este calificată și a mai desfășurat activitatea pentru care a fost propusă, minim 6 luni anterior datei de depunere ofertă;</w:t>
      </w:r>
    </w:p>
    <w:p w14:paraId="64F4DE54" w14:textId="5696920E" w:rsidR="00B15518" w:rsidRPr="00F9244D" w:rsidRDefault="00B15518" w:rsidP="00576E15">
      <w:pPr>
        <w:pStyle w:val="Listparagraf"/>
        <w:numPr>
          <w:ilvl w:val="0"/>
          <w:numId w:val="60"/>
        </w:numPr>
        <w:tabs>
          <w:tab w:val="left" w:pos="851"/>
        </w:tabs>
        <w:spacing w:before="0" w:line="276" w:lineRule="auto"/>
        <w:ind w:left="567" w:firstLine="0"/>
        <w:rPr>
          <w:sz w:val="24"/>
          <w:szCs w:val="24"/>
        </w:rPr>
      </w:pPr>
      <w:r w:rsidRPr="00F9244D">
        <w:rPr>
          <w:sz w:val="24"/>
          <w:szCs w:val="24"/>
        </w:rPr>
        <w:t xml:space="preserve"> declarație de disponibilitate.</w:t>
      </w:r>
    </w:p>
    <w:p w14:paraId="63462CD3" w14:textId="77777777" w:rsidR="00D424F4" w:rsidRPr="00F9244D" w:rsidRDefault="00D424F4" w:rsidP="0008332A">
      <w:pPr>
        <w:spacing w:before="0" w:line="276" w:lineRule="auto"/>
      </w:pPr>
    </w:p>
    <w:p w14:paraId="692EA692" w14:textId="17062F02" w:rsidR="00B15518" w:rsidRPr="00F9244D" w:rsidRDefault="00B15518" w:rsidP="00195459">
      <w:pPr>
        <w:spacing w:before="0" w:line="276" w:lineRule="auto"/>
        <w:ind w:firstLine="567"/>
      </w:pPr>
      <w:r w:rsidRPr="00F9244D">
        <w:t>În cazul personalului la care este obligatorie prezentarea unui atestat/</w:t>
      </w:r>
      <w:r w:rsidR="001A7AC7" w:rsidRPr="00F9244D">
        <w:t xml:space="preserve"> </w:t>
      </w:r>
      <w:proofErr w:type="spellStart"/>
      <w:r w:rsidRPr="00F9244D">
        <w:t>autorizaţie</w:t>
      </w:r>
      <w:proofErr w:type="spellEnd"/>
      <w:r w:rsidRPr="00F9244D">
        <w:t xml:space="preserve"> emisă de către organele de reglementare </w:t>
      </w:r>
      <w:proofErr w:type="spellStart"/>
      <w:r w:rsidRPr="00F9244D">
        <w:t>naţionale</w:t>
      </w:r>
      <w:proofErr w:type="spellEnd"/>
      <w:r w:rsidRPr="00F9244D">
        <w:t xml:space="preserve"> (de ex. ISCIR, ISC, ANRE etc.) nu mai este necesară prezentarea altor documente pentru atestarea calificării.</w:t>
      </w:r>
    </w:p>
    <w:p w14:paraId="3DB92B0C" w14:textId="2952A884" w:rsidR="00B15518" w:rsidRPr="00F9244D" w:rsidRDefault="00A908A4" w:rsidP="00195459">
      <w:pPr>
        <w:spacing w:before="0" w:line="276" w:lineRule="auto"/>
        <w:ind w:firstLine="567"/>
      </w:pPr>
      <w:r w:rsidRPr="00F9244D">
        <w:t>Executant</w:t>
      </w:r>
      <w:r w:rsidR="00B15518" w:rsidRPr="00F9244D">
        <w:t xml:space="preserve">ul trebuie să folosească acel personal tehnic și de </w:t>
      </w:r>
      <w:proofErr w:type="spellStart"/>
      <w:r w:rsidR="00B15518" w:rsidRPr="00F9244D">
        <w:t>execuţie</w:t>
      </w:r>
      <w:proofErr w:type="spellEnd"/>
      <w:r w:rsidR="00B15518" w:rsidRPr="00F9244D">
        <w:t xml:space="preserve"> nominalizat în propunerea tehnică. Cu </w:t>
      </w:r>
      <w:proofErr w:type="spellStart"/>
      <w:r w:rsidR="00B15518" w:rsidRPr="00F9244D">
        <w:t>excepţia</w:t>
      </w:r>
      <w:proofErr w:type="spellEnd"/>
      <w:r w:rsidR="00B15518" w:rsidRPr="00F9244D">
        <w:t xml:space="preserve"> unor cauze care nu țin de </w:t>
      </w:r>
      <w:r w:rsidRPr="00F9244D">
        <w:t>Executant</w:t>
      </w:r>
      <w:r w:rsidR="00B15518" w:rsidRPr="00F9244D">
        <w:t xml:space="preserve"> și care sunt acceptabile pentru </w:t>
      </w:r>
      <w:proofErr w:type="spellStart"/>
      <w:r w:rsidR="00CF4B0E" w:rsidRPr="00F9244D">
        <w:t>Beneficiar</w:t>
      </w:r>
      <w:r w:rsidRPr="00F9244D">
        <w:t>Executant</w:t>
      </w:r>
      <w:r w:rsidR="00B15518" w:rsidRPr="00F9244D">
        <w:t>ul</w:t>
      </w:r>
      <w:proofErr w:type="spellEnd"/>
      <w:r w:rsidR="00B15518" w:rsidRPr="00F9244D">
        <w:t xml:space="preserve"> nu trebuie să elimine/</w:t>
      </w:r>
      <w:r w:rsidR="001A7AC7" w:rsidRPr="00F9244D">
        <w:t xml:space="preserve"> </w:t>
      </w:r>
      <w:r w:rsidR="00B15518" w:rsidRPr="00F9244D">
        <w:t xml:space="preserve">scoată persoane nominalizate pentru realizarea obiectivului de investiții. </w:t>
      </w:r>
      <w:r w:rsidR="00B15518" w:rsidRPr="00F9244D">
        <w:rPr>
          <w:lang w:eastAsia="ro-RO" w:bidi="ro-RO"/>
        </w:rPr>
        <w:t xml:space="preserve">Dacă o persoană nominalizată este retrasă atunci </w:t>
      </w:r>
      <w:r w:rsidRPr="00F9244D">
        <w:rPr>
          <w:lang w:eastAsia="ro-RO" w:bidi="ro-RO"/>
        </w:rPr>
        <w:t>Executant</w:t>
      </w:r>
      <w:r w:rsidR="00B15518" w:rsidRPr="00F9244D">
        <w:rPr>
          <w:lang w:eastAsia="ro-RO" w:bidi="ro-RO"/>
        </w:rPr>
        <w:t xml:space="preserve">ul trebuie să o înlocuiască cu altă persoană acceptată de către </w:t>
      </w:r>
      <w:r w:rsidR="00CF4B0E" w:rsidRPr="00F9244D">
        <w:rPr>
          <w:lang w:eastAsia="ro-RO" w:bidi="ro-RO"/>
        </w:rPr>
        <w:t>Beneficiar</w:t>
      </w:r>
      <w:r w:rsidR="00B15518" w:rsidRPr="00F9244D">
        <w:rPr>
          <w:lang w:eastAsia="ro-RO" w:bidi="ro-RO"/>
        </w:rPr>
        <w:t xml:space="preserve">, cu </w:t>
      </w:r>
      <w:proofErr w:type="spellStart"/>
      <w:r w:rsidR="00B15518" w:rsidRPr="00F9244D">
        <w:rPr>
          <w:lang w:eastAsia="ro-RO" w:bidi="ro-RO"/>
        </w:rPr>
        <w:t>experienţă</w:t>
      </w:r>
      <w:proofErr w:type="spellEnd"/>
      <w:r w:rsidR="00B15518" w:rsidRPr="00F9244D">
        <w:rPr>
          <w:lang w:eastAsia="ro-RO" w:bidi="ro-RO"/>
        </w:rPr>
        <w:t xml:space="preserve"> și capacitatea profesională cel </w:t>
      </w:r>
      <w:proofErr w:type="spellStart"/>
      <w:r w:rsidR="00B15518" w:rsidRPr="00F9244D">
        <w:rPr>
          <w:lang w:eastAsia="ro-RO" w:bidi="ro-RO"/>
        </w:rPr>
        <w:t>puţin</w:t>
      </w:r>
      <w:proofErr w:type="spellEnd"/>
      <w:r w:rsidR="00B15518" w:rsidRPr="00F9244D">
        <w:rPr>
          <w:lang w:eastAsia="ro-RO" w:bidi="ro-RO"/>
        </w:rPr>
        <w:t xml:space="preserve"> echivalentă.</w:t>
      </w:r>
    </w:p>
    <w:p w14:paraId="693D20F1" w14:textId="77777777" w:rsidR="00195459" w:rsidRPr="00F9244D" w:rsidRDefault="00B15518" w:rsidP="0008332A">
      <w:pPr>
        <w:spacing w:before="0" w:line="276" w:lineRule="auto"/>
        <w:rPr>
          <w:rFonts w:eastAsia="Calibri"/>
          <w:lang w:eastAsia="ar-SA"/>
        </w:rPr>
      </w:pPr>
      <w:r w:rsidRPr="00F9244D">
        <w:rPr>
          <w:rFonts w:eastAsia="Calibri"/>
          <w:lang w:eastAsia="ar-SA"/>
        </w:rPr>
        <w:tab/>
      </w:r>
    </w:p>
    <w:p w14:paraId="63ABF7CC" w14:textId="77777777" w:rsidR="00195459" w:rsidRPr="00F9244D" w:rsidRDefault="00195459" w:rsidP="0008332A">
      <w:pPr>
        <w:spacing w:before="0" w:line="276" w:lineRule="auto"/>
        <w:rPr>
          <w:rFonts w:eastAsia="Calibri"/>
          <w:lang w:eastAsia="ar-SA"/>
        </w:rPr>
      </w:pPr>
    </w:p>
    <w:p w14:paraId="03B53671" w14:textId="6925A15A" w:rsidR="00B15518" w:rsidRPr="00F9244D" w:rsidRDefault="00B15518" w:rsidP="00195459">
      <w:pPr>
        <w:spacing w:before="0" w:line="276" w:lineRule="auto"/>
        <w:ind w:firstLine="567"/>
        <w:rPr>
          <w:rFonts w:eastAsia="Calibri"/>
          <w:lang w:eastAsia="ar-SA"/>
        </w:rPr>
      </w:pPr>
      <w:r w:rsidRPr="00F9244D">
        <w:lastRenderedPageBreak/>
        <w:t xml:space="preserve">Ofertantul </w:t>
      </w:r>
      <w:r w:rsidRPr="00F9244D">
        <w:rPr>
          <w:rFonts w:eastAsia="Calibri"/>
          <w:lang w:eastAsia="ar-SA"/>
        </w:rPr>
        <w:t xml:space="preserve">va prezenta în cadrul Propunerii tehnice modalitatea prin care își asigură serviciile </w:t>
      </w:r>
      <w:r w:rsidRPr="00F9244D">
        <w:rPr>
          <w:rFonts w:eastAsia="Calibri"/>
          <w:i/>
          <w:lang w:eastAsia="ar-SA"/>
        </w:rPr>
        <w:t>personalului tehnic</w:t>
      </w:r>
      <w:r w:rsidRPr="00F9244D">
        <w:rPr>
          <w:rFonts w:eastAsia="Calibri"/>
          <w:lang w:eastAsia="ar-SA"/>
        </w:rPr>
        <w:t xml:space="preserve"> și de </w:t>
      </w:r>
      <w:r w:rsidRPr="00F9244D">
        <w:rPr>
          <w:rFonts w:eastAsia="Calibri"/>
          <w:i/>
          <w:lang w:eastAsia="ar-SA"/>
        </w:rPr>
        <w:t>execuție</w:t>
      </w:r>
      <w:r w:rsidRPr="00F9244D">
        <w:rPr>
          <w:rFonts w:eastAsia="Calibri"/>
          <w:lang w:eastAsia="ar-SA"/>
        </w:rPr>
        <w:t xml:space="preserve">, prin resurse proprii, caz în care vor fi prezentate persoanele în cauză, sau resurse externe, caz în care vor fi descrise aranjamentele contractuale realizate și declarațiile de disponibilitate. </w:t>
      </w:r>
    </w:p>
    <w:p w14:paraId="7C4D18CC" w14:textId="77777777" w:rsidR="00D424F4" w:rsidRPr="00F9244D" w:rsidRDefault="00D424F4" w:rsidP="0008332A">
      <w:pPr>
        <w:spacing w:before="0" w:line="276" w:lineRule="auto"/>
        <w:rPr>
          <w:rFonts w:eastAsia="Calibri"/>
          <w:lang w:eastAsia="ar-SA"/>
        </w:rPr>
      </w:pPr>
    </w:p>
    <w:p w14:paraId="571C0C74" w14:textId="1FEDE56A" w:rsidR="00B15518" w:rsidRPr="00F9244D" w:rsidRDefault="00B15518" w:rsidP="0008332A">
      <w:pPr>
        <w:pStyle w:val="Titlu3"/>
        <w:spacing w:before="0" w:line="276" w:lineRule="auto"/>
        <w:rPr>
          <w:rFonts w:ascii="Trebuchet MS" w:hAnsi="Trebuchet MS"/>
          <w:szCs w:val="24"/>
        </w:rPr>
      </w:pPr>
      <w:bookmarkStart w:id="65" w:name="_Toc126917756"/>
      <w:bookmarkStart w:id="66" w:name="_Toc126917816"/>
      <w:bookmarkStart w:id="67" w:name="_Toc127189183"/>
      <w:bookmarkStart w:id="68" w:name="_Toc127190357"/>
      <w:bookmarkStart w:id="69" w:name="_Toc127190358"/>
      <w:bookmarkEnd w:id="65"/>
      <w:bookmarkEnd w:id="66"/>
      <w:bookmarkEnd w:id="67"/>
      <w:bookmarkEnd w:id="68"/>
      <w:r w:rsidRPr="00F9244D">
        <w:rPr>
          <w:rFonts w:ascii="Trebuchet MS" w:hAnsi="Trebuchet MS"/>
          <w:szCs w:val="24"/>
        </w:rPr>
        <w:t>Managementul riscurilor</w:t>
      </w:r>
      <w:bookmarkEnd w:id="69"/>
    </w:p>
    <w:p w14:paraId="6A16B5A6" w14:textId="7A652F9D" w:rsidR="00B15518" w:rsidRPr="00F9244D" w:rsidRDefault="00B15518" w:rsidP="00195459">
      <w:pPr>
        <w:spacing w:before="0" w:line="276" w:lineRule="auto"/>
        <w:ind w:firstLine="567"/>
      </w:pPr>
      <w:r w:rsidRPr="00F9244D">
        <w:t xml:space="preserve">Ofertantul va include în propunerea tehnică o detaliere a modului de analiză a riscurilor, strategia de gestionare a acestora și stabilirea măsurilor de </w:t>
      </w:r>
      <w:proofErr w:type="spellStart"/>
      <w:r w:rsidRPr="00F9244D">
        <w:t>contingenţă</w:t>
      </w:r>
      <w:proofErr w:type="spellEnd"/>
      <w:r w:rsidRPr="00F9244D">
        <w:t xml:space="preserve">. Se vor avea în vedere cel </w:t>
      </w:r>
      <w:proofErr w:type="spellStart"/>
      <w:r w:rsidRPr="00F9244D">
        <w:t>puţin</w:t>
      </w:r>
      <w:proofErr w:type="spellEnd"/>
      <w:r w:rsidRPr="00F9244D">
        <w:t xml:space="preserve"> riscuri legate de durată, buget, calitate și securitatea muncii.</w:t>
      </w:r>
    </w:p>
    <w:p w14:paraId="044396A5" w14:textId="5A86CBAC" w:rsidR="00B15518" w:rsidRPr="00F9244D" w:rsidRDefault="00A908A4" w:rsidP="00195459">
      <w:pPr>
        <w:spacing w:before="0" w:line="276" w:lineRule="auto"/>
        <w:ind w:firstLine="567"/>
      </w:pPr>
      <w:r w:rsidRPr="00F9244D">
        <w:t>Executant</w:t>
      </w:r>
      <w:r w:rsidR="00B15518" w:rsidRPr="00F9244D">
        <w:t xml:space="preserve">ul va suporta riscul </w:t>
      </w:r>
      <w:proofErr w:type="spellStart"/>
      <w:r w:rsidR="00B15518" w:rsidRPr="00F9244D">
        <w:t>şi</w:t>
      </w:r>
      <w:proofErr w:type="spellEnd"/>
      <w:r w:rsidR="00B15518" w:rsidRPr="00F9244D">
        <w:t xml:space="preserve"> va despăgubi </w:t>
      </w:r>
      <w:r w:rsidR="00CF4B0E" w:rsidRPr="00F9244D">
        <w:rPr>
          <w:lang w:eastAsia="ro-RO" w:bidi="ro-RO"/>
        </w:rPr>
        <w:t>Beneficiarul</w:t>
      </w:r>
      <w:r w:rsidR="00B15518" w:rsidRPr="00F9244D">
        <w:t xml:space="preserve"> împotriva:</w:t>
      </w:r>
    </w:p>
    <w:p w14:paraId="2FF6FCA7" w14:textId="77777777" w:rsidR="00B15518" w:rsidRPr="00F9244D" w:rsidRDefault="00B15518" w:rsidP="00195459">
      <w:pPr>
        <w:spacing w:before="0" w:line="276" w:lineRule="auto"/>
        <w:ind w:left="567" w:firstLine="0"/>
      </w:pPr>
      <w:r w:rsidRPr="00F9244D">
        <w:rPr>
          <w:color w:val="C00000"/>
        </w:rPr>
        <w:t xml:space="preserve">a) </w:t>
      </w:r>
      <w:r w:rsidRPr="00F9244D">
        <w:t xml:space="preserve">oricărei pierderi sau deteriorări rezultate înainte de emiterea procesului verbal de </w:t>
      </w:r>
      <w:proofErr w:type="spellStart"/>
      <w:r w:rsidRPr="00F9244D">
        <w:t>recepţie</w:t>
      </w:r>
      <w:proofErr w:type="spellEnd"/>
      <w:r w:rsidRPr="00F9244D">
        <w:t xml:space="preserve"> la terminarea lucrărilor la:</w:t>
      </w:r>
    </w:p>
    <w:p w14:paraId="31475BCD" w14:textId="153F9AB5" w:rsidR="00B15518" w:rsidRPr="00F9244D" w:rsidRDefault="00195459" w:rsidP="00195459">
      <w:pPr>
        <w:pStyle w:val="Listparagraf"/>
        <w:numPr>
          <w:ilvl w:val="0"/>
          <w:numId w:val="84"/>
        </w:numPr>
        <w:spacing w:before="0" w:line="276" w:lineRule="auto"/>
        <w:ind w:left="851" w:firstLine="0"/>
        <w:rPr>
          <w:sz w:val="24"/>
          <w:szCs w:val="24"/>
        </w:rPr>
      </w:pPr>
      <w:r w:rsidRPr="00F9244D">
        <w:rPr>
          <w:sz w:val="24"/>
          <w:szCs w:val="24"/>
        </w:rPr>
        <w:t xml:space="preserve"> </w:t>
      </w:r>
      <w:r w:rsidR="00B15518" w:rsidRPr="00F9244D">
        <w:rPr>
          <w:sz w:val="24"/>
          <w:szCs w:val="24"/>
        </w:rPr>
        <w:t xml:space="preserve">obiectivul de </w:t>
      </w:r>
      <w:proofErr w:type="spellStart"/>
      <w:r w:rsidR="00B15518" w:rsidRPr="00F9244D">
        <w:rPr>
          <w:sz w:val="24"/>
          <w:szCs w:val="24"/>
        </w:rPr>
        <w:t>investiţii</w:t>
      </w:r>
      <w:proofErr w:type="spellEnd"/>
      <w:r w:rsidR="00B15518" w:rsidRPr="00F9244D">
        <w:rPr>
          <w:sz w:val="24"/>
          <w:szCs w:val="24"/>
        </w:rPr>
        <w:t>, indiferent de stadiul de realizare;</w:t>
      </w:r>
    </w:p>
    <w:p w14:paraId="199985BE" w14:textId="441EDC9B" w:rsidR="00B15518" w:rsidRPr="00F9244D" w:rsidRDefault="00195459" w:rsidP="00195459">
      <w:pPr>
        <w:pStyle w:val="Listparagraf"/>
        <w:numPr>
          <w:ilvl w:val="0"/>
          <w:numId w:val="84"/>
        </w:numPr>
        <w:spacing w:before="0" w:line="276" w:lineRule="auto"/>
        <w:ind w:left="851" w:firstLine="0"/>
        <w:rPr>
          <w:sz w:val="24"/>
          <w:szCs w:val="24"/>
        </w:rPr>
      </w:pPr>
      <w:r w:rsidRPr="00F9244D">
        <w:rPr>
          <w:sz w:val="24"/>
          <w:szCs w:val="24"/>
        </w:rPr>
        <w:t xml:space="preserve"> </w:t>
      </w:r>
      <w:r w:rsidR="00B15518" w:rsidRPr="00F9244D">
        <w:rPr>
          <w:sz w:val="24"/>
          <w:szCs w:val="24"/>
        </w:rPr>
        <w:t xml:space="preserve">echipamentele </w:t>
      </w:r>
      <w:r w:rsidR="00B03E3F" w:rsidRPr="00F9244D">
        <w:rPr>
          <w:sz w:val="24"/>
          <w:szCs w:val="24"/>
        </w:rPr>
        <w:t>Achizitorului</w:t>
      </w:r>
      <w:r w:rsidR="00B15518" w:rsidRPr="00F9244D">
        <w:rPr>
          <w:sz w:val="24"/>
          <w:szCs w:val="24"/>
        </w:rPr>
        <w:t>;</w:t>
      </w:r>
    </w:p>
    <w:p w14:paraId="31AC7B54" w14:textId="6F0211C1" w:rsidR="00B15518" w:rsidRPr="00F9244D" w:rsidRDefault="00195459" w:rsidP="00195459">
      <w:pPr>
        <w:pStyle w:val="Listparagraf"/>
        <w:numPr>
          <w:ilvl w:val="0"/>
          <w:numId w:val="84"/>
        </w:numPr>
        <w:spacing w:before="0" w:line="276" w:lineRule="auto"/>
        <w:ind w:left="851" w:firstLine="0"/>
        <w:rPr>
          <w:sz w:val="24"/>
          <w:szCs w:val="24"/>
        </w:rPr>
      </w:pPr>
      <w:r w:rsidRPr="00F9244D">
        <w:rPr>
          <w:sz w:val="24"/>
          <w:szCs w:val="24"/>
        </w:rPr>
        <w:t xml:space="preserve"> </w:t>
      </w:r>
      <w:r w:rsidR="00B15518" w:rsidRPr="00F9244D">
        <w:rPr>
          <w:sz w:val="24"/>
          <w:szCs w:val="24"/>
        </w:rPr>
        <w:t xml:space="preserve">echipamente nemontate, bunuri </w:t>
      </w:r>
      <w:proofErr w:type="spellStart"/>
      <w:r w:rsidR="00B15518" w:rsidRPr="00F9244D">
        <w:rPr>
          <w:sz w:val="24"/>
          <w:szCs w:val="24"/>
        </w:rPr>
        <w:t>şi</w:t>
      </w:r>
      <w:proofErr w:type="spellEnd"/>
      <w:r w:rsidR="00B15518" w:rsidRPr="00F9244D">
        <w:rPr>
          <w:sz w:val="24"/>
          <w:szCs w:val="24"/>
        </w:rPr>
        <w:t xml:space="preserve"> materiale (fie pe/în afara zonei de </w:t>
      </w:r>
      <w:proofErr w:type="spellStart"/>
      <w:r w:rsidR="00B15518" w:rsidRPr="00F9244D">
        <w:rPr>
          <w:sz w:val="24"/>
          <w:szCs w:val="24"/>
        </w:rPr>
        <w:t>desfăşurare</w:t>
      </w:r>
      <w:proofErr w:type="spellEnd"/>
      <w:r w:rsidR="00B15518" w:rsidRPr="00F9244D">
        <w:rPr>
          <w:sz w:val="24"/>
          <w:szCs w:val="24"/>
        </w:rPr>
        <w:t xml:space="preserve"> a activităților), inclusiv orice este adus în zona de </w:t>
      </w:r>
      <w:proofErr w:type="spellStart"/>
      <w:r w:rsidR="00B15518" w:rsidRPr="00F9244D">
        <w:rPr>
          <w:sz w:val="24"/>
          <w:szCs w:val="24"/>
        </w:rPr>
        <w:t>desfăşurare</w:t>
      </w:r>
      <w:proofErr w:type="spellEnd"/>
      <w:r w:rsidR="00B15518" w:rsidRPr="00F9244D">
        <w:rPr>
          <w:sz w:val="24"/>
          <w:szCs w:val="24"/>
        </w:rPr>
        <w:t xml:space="preserve"> a activităților de un </w:t>
      </w:r>
      <w:proofErr w:type="spellStart"/>
      <w:r w:rsidR="00B15518" w:rsidRPr="00F9244D">
        <w:rPr>
          <w:sz w:val="24"/>
          <w:szCs w:val="24"/>
        </w:rPr>
        <w:t>sub</w:t>
      </w:r>
      <w:r w:rsidR="00A908A4" w:rsidRPr="00F9244D">
        <w:rPr>
          <w:sz w:val="24"/>
          <w:szCs w:val="24"/>
        </w:rPr>
        <w:t>Executant</w:t>
      </w:r>
      <w:proofErr w:type="spellEnd"/>
      <w:r w:rsidR="00B15518" w:rsidRPr="00F9244D">
        <w:rPr>
          <w:sz w:val="24"/>
          <w:szCs w:val="24"/>
        </w:rPr>
        <w:t xml:space="preserve"> sau furnizor, folosite sau pentru a fi utilizate în obiectivul de </w:t>
      </w:r>
      <w:proofErr w:type="spellStart"/>
      <w:r w:rsidR="00B15518" w:rsidRPr="00F9244D">
        <w:rPr>
          <w:sz w:val="24"/>
          <w:szCs w:val="24"/>
        </w:rPr>
        <w:t>investiţii</w:t>
      </w:r>
      <w:proofErr w:type="spellEnd"/>
      <w:r w:rsidR="00B15518" w:rsidRPr="00F9244D">
        <w:rPr>
          <w:sz w:val="24"/>
          <w:szCs w:val="24"/>
        </w:rPr>
        <w:t>;</w:t>
      </w:r>
    </w:p>
    <w:p w14:paraId="41040CEC" w14:textId="5E977173" w:rsidR="00B15518" w:rsidRPr="00F9244D" w:rsidRDefault="00B15518" w:rsidP="00195459">
      <w:pPr>
        <w:spacing w:before="0" w:line="276" w:lineRule="auto"/>
        <w:ind w:left="567" w:firstLine="0"/>
      </w:pPr>
      <w:r w:rsidRPr="00F9244D">
        <w:rPr>
          <w:color w:val="C00000"/>
        </w:rPr>
        <w:t xml:space="preserve">b) </w:t>
      </w:r>
      <w:r w:rsidRPr="00F9244D">
        <w:t xml:space="preserve">după emiterea procesului verbal de </w:t>
      </w:r>
      <w:proofErr w:type="spellStart"/>
      <w:r w:rsidRPr="00F9244D">
        <w:t>recepţie</w:t>
      </w:r>
      <w:proofErr w:type="spellEnd"/>
      <w:r w:rsidRPr="00F9244D">
        <w:t xml:space="preserve"> la terminarea lucrărilor, orice pierdere sau deteriorare a oricărui element </w:t>
      </w:r>
      <w:proofErr w:type="spellStart"/>
      <w:r w:rsidRPr="00F9244D">
        <w:t>menţionat</w:t>
      </w:r>
      <w:proofErr w:type="spellEnd"/>
      <w:r w:rsidRPr="00F9244D">
        <w:t xml:space="preserve"> la punctul a) care rezultă din orice </w:t>
      </w:r>
      <w:proofErr w:type="spellStart"/>
      <w:r w:rsidRPr="00F9244D">
        <w:t>acţiune</w:t>
      </w:r>
      <w:proofErr w:type="spellEnd"/>
      <w:r w:rsidRPr="00F9244D">
        <w:t xml:space="preserve"> sau omisiune a </w:t>
      </w:r>
      <w:r w:rsidR="00A908A4" w:rsidRPr="00F9244D">
        <w:t>Executant</w:t>
      </w:r>
      <w:r w:rsidRPr="00F9244D">
        <w:t xml:space="preserve">ului sau de la un eveniment care a avut loc înainte de emiterea procesului verbal de </w:t>
      </w:r>
      <w:proofErr w:type="spellStart"/>
      <w:r w:rsidRPr="00F9244D">
        <w:t>recepţie</w:t>
      </w:r>
      <w:proofErr w:type="spellEnd"/>
      <w:r w:rsidRPr="00F9244D">
        <w:t xml:space="preserve"> la terminarea lucrărilor;</w:t>
      </w:r>
    </w:p>
    <w:p w14:paraId="5370978B" w14:textId="1858C7EB" w:rsidR="00B15518" w:rsidRPr="00F9244D" w:rsidRDefault="00B15518" w:rsidP="00195459">
      <w:pPr>
        <w:spacing w:before="0" w:line="276" w:lineRule="auto"/>
        <w:ind w:left="567" w:firstLine="0"/>
      </w:pPr>
      <w:r w:rsidRPr="00F9244D">
        <w:rPr>
          <w:color w:val="C00000"/>
        </w:rPr>
        <w:t xml:space="preserve">c) </w:t>
      </w:r>
      <w:r w:rsidRPr="00F9244D">
        <w:t xml:space="preserve">oricărei </w:t>
      </w:r>
      <w:proofErr w:type="spellStart"/>
      <w:r w:rsidRPr="00F9244D">
        <w:t>întarzieri</w:t>
      </w:r>
      <w:proofErr w:type="spellEnd"/>
      <w:r w:rsidRPr="00F9244D">
        <w:t xml:space="preserve"> în graficul contractului generată de orice cauză care nu poate fi imputabilă </w:t>
      </w:r>
      <w:r w:rsidR="001604E1" w:rsidRPr="00F9244D">
        <w:t>Beneficiarului</w:t>
      </w:r>
      <w:r w:rsidRPr="00F9244D">
        <w:t>;</w:t>
      </w:r>
    </w:p>
    <w:p w14:paraId="21729939" w14:textId="34702A75" w:rsidR="00B15518" w:rsidRPr="00F9244D" w:rsidRDefault="00B15518" w:rsidP="00195459">
      <w:pPr>
        <w:spacing w:before="0" w:line="276" w:lineRule="auto"/>
        <w:ind w:left="567" w:firstLine="0"/>
      </w:pPr>
      <w:r w:rsidRPr="00F9244D">
        <w:t xml:space="preserve">d) oricărei </w:t>
      </w:r>
      <w:proofErr w:type="spellStart"/>
      <w:r w:rsidRPr="00F9244D">
        <w:t>creşteri</w:t>
      </w:r>
      <w:proofErr w:type="spellEnd"/>
      <w:r w:rsidRPr="00F9244D">
        <w:t xml:space="preserve"> de prețuri pe durata derulării contractului, generată de orice cauză care nu poate fi imputabilă </w:t>
      </w:r>
      <w:r w:rsidR="001604E1" w:rsidRPr="00F9244D">
        <w:t>Beneficiarul.</w:t>
      </w:r>
    </w:p>
    <w:p w14:paraId="5BDE6DFC" w14:textId="77777777" w:rsidR="00D424F4" w:rsidRPr="00F9244D" w:rsidRDefault="00D424F4" w:rsidP="0008332A">
      <w:pPr>
        <w:spacing w:before="0" w:line="276" w:lineRule="auto"/>
      </w:pPr>
    </w:p>
    <w:p w14:paraId="1FA09038" w14:textId="1751CA31" w:rsidR="00B15518" w:rsidRPr="00F9244D" w:rsidRDefault="00B15518" w:rsidP="0008332A">
      <w:pPr>
        <w:pStyle w:val="Titlu1"/>
        <w:spacing w:before="0" w:line="276" w:lineRule="auto"/>
        <w:rPr>
          <w:sz w:val="24"/>
          <w:szCs w:val="24"/>
          <w:lang w:val="ro-RO"/>
        </w:rPr>
      </w:pPr>
      <w:bookmarkStart w:id="70" w:name="_Toc126917758"/>
      <w:bookmarkStart w:id="71" w:name="_Toc126917818"/>
      <w:bookmarkStart w:id="72" w:name="_Toc127189185"/>
      <w:bookmarkStart w:id="73" w:name="_Toc127190359"/>
      <w:bookmarkStart w:id="74" w:name="_Toc127190360"/>
      <w:bookmarkEnd w:id="70"/>
      <w:bookmarkEnd w:id="71"/>
      <w:bookmarkEnd w:id="72"/>
      <w:bookmarkEnd w:id="73"/>
      <w:r w:rsidRPr="00F9244D">
        <w:rPr>
          <w:sz w:val="24"/>
          <w:szCs w:val="24"/>
          <w:lang w:val="ro-RO"/>
        </w:rPr>
        <w:t>Durata contractului</w:t>
      </w:r>
      <w:bookmarkEnd w:id="74"/>
    </w:p>
    <w:p w14:paraId="6DC98544" w14:textId="13C48193" w:rsidR="00B15518" w:rsidRPr="00F9244D" w:rsidRDefault="00B15518" w:rsidP="00D32A7E">
      <w:pPr>
        <w:spacing w:before="0" w:line="276" w:lineRule="auto"/>
        <w:ind w:firstLine="567"/>
      </w:pPr>
      <w:r w:rsidRPr="00F9244D">
        <w:t xml:space="preserve">Durata </w:t>
      </w:r>
      <w:r w:rsidR="00CC3C27" w:rsidRPr="00F9244D">
        <w:t>contractului pentru obiectivul de investiții este de 6 luni (2 luni proiectare + 4 luni execuție).</w:t>
      </w:r>
    </w:p>
    <w:p w14:paraId="3EC8198C" w14:textId="77777777" w:rsidR="00D424F4" w:rsidRPr="00F9244D" w:rsidRDefault="00D424F4" w:rsidP="0008332A">
      <w:pPr>
        <w:spacing w:before="0" w:line="276" w:lineRule="auto"/>
      </w:pPr>
    </w:p>
    <w:p w14:paraId="1463A9DD" w14:textId="5FEC8593" w:rsidR="00B15518" w:rsidRPr="00F9244D" w:rsidRDefault="00B15518" w:rsidP="0008332A">
      <w:pPr>
        <w:pStyle w:val="Titlu1"/>
        <w:spacing w:before="0" w:line="276" w:lineRule="auto"/>
        <w:rPr>
          <w:sz w:val="24"/>
          <w:szCs w:val="24"/>
          <w:lang w:val="ro-RO"/>
        </w:rPr>
      </w:pPr>
      <w:bookmarkStart w:id="75" w:name="_Toc126917760"/>
      <w:bookmarkStart w:id="76" w:name="_Toc126917820"/>
      <w:bookmarkStart w:id="77" w:name="_Toc127189187"/>
      <w:bookmarkStart w:id="78" w:name="_Toc127190361"/>
      <w:bookmarkStart w:id="79" w:name="_Toc127190362"/>
      <w:bookmarkEnd w:id="75"/>
      <w:bookmarkEnd w:id="76"/>
      <w:bookmarkEnd w:id="77"/>
      <w:bookmarkEnd w:id="78"/>
      <w:r w:rsidRPr="00F9244D">
        <w:rPr>
          <w:sz w:val="24"/>
          <w:szCs w:val="24"/>
          <w:lang w:val="ro-RO"/>
        </w:rPr>
        <w:t>Livrare</w:t>
      </w:r>
      <w:bookmarkEnd w:id="79"/>
    </w:p>
    <w:p w14:paraId="4E785242" w14:textId="77777777" w:rsidR="00B15518" w:rsidRPr="00F9244D" w:rsidRDefault="00B15518" w:rsidP="00D85D0F">
      <w:pPr>
        <w:spacing w:before="0" w:line="276" w:lineRule="auto"/>
        <w:ind w:firstLine="567"/>
      </w:pPr>
      <w:r w:rsidRPr="00F9244D">
        <w:t xml:space="preserve">Livrarea tuturor echipamentelor și accesoriilor se va realiza conform </w:t>
      </w:r>
      <w:r w:rsidRPr="00F9244D">
        <w:rPr>
          <w:i/>
        </w:rPr>
        <w:t>”Graficului contractului” și “Graficelor pe locație”</w:t>
      </w:r>
      <w:r w:rsidRPr="00F9244D">
        <w:t>, termenul de livrare, pentru fiecare locație, fiind cel specificat în “</w:t>
      </w:r>
      <w:r w:rsidRPr="00F9244D">
        <w:rPr>
          <w:i/>
        </w:rPr>
        <w:t>Documentația de proiectare</w:t>
      </w:r>
      <w:r w:rsidRPr="00F9244D">
        <w:t xml:space="preserve">”. </w:t>
      </w:r>
    </w:p>
    <w:p w14:paraId="3905D262" w14:textId="15FD22A8" w:rsidR="001604E1" w:rsidRPr="00F9244D" w:rsidRDefault="000B2251" w:rsidP="00D85D0F">
      <w:pPr>
        <w:spacing w:before="0" w:line="276" w:lineRule="auto"/>
        <w:ind w:firstLine="567"/>
      </w:pPr>
      <w:r w:rsidRPr="00F9244D">
        <w:t>Lucrările</w:t>
      </w:r>
      <w:r w:rsidR="00B15518" w:rsidRPr="00F9244D">
        <w:t xml:space="preserve"> vor fi </w:t>
      </w:r>
      <w:r w:rsidRPr="00F9244D">
        <w:t xml:space="preserve">executate </w:t>
      </w:r>
      <w:r w:rsidR="00B15518" w:rsidRPr="00F9244D">
        <w:t xml:space="preserve">cantitativ și calitativ în cele </w:t>
      </w:r>
      <w:r w:rsidR="0026370C" w:rsidRPr="00F9244D">
        <w:t xml:space="preserve">două </w:t>
      </w:r>
      <w:r w:rsidR="00B15518" w:rsidRPr="00F9244D">
        <w:t xml:space="preserve">locații în timpul programului </w:t>
      </w:r>
      <w:r w:rsidR="00122A0D" w:rsidRPr="00F9244D">
        <w:t xml:space="preserve">normal </w:t>
      </w:r>
      <w:r w:rsidR="00B15518" w:rsidRPr="00F9244D">
        <w:t xml:space="preserve">de lucru al </w:t>
      </w:r>
      <w:r w:rsidR="001604E1" w:rsidRPr="00F9244D">
        <w:t>Beneficiarului</w:t>
      </w:r>
      <w:r w:rsidR="00B15518" w:rsidRPr="00F9244D">
        <w:t xml:space="preserve">. </w:t>
      </w:r>
    </w:p>
    <w:p w14:paraId="78F8990C" w14:textId="643B18D8" w:rsidR="00B15518" w:rsidRPr="00F9244D" w:rsidRDefault="00B15518" w:rsidP="00D85D0F">
      <w:pPr>
        <w:spacing w:before="0" w:line="276" w:lineRule="auto"/>
        <w:ind w:firstLine="567"/>
      </w:pPr>
      <w:r w:rsidRPr="00F9244D">
        <w:t>Produsele/</w:t>
      </w:r>
      <w:r w:rsidR="00122A0D" w:rsidRPr="00F9244D">
        <w:t xml:space="preserve"> </w:t>
      </w:r>
      <w:r w:rsidRPr="00F9244D">
        <w:t xml:space="preserve">echipamentele se vor livra marcate </w:t>
      </w:r>
      <w:proofErr w:type="spellStart"/>
      <w:r w:rsidRPr="00F9244D">
        <w:t>şi</w:t>
      </w:r>
      <w:proofErr w:type="spellEnd"/>
      <w:r w:rsidRPr="00F9244D">
        <w:t xml:space="preserve"> ambalate conform prevederilor din standardele de </w:t>
      </w:r>
      <w:proofErr w:type="spellStart"/>
      <w:r w:rsidRPr="00F9244D">
        <w:t>execuţie</w:t>
      </w:r>
      <w:proofErr w:type="spellEnd"/>
      <w:r w:rsidRPr="00F9244D">
        <w:t xml:space="preserve"> ale acestora, astfel încât să se asigure integritatea pe timpul transportului, manipulării </w:t>
      </w:r>
      <w:proofErr w:type="spellStart"/>
      <w:r w:rsidRPr="00F9244D">
        <w:t>şi</w:t>
      </w:r>
      <w:proofErr w:type="spellEnd"/>
      <w:r w:rsidRPr="00F9244D">
        <w:t xml:space="preserve"> depozitării. Asigurarea produselor/</w:t>
      </w:r>
      <w:r w:rsidR="00122A0D" w:rsidRPr="00F9244D">
        <w:t xml:space="preserve"> </w:t>
      </w:r>
      <w:r w:rsidRPr="00F9244D">
        <w:t xml:space="preserve">echipamentelor pe timpul manipulării (încărcării/ descărcării) </w:t>
      </w:r>
      <w:proofErr w:type="spellStart"/>
      <w:r w:rsidRPr="00F9244D">
        <w:t>şi</w:t>
      </w:r>
      <w:proofErr w:type="spellEnd"/>
      <w:r w:rsidRPr="00F9244D">
        <w:t xml:space="preserve"> a transportului de la locul de origine până în locațiile de livrare, cade în sarcina exclusivă a </w:t>
      </w:r>
      <w:r w:rsidR="00A908A4" w:rsidRPr="00F9244D">
        <w:rPr>
          <w:rFonts w:eastAsia="Calibri"/>
          <w:lang w:eastAsia="ar-SA"/>
        </w:rPr>
        <w:t>Executant</w:t>
      </w:r>
      <w:r w:rsidRPr="00F9244D">
        <w:rPr>
          <w:rFonts w:eastAsia="Calibri"/>
          <w:lang w:eastAsia="ar-SA"/>
        </w:rPr>
        <w:t>ului</w:t>
      </w:r>
      <w:r w:rsidRPr="00F9244D">
        <w:t>.</w:t>
      </w:r>
    </w:p>
    <w:p w14:paraId="4A6E9FD3" w14:textId="723BBA8A" w:rsidR="00B15518" w:rsidRPr="00F9244D" w:rsidRDefault="00B15518" w:rsidP="00D61F4C">
      <w:pPr>
        <w:spacing w:before="0" w:line="276" w:lineRule="auto"/>
        <w:ind w:firstLine="567"/>
      </w:pPr>
      <w:r w:rsidRPr="00F9244D">
        <w:lastRenderedPageBreak/>
        <w:t>Pentru fiecare locație în parte, se vor livra toate componentele/</w:t>
      </w:r>
      <w:r w:rsidR="00122A0D" w:rsidRPr="00F9244D">
        <w:t xml:space="preserve"> </w:t>
      </w:r>
      <w:r w:rsidRPr="00F9244D">
        <w:t>accesoriile/</w:t>
      </w:r>
      <w:r w:rsidR="00122A0D" w:rsidRPr="00F9244D">
        <w:t xml:space="preserve"> </w:t>
      </w:r>
      <w:r w:rsidRPr="00F9244D">
        <w:t>cablurile de conexiune/</w:t>
      </w:r>
      <w:r w:rsidR="00122A0D" w:rsidRPr="00F9244D">
        <w:t xml:space="preserve"> </w:t>
      </w:r>
      <w:r w:rsidRPr="00F9244D">
        <w:t xml:space="preserve">alimentare necesare funcționării noului sistem de detecție, alarmare și stingere incendiu și a interconectării acestuia, indiferent dacă acestea au fost sau nu expres solicitate, astfel încât acesta să fie funcțional și să respecte legislația în vigoare. </w:t>
      </w:r>
    </w:p>
    <w:p w14:paraId="5104A611" w14:textId="297EFF55" w:rsidR="00B15518" w:rsidRPr="00F9244D" w:rsidRDefault="00A908A4" w:rsidP="00D61F4C">
      <w:pPr>
        <w:spacing w:before="0" w:line="276" w:lineRule="auto"/>
        <w:ind w:firstLine="567"/>
      </w:pPr>
      <w:r w:rsidRPr="00F9244D">
        <w:rPr>
          <w:rFonts w:eastAsia="Calibri"/>
          <w:lang w:eastAsia="ar-SA"/>
        </w:rPr>
        <w:t>Executant</w:t>
      </w:r>
      <w:r w:rsidR="00B15518" w:rsidRPr="00F9244D">
        <w:rPr>
          <w:rFonts w:eastAsia="Calibri"/>
          <w:lang w:eastAsia="ar-SA"/>
        </w:rPr>
        <w:t xml:space="preserve">ul,  în condițiile legii, va prezenta, la livrare, următoarele: </w:t>
      </w:r>
    </w:p>
    <w:p w14:paraId="3A63B3DE" w14:textId="77777777" w:rsidR="00B15518" w:rsidRPr="00F9244D" w:rsidRDefault="00B15518" w:rsidP="00D61F4C">
      <w:pPr>
        <w:pStyle w:val="Listparagraf"/>
        <w:numPr>
          <w:ilvl w:val="0"/>
          <w:numId w:val="62"/>
        </w:numPr>
        <w:tabs>
          <w:tab w:val="left" w:pos="851"/>
        </w:tabs>
        <w:spacing w:before="0" w:line="276" w:lineRule="auto"/>
        <w:ind w:left="567" w:firstLine="0"/>
        <w:rPr>
          <w:rFonts w:eastAsia="Calibri"/>
          <w:sz w:val="24"/>
          <w:szCs w:val="24"/>
        </w:rPr>
      </w:pPr>
      <w:r w:rsidRPr="00F9244D">
        <w:rPr>
          <w:rFonts w:eastAsia="Calibri"/>
          <w:sz w:val="24"/>
          <w:szCs w:val="24"/>
        </w:rPr>
        <w:t>documentele de însoțire a mărfii (aviz de însoțire a mărfii/aviz de expediție etc.)</w:t>
      </w:r>
    </w:p>
    <w:p w14:paraId="1DF80F63" w14:textId="77777777" w:rsidR="00B15518" w:rsidRPr="00F9244D" w:rsidRDefault="00B15518" w:rsidP="00D61F4C">
      <w:pPr>
        <w:pStyle w:val="Listparagraf"/>
        <w:numPr>
          <w:ilvl w:val="0"/>
          <w:numId w:val="62"/>
        </w:numPr>
        <w:tabs>
          <w:tab w:val="left" w:pos="851"/>
        </w:tabs>
        <w:spacing w:before="0" w:line="276" w:lineRule="auto"/>
        <w:ind w:left="567" w:firstLine="0"/>
        <w:rPr>
          <w:sz w:val="24"/>
          <w:szCs w:val="24"/>
        </w:rPr>
      </w:pPr>
      <w:r w:rsidRPr="00F9244D">
        <w:rPr>
          <w:rFonts w:eastAsia="Calibri"/>
          <w:sz w:val="24"/>
          <w:szCs w:val="24"/>
        </w:rPr>
        <w:t>documentația tehnică</w:t>
      </w:r>
      <w:r w:rsidRPr="00F9244D">
        <w:rPr>
          <w:rFonts w:eastAsia="Calibri"/>
          <w:b/>
          <w:i/>
          <w:sz w:val="24"/>
          <w:szCs w:val="24"/>
          <w:vertAlign w:val="superscript"/>
        </w:rPr>
        <w:t>(*)</w:t>
      </w:r>
      <w:r w:rsidRPr="00F9244D">
        <w:rPr>
          <w:rFonts w:eastAsia="Calibri"/>
          <w:sz w:val="24"/>
          <w:szCs w:val="24"/>
        </w:rPr>
        <w:t>, respectiv:</w:t>
      </w:r>
    </w:p>
    <w:p w14:paraId="5073043C" w14:textId="77777777" w:rsidR="00B15518" w:rsidRPr="00F9244D" w:rsidRDefault="00B15518" w:rsidP="00D61F4C">
      <w:pPr>
        <w:pStyle w:val="Listparagraf"/>
        <w:numPr>
          <w:ilvl w:val="0"/>
          <w:numId w:val="83"/>
        </w:numPr>
        <w:tabs>
          <w:tab w:val="left" w:pos="1134"/>
        </w:tabs>
        <w:spacing w:before="0" w:line="276" w:lineRule="auto"/>
        <w:ind w:left="851" w:firstLine="0"/>
        <w:rPr>
          <w:rFonts w:eastAsia="Calibri"/>
          <w:sz w:val="24"/>
          <w:szCs w:val="24"/>
        </w:rPr>
      </w:pPr>
      <w:r w:rsidRPr="00F9244D">
        <w:rPr>
          <w:rFonts w:eastAsia="Calibri"/>
          <w:sz w:val="24"/>
          <w:szCs w:val="24"/>
        </w:rPr>
        <w:t>descrierea tehnică a echipamentelor;</w:t>
      </w:r>
    </w:p>
    <w:p w14:paraId="67763F45" w14:textId="1A5F4891" w:rsidR="00B15518" w:rsidRPr="00F9244D" w:rsidRDefault="00D61F4C" w:rsidP="00D61F4C">
      <w:pPr>
        <w:pStyle w:val="Listparagraf"/>
        <w:numPr>
          <w:ilvl w:val="0"/>
          <w:numId w:val="83"/>
        </w:numPr>
        <w:tabs>
          <w:tab w:val="left" w:pos="1134"/>
        </w:tabs>
        <w:spacing w:before="0" w:line="276" w:lineRule="auto"/>
        <w:ind w:left="851" w:firstLine="0"/>
        <w:rPr>
          <w:rFonts w:eastAsia="Calibri"/>
          <w:sz w:val="24"/>
          <w:szCs w:val="24"/>
        </w:rPr>
      </w:pPr>
      <w:r w:rsidRPr="00F9244D">
        <w:rPr>
          <w:rFonts w:eastAsia="Calibri"/>
          <w:sz w:val="24"/>
          <w:szCs w:val="24"/>
        </w:rPr>
        <w:t xml:space="preserve"> </w:t>
      </w:r>
      <w:r w:rsidR="00B15518" w:rsidRPr="00F9244D">
        <w:rPr>
          <w:rFonts w:eastAsia="Calibri"/>
          <w:sz w:val="24"/>
          <w:szCs w:val="24"/>
        </w:rPr>
        <w:t>documentația de instalare, configurare și utilizare;</w:t>
      </w:r>
    </w:p>
    <w:p w14:paraId="3E66333A" w14:textId="546FB416" w:rsidR="00B15518" w:rsidRPr="00F9244D" w:rsidRDefault="00D61F4C" w:rsidP="00D61F4C">
      <w:pPr>
        <w:pStyle w:val="Listparagraf"/>
        <w:numPr>
          <w:ilvl w:val="0"/>
          <w:numId w:val="83"/>
        </w:numPr>
        <w:tabs>
          <w:tab w:val="left" w:pos="1134"/>
        </w:tabs>
        <w:spacing w:before="0" w:line="276" w:lineRule="auto"/>
        <w:ind w:left="851" w:firstLine="0"/>
        <w:rPr>
          <w:rFonts w:eastAsia="Calibri"/>
          <w:sz w:val="24"/>
          <w:szCs w:val="24"/>
        </w:rPr>
      </w:pPr>
      <w:r w:rsidRPr="00F9244D">
        <w:rPr>
          <w:rFonts w:eastAsia="Calibri"/>
          <w:sz w:val="24"/>
          <w:szCs w:val="24"/>
        </w:rPr>
        <w:t xml:space="preserve"> </w:t>
      </w:r>
      <w:r w:rsidR="00B15518" w:rsidRPr="00F9244D">
        <w:rPr>
          <w:rFonts w:eastAsia="Calibri"/>
          <w:sz w:val="24"/>
          <w:szCs w:val="24"/>
        </w:rPr>
        <w:t>documentația de întreținere și remediere a defecțiunilor;</w:t>
      </w:r>
    </w:p>
    <w:p w14:paraId="71C806E4" w14:textId="5C5C842C" w:rsidR="00B15518" w:rsidRPr="00F9244D" w:rsidRDefault="00D61F4C" w:rsidP="00D61F4C">
      <w:pPr>
        <w:pStyle w:val="Listparagraf"/>
        <w:numPr>
          <w:ilvl w:val="0"/>
          <w:numId w:val="83"/>
        </w:numPr>
        <w:tabs>
          <w:tab w:val="left" w:pos="1134"/>
        </w:tabs>
        <w:spacing w:before="0" w:line="276" w:lineRule="auto"/>
        <w:ind w:left="851" w:firstLine="0"/>
        <w:rPr>
          <w:rFonts w:eastAsia="Calibri"/>
          <w:sz w:val="24"/>
          <w:szCs w:val="24"/>
        </w:rPr>
      </w:pPr>
      <w:r w:rsidRPr="00F9244D">
        <w:rPr>
          <w:rFonts w:eastAsia="Calibri"/>
          <w:sz w:val="24"/>
          <w:szCs w:val="24"/>
        </w:rPr>
        <w:t xml:space="preserve"> </w:t>
      </w:r>
      <w:proofErr w:type="spellStart"/>
      <w:r w:rsidR="00B15518" w:rsidRPr="00F9244D">
        <w:rPr>
          <w:rFonts w:eastAsia="Calibri"/>
          <w:sz w:val="24"/>
          <w:szCs w:val="24"/>
        </w:rPr>
        <w:t>documentelele</w:t>
      </w:r>
      <w:proofErr w:type="spellEnd"/>
      <w:r w:rsidR="00B15518" w:rsidRPr="00F9244D">
        <w:rPr>
          <w:rFonts w:eastAsia="Calibri"/>
          <w:sz w:val="24"/>
          <w:szCs w:val="24"/>
        </w:rPr>
        <w:t xml:space="preserve"> de licențiere pentru produsele software livrate;</w:t>
      </w:r>
    </w:p>
    <w:p w14:paraId="21BD5C54" w14:textId="64477BC7" w:rsidR="00B15518" w:rsidRPr="00F9244D" w:rsidRDefault="00D61F4C" w:rsidP="00D61F4C">
      <w:pPr>
        <w:pStyle w:val="Listparagraf"/>
        <w:numPr>
          <w:ilvl w:val="0"/>
          <w:numId w:val="83"/>
        </w:numPr>
        <w:tabs>
          <w:tab w:val="left" w:pos="1134"/>
        </w:tabs>
        <w:spacing w:before="0" w:line="276" w:lineRule="auto"/>
        <w:ind w:left="851" w:firstLine="0"/>
        <w:rPr>
          <w:sz w:val="24"/>
          <w:szCs w:val="24"/>
        </w:rPr>
      </w:pPr>
      <w:r w:rsidRPr="00F9244D">
        <w:rPr>
          <w:rFonts w:eastAsia="Calibri"/>
          <w:sz w:val="24"/>
          <w:szCs w:val="24"/>
        </w:rPr>
        <w:t xml:space="preserve"> </w:t>
      </w:r>
      <w:r w:rsidR="00B15518" w:rsidRPr="00F9244D">
        <w:rPr>
          <w:rFonts w:eastAsia="Calibri"/>
          <w:sz w:val="24"/>
          <w:szCs w:val="24"/>
        </w:rPr>
        <w:t xml:space="preserve">documentațiile privind produsele software: </w:t>
      </w:r>
      <w:r w:rsidR="00B15518" w:rsidRPr="00F9244D">
        <w:rPr>
          <w:sz w:val="24"/>
          <w:szCs w:val="24"/>
        </w:rPr>
        <w:t>instalare, configurare și utilizare</w:t>
      </w:r>
      <w:r w:rsidR="00B15518" w:rsidRPr="00F9244D">
        <w:rPr>
          <w:rFonts w:eastAsia="Calibri"/>
          <w:sz w:val="24"/>
          <w:szCs w:val="24"/>
        </w:rPr>
        <w:t>;</w:t>
      </w:r>
    </w:p>
    <w:p w14:paraId="788BD3F6" w14:textId="77777777" w:rsidR="00B15518" w:rsidRPr="00F9244D" w:rsidRDefault="00B15518" w:rsidP="00D61F4C">
      <w:pPr>
        <w:pStyle w:val="Listparagraf"/>
        <w:numPr>
          <w:ilvl w:val="0"/>
          <w:numId w:val="64"/>
        </w:numPr>
        <w:tabs>
          <w:tab w:val="left" w:pos="851"/>
        </w:tabs>
        <w:spacing w:before="0" w:line="276" w:lineRule="auto"/>
        <w:ind w:left="567" w:firstLine="0"/>
        <w:rPr>
          <w:rFonts w:eastAsia="Calibri"/>
          <w:sz w:val="24"/>
          <w:szCs w:val="24"/>
        </w:rPr>
      </w:pPr>
      <w:r w:rsidRPr="00F9244D">
        <w:rPr>
          <w:rFonts w:eastAsia="Calibri"/>
          <w:sz w:val="24"/>
          <w:szCs w:val="24"/>
        </w:rPr>
        <w:t>certificate de garanție tehnică de la producător/ furnizor/ distribuitor;</w:t>
      </w:r>
    </w:p>
    <w:p w14:paraId="274F6F37" w14:textId="77777777" w:rsidR="00B15518" w:rsidRPr="00F9244D" w:rsidRDefault="00B15518" w:rsidP="00D61F4C">
      <w:pPr>
        <w:pStyle w:val="Listparagraf"/>
        <w:numPr>
          <w:ilvl w:val="0"/>
          <w:numId w:val="64"/>
        </w:numPr>
        <w:tabs>
          <w:tab w:val="left" w:pos="851"/>
        </w:tabs>
        <w:spacing w:before="0" w:line="276" w:lineRule="auto"/>
        <w:ind w:left="567" w:firstLine="0"/>
        <w:rPr>
          <w:rFonts w:eastAsia="Calibri"/>
          <w:sz w:val="24"/>
          <w:szCs w:val="24"/>
        </w:rPr>
      </w:pPr>
      <w:r w:rsidRPr="00F9244D">
        <w:rPr>
          <w:rFonts w:eastAsia="Calibri"/>
          <w:sz w:val="24"/>
          <w:szCs w:val="24"/>
        </w:rPr>
        <w:t>certificat de calitate/ conformitate.</w:t>
      </w:r>
    </w:p>
    <w:p w14:paraId="10A8E698" w14:textId="77777777" w:rsidR="006C2728" w:rsidRPr="00F9244D" w:rsidRDefault="006C2728" w:rsidP="006C2728">
      <w:pPr>
        <w:tabs>
          <w:tab w:val="left" w:pos="851"/>
        </w:tabs>
        <w:spacing w:before="0" w:line="276" w:lineRule="auto"/>
        <w:rPr>
          <w:rFonts w:eastAsia="Calibri"/>
        </w:rPr>
      </w:pPr>
    </w:p>
    <w:p w14:paraId="2D6A6BB8" w14:textId="56C777E1" w:rsidR="00B15518" w:rsidRPr="00F9244D" w:rsidRDefault="00B15518" w:rsidP="006C2728">
      <w:pPr>
        <w:spacing w:before="0" w:line="276" w:lineRule="auto"/>
        <w:ind w:firstLine="567"/>
        <w:rPr>
          <w:rFonts w:eastAsia="Calibri"/>
          <w:lang w:eastAsia="ar-SA"/>
        </w:rPr>
      </w:pPr>
      <w:r w:rsidRPr="00F9244D">
        <w:rPr>
          <w:rFonts w:eastAsia="Calibri"/>
          <w:b/>
          <w:vertAlign w:val="superscript"/>
          <w:lang w:eastAsia="ar-SA"/>
        </w:rPr>
        <w:t>(*)</w:t>
      </w:r>
      <w:r w:rsidR="00A908A4" w:rsidRPr="00F9244D">
        <w:rPr>
          <w:rFonts w:eastAsia="Calibri"/>
          <w:lang w:eastAsia="ar-SA"/>
        </w:rPr>
        <w:t>Executant</w:t>
      </w:r>
      <w:r w:rsidRPr="00F9244D">
        <w:rPr>
          <w:rFonts w:eastAsia="Calibri"/>
          <w:lang w:eastAsia="ar-SA"/>
        </w:rPr>
        <w:t xml:space="preserve">ul va pune la dispoziția </w:t>
      </w:r>
      <w:r w:rsidR="001604E1" w:rsidRPr="00F9244D">
        <w:rPr>
          <w:rFonts w:eastAsia="Calibri"/>
          <w:lang w:eastAsia="ar-SA"/>
        </w:rPr>
        <w:t>Beneficiarului</w:t>
      </w:r>
      <w:r w:rsidRPr="00F9244D">
        <w:rPr>
          <w:rFonts w:eastAsia="Calibri"/>
          <w:lang w:eastAsia="ar-SA"/>
        </w:rPr>
        <w:t xml:space="preserve">, pentru fiecare echipament livrat, documentația tehnică prevăzută la alineatele de mai sus, în format electronic digital agreat de </w:t>
      </w:r>
      <w:r w:rsidR="001604E1" w:rsidRPr="00F9244D">
        <w:rPr>
          <w:rFonts w:eastAsia="Calibri"/>
          <w:lang w:eastAsia="ar-SA"/>
        </w:rPr>
        <w:t>Beneficiar</w:t>
      </w:r>
      <w:r w:rsidRPr="00F9244D">
        <w:rPr>
          <w:rFonts w:eastAsia="Calibri"/>
          <w:lang w:eastAsia="ar-SA"/>
        </w:rPr>
        <w:t>.</w:t>
      </w:r>
    </w:p>
    <w:p w14:paraId="3D8B7127" w14:textId="77777777" w:rsidR="00FF3DD1" w:rsidRPr="00F9244D" w:rsidRDefault="00FF3DD1" w:rsidP="0008332A">
      <w:pPr>
        <w:spacing w:before="0" w:line="276" w:lineRule="auto"/>
      </w:pPr>
    </w:p>
    <w:p w14:paraId="073A6C73" w14:textId="0DEB41D3" w:rsidR="00B15518" w:rsidRPr="00F9244D" w:rsidRDefault="00B15518" w:rsidP="0008332A">
      <w:pPr>
        <w:pStyle w:val="Titlu1"/>
        <w:spacing w:before="0" w:line="276" w:lineRule="auto"/>
        <w:rPr>
          <w:sz w:val="24"/>
          <w:szCs w:val="24"/>
          <w:lang w:val="ro-RO"/>
        </w:rPr>
      </w:pPr>
      <w:bookmarkStart w:id="80" w:name="_Toc127189189"/>
      <w:bookmarkStart w:id="81" w:name="_Toc127190363"/>
      <w:bookmarkStart w:id="82" w:name="_Toc127190364"/>
      <w:bookmarkEnd w:id="80"/>
      <w:bookmarkEnd w:id="81"/>
      <w:proofErr w:type="spellStart"/>
      <w:r w:rsidRPr="00F9244D">
        <w:rPr>
          <w:sz w:val="24"/>
          <w:szCs w:val="24"/>
          <w:lang w:val="ro-RO"/>
        </w:rPr>
        <w:t>Cerinţe</w:t>
      </w:r>
      <w:proofErr w:type="spellEnd"/>
      <w:r w:rsidRPr="00F9244D">
        <w:rPr>
          <w:sz w:val="24"/>
          <w:szCs w:val="24"/>
          <w:lang w:val="ro-RO"/>
        </w:rPr>
        <w:t xml:space="preserve"> aplicabile pentru proiectare, </w:t>
      </w:r>
      <w:proofErr w:type="spellStart"/>
      <w:r w:rsidRPr="00F9244D">
        <w:rPr>
          <w:sz w:val="24"/>
          <w:szCs w:val="24"/>
          <w:lang w:val="ro-RO"/>
        </w:rPr>
        <w:t>execuţie</w:t>
      </w:r>
      <w:proofErr w:type="spellEnd"/>
      <w:r w:rsidRPr="00F9244D">
        <w:rPr>
          <w:sz w:val="24"/>
          <w:szCs w:val="24"/>
          <w:lang w:val="ro-RO"/>
        </w:rPr>
        <w:t xml:space="preserve"> </w:t>
      </w:r>
      <w:proofErr w:type="spellStart"/>
      <w:r w:rsidRPr="00F9244D">
        <w:rPr>
          <w:sz w:val="24"/>
          <w:szCs w:val="24"/>
          <w:lang w:val="ro-RO"/>
        </w:rPr>
        <w:t>şi</w:t>
      </w:r>
      <w:proofErr w:type="spellEnd"/>
      <w:r w:rsidRPr="00F9244D">
        <w:rPr>
          <w:sz w:val="24"/>
          <w:szCs w:val="24"/>
          <w:lang w:val="ro-RO"/>
        </w:rPr>
        <w:t xml:space="preserve"> teste de </w:t>
      </w:r>
      <w:proofErr w:type="spellStart"/>
      <w:r w:rsidRPr="00F9244D">
        <w:rPr>
          <w:sz w:val="24"/>
          <w:szCs w:val="24"/>
          <w:lang w:val="ro-RO"/>
        </w:rPr>
        <w:t>funcţionare</w:t>
      </w:r>
      <w:bookmarkEnd w:id="82"/>
      <w:proofErr w:type="spellEnd"/>
    </w:p>
    <w:p w14:paraId="675F2422" w14:textId="0DE8F2FC" w:rsidR="00B15518" w:rsidRPr="00F9244D" w:rsidRDefault="00B15518" w:rsidP="006C2728">
      <w:pPr>
        <w:spacing w:before="0" w:line="276" w:lineRule="auto"/>
        <w:ind w:firstLine="567"/>
      </w:pPr>
      <w:r w:rsidRPr="00F9244D">
        <w:t xml:space="preserve">Conform cu </w:t>
      </w:r>
      <w:proofErr w:type="spellStart"/>
      <w:r w:rsidRPr="00F9244D">
        <w:t>cerinţele</w:t>
      </w:r>
      <w:proofErr w:type="spellEnd"/>
      <w:r w:rsidRPr="00F9244D">
        <w:t xml:space="preserve"> din Caietul de sarcini și </w:t>
      </w:r>
      <w:r w:rsidR="00DF1F15" w:rsidRPr="00F9244D">
        <w:t>din anexele acestuia (</w:t>
      </w:r>
      <w:proofErr w:type="spellStart"/>
      <w:r w:rsidRPr="00F9244D">
        <w:rPr>
          <w:i/>
        </w:rPr>
        <w:t>Spe</w:t>
      </w:r>
      <w:r w:rsidR="00E220EB" w:rsidRPr="00F9244D">
        <w:rPr>
          <w:i/>
        </w:rPr>
        <w:t>cificaţia</w:t>
      </w:r>
      <w:proofErr w:type="spellEnd"/>
      <w:r w:rsidR="00E220EB" w:rsidRPr="00F9244D">
        <w:rPr>
          <w:i/>
        </w:rPr>
        <w:t xml:space="preserve"> t</w:t>
      </w:r>
      <w:r w:rsidR="00DF1F15" w:rsidRPr="00F9244D">
        <w:rPr>
          <w:i/>
        </w:rPr>
        <w:t>ehnică</w:t>
      </w:r>
      <w:r w:rsidR="00DF1F15" w:rsidRPr="00F9244D">
        <w:t xml:space="preserve">, </w:t>
      </w:r>
      <w:proofErr w:type="spellStart"/>
      <w:r w:rsidR="00933610" w:rsidRPr="00F9244D">
        <w:rPr>
          <w:i/>
        </w:rPr>
        <w:t>Cerinţe</w:t>
      </w:r>
      <w:proofErr w:type="spellEnd"/>
      <w:r w:rsidR="00933610" w:rsidRPr="00F9244D">
        <w:rPr>
          <w:i/>
        </w:rPr>
        <w:t xml:space="preserve"> de s</w:t>
      </w:r>
      <w:r w:rsidRPr="00F9244D">
        <w:rPr>
          <w:i/>
        </w:rPr>
        <w:t>ecuritate cibernetică</w:t>
      </w:r>
      <w:r w:rsidR="00933610" w:rsidRPr="00F9244D">
        <w:t>)</w:t>
      </w:r>
      <w:r w:rsidRPr="00F9244D">
        <w:t>.</w:t>
      </w:r>
    </w:p>
    <w:p w14:paraId="6C6C2603" w14:textId="77777777" w:rsidR="007F3999" w:rsidRPr="00F9244D" w:rsidRDefault="007F3999" w:rsidP="0008332A">
      <w:pPr>
        <w:spacing w:before="0" w:line="276" w:lineRule="auto"/>
      </w:pPr>
    </w:p>
    <w:p w14:paraId="60DA344B" w14:textId="2FCD7DE3" w:rsidR="00B15518" w:rsidRPr="00F9244D" w:rsidRDefault="00B15518" w:rsidP="0008332A">
      <w:pPr>
        <w:pStyle w:val="Titlu1"/>
        <w:spacing w:before="0" w:line="276" w:lineRule="auto"/>
        <w:rPr>
          <w:sz w:val="24"/>
          <w:szCs w:val="24"/>
          <w:lang w:val="ro-RO"/>
        </w:rPr>
      </w:pPr>
      <w:bookmarkStart w:id="83" w:name="_Toc126917763"/>
      <w:bookmarkStart w:id="84" w:name="_Toc126917823"/>
      <w:bookmarkStart w:id="85" w:name="_Toc127189191"/>
      <w:bookmarkStart w:id="86" w:name="_Toc127190365"/>
      <w:bookmarkStart w:id="87" w:name="_Toc127190366"/>
      <w:bookmarkEnd w:id="83"/>
      <w:bookmarkEnd w:id="84"/>
      <w:bookmarkEnd w:id="85"/>
      <w:bookmarkEnd w:id="86"/>
      <w:proofErr w:type="spellStart"/>
      <w:r w:rsidRPr="00F9244D">
        <w:rPr>
          <w:sz w:val="24"/>
          <w:szCs w:val="24"/>
          <w:lang w:val="ro-RO"/>
        </w:rPr>
        <w:t>Documentaţie</w:t>
      </w:r>
      <w:bookmarkEnd w:id="87"/>
      <w:proofErr w:type="spellEnd"/>
    </w:p>
    <w:p w14:paraId="2E15189C" w14:textId="42CDCEA1" w:rsidR="00B15518" w:rsidRPr="00F9244D" w:rsidRDefault="00B15518" w:rsidP="006C2728">
      <w:pPr>
        <w:spacing w:before="0" w:line="276" w:lineRule="auto"/>
        <w:ind w:firstLine="567"/>
      </w:pPr>
      <w:r w:rsidRPr="00F9244D">
        <w:t xml:space="preserve">Se va considera că prin semnarea contractului, </w:t>
      </w:r>
      <w:r w:rsidR="00A908A4" w:rsidRPr="00F9244D">
        <w:t>Executant</w:t>
      </w:r>
      <w:r w:rsidRPr="00F9244D">
        <w:t xml:space="preserve">ul a dat </w:t>
      </w:r>
      <w:r w:rsidR="001604E1" w:rsidRPr="00F9244D">
        <w:t>Beneficiarului</w:t>
      </w:r>
      <w:r w:rsidRPr="00F9244D">
        <w:t xml:space="preserve"> </w:t>
      </w:r>
      <w:proofErr w:type="spellStart"/>
      <w:r w:rsidRPr="00F9244D">
        <w:t>licenţa</w:t>
      </w:r>
      <w:proofErr w:type="spellEnd"/>
      <w:r w:rsidR="007F3999" w:rsidRPr="00F9244D">
        <w:t xml:space="preserve"> (dreptul de utilizare) </w:t>
      </w:r>
      <w:r w:rsidRPr="00F9244D">
        <w:t xml:space="preserve"> pe perioada nedefinită, transferabilă, neexclusivă și fără redevență pentru a copia, utiliza și transmite </w:t>
      </w:r>
      <w:proofErr w:type="spellStart"/>
      <w:r w:rsidRPr="00F9244D">
        <w:t>documentaţia</w:t>
      </w:r>
      <w:proofErr w:type="spellEnd"/>
      <w:r w:rsidRPr="00F9244D">
        <w:t xml:space="preserve"> tehnică, inclusiv de a face și utiliza modificări la acestea. Această </w:t>
      </w:r>
      <w:proofErr w:type="spellStart"/>
      <w:r w:rsidRPr="00F9244D">
        <w:t>licenţa</w:t>
      </w:r>
      <w:proofErr w:type="spellEnd"/>
      <w:r w:rsidRPr="00F9244D">
        <w:t>:</w:t>
      </w:r>
    </w:p>
    <w:p w14:paraId="7A5DD9B5" w14:textId="6FB57564" w:rsidR="00B15518" w:rsidRPr="00F9244D" w:rsidRDefault="00B15518" w:rsidP="006C2728">
      <w:pPr>
        <w:pStyle w:val="Listparagraf"/>
        <w:numPr>
          <w:ilvl w:val="0"/>
          <w:numId w:val="65"/>
        </w:numPr>
        <w:tabs>
          <w:tab w:val="left" w:pos="851"/>
        </w:tabs>
        <w:spacing w:before="0" w:line="276" w:lineRule="auto"/>
        <w:ind w:left="567" w:firstLine="0"/>
        <w:rPr>
          <w:sz w:val="24"/>
          <w:szCs w:val="24"/>
        </w:rPr>
      </w:pPr>
      <w:r w:rsidRPr="00F9244D">
        <w:rPr>
          <w:sz w:val="24"/>
          <w:szCs w:val="24"/>
        </w:rPr>
        <w:t xml:space="preserve"> se aplică pe toată durata de </w:t>
      </w:r>
      <w:proofErr w:type="spellStart"/>
      <w:r w:rsidRPr="00F9244D">
        <w:rPr>
          <w:sz w:val="24"/>
          <w:szCs w:val="24"/>
        </w:rPr>
        <w:t>viaţa</w:t>
      </w:r>
      <w:proofErr w:type="spellEnd"/>
      <w:r w:rsidRPr="00F9244D">
        <w:rPr>
          <w:sz w:val="24"/>
          <w:szCs w:val="24"/>
        </w:rPr>
        <w:t xml:space="preserve"> reală sau prevăzută de lucru (oricare dintre acestea este mai lungă) ale părților importante ale obiectivului de </w:t>
      </w:r>
      <w:proofErr w:type="spellStart"/>
      <w:r w:rsidRPr="00F9244D">
        <w:rPr>
          <w:sz w:val="24"/>
          <w:szCs w:val="24"/>
        </w:rPr>
        <w:t>investiţii</w:t>
      </w:r>
      <w:proofErr w:type="spellEnd"/>
      <w:r w:rsidRPr="00F9244D">
        <w:rPr>
          <w:sz w:val="24"/>
          <w:szCs w:val="24"/>
        </w:rPr>
        <w:t>;</w:t>
      </w:r>
    </w:p>
    <w:p w14:paraId="7D75E811" w14:textId="08B0A287" w:rsidR="00B15518" w:rsidRPr="00F9244D" w:rsidRDefault="00B15518" w:rsidP="006C2728">
      <w:pPr>
        <w:pStyle w:val="Listparagraf"/>
        <w:numPr>
          <w:ilvl w:val="0"/>
          <w:numId w:val="65"/>
        </w:numPr>
        <w:tabs>
          <w:tab w:val="left" w:pos="851"/>
        </w:tabs>
        <w:spacing w:before="0" w:line="276" w:lineRule="auto"/>
        <w:ind w:left="567" w:firstLine="0"/>
        <w:rPr>
          <w:sz w:val="24"/>
          <w:szCs w:val="24"/>
        </w:rPr>
      </w:pPr>
      <w:r w:rsidRPr="00F9244D">
        <w:rPr>
          <w:sz w:val="24"/>
          <w:szCs w:val="24"/>
        </w:rPr>
        <w:t xml:space="preserve"> dă dreptul oricărei persoane, care este în mod legal în posesia unei </w:t>
      </w:r>
      <w:proofErr w:type="spellStart"/>
      <w:r w:rsidRPr="00F9244D">
        <w:rPr>
          <w:sz w:val="24"/>
          <w:szCs w:val="24"/>
        </w:rPr>
        <w:t>părţi</w:t>
      </w:r>
      <w:proofErr w:type="spellEnd"/>
      <w:r w:rsidRPr="00F9244D">
        <w:rPr>
          <w:sz w:val="24"/>
          <w:szCs w:val="24"/>
        </w:rPr>
        <w:t xml:space="preserve"> importante a obiectivului de </w:t>
      </w:r>
      <w:proofErr w:type="spellStart"/>
      <w:r w:rsidRPr="00F9244D">
        <w:rPr>
          <w:sz w:val="24"/>
          <w:szCs w:val="24"/>
        </w:rPr>
        <w:t>investiţii</w:t>
      </w:r>
      <w:proofErr w:type="spellEnd"/>
      <w:r w:rsidRPr="00F9244D">
        <w:rPr>
          <w:sz w:val="24"/>
          <w:szCs w:val="24"/>
        </w:rPr>
        <w:t xml:space="preserve">, de a copia, folosi </w:t>
      </w:r>
      <w:proofErr w:type="spellStart"/>
      <w:r w:rsidRPr="00F9244D">
        <w:rPr>
          <w:sz w:val="24"/>
          <w:szCs w:val="24"/>
        </w:rPr>
        <w:t>şi</w:t>
      </w:r>
      <w:proofErr w:type="spellEnd"/>
      <w:r w:rsidRPr="00F9244D">
        <w:rPr>
          <w:sz w:val="24"/>
          <w:szCs w:val="24"/>
        </w:rPr>
        <w:t xml:space="preserve"> transmite </w:t>
      </w:r>
      <w:proofErr w:type="spellStart"/>
      <w:r w:rsidRPr="00F9244D">
        <w:rPr>
          <w:sz w:val="24"/>
          <w:szCs w:val="24"/>
        </w:rPr>
        <w:t>documentaţia</w:t>
      </w:r>
      <w:proofErr w:type="spellEnd"/>
      <w:r w:rsidRPr="00F9244D">
        <w:rPr>
          <w:sz w:val="24"/>
          <w:szCs w:val="24"/>
        </w:rPr>
        <w:t xml:space="preserve"> tehnică în scopul finalizării, operării, revizuirii, modificării, ajustării, reparării </w:t>
      </w:r>
      <w:proofErr w:type="spellStart"/>
      <w:r w:rsidRPr="00F9244D">
        <w:rPr>
          <w:sz w:val="24"/>
          <w:szCs w:val="24"/>
        </w:rPr>
        <w:t>şi</w:t>
      </w:r>
      <w:proofErr w:type="spellEnd"/>
      <w:r w:rsidRPr="00F9244D">
        <w:rPr>
          <w:sz w:val="24"/>
          <w:szCs w:val="24"/>
        </w:rPr>
        <w:t xml:space="preserve"> dezafectării obiectivului de </w:t>
      </w:r>
      <w:proofErr w:type="spellStart"/>
      <w:r w:rsidRPr="00F9244D">
        <w:rPr>
          <w:sz w:val="24"/>
          <w:szCs w:val="24"/>
        </w:rPr>
        <w:t>investiţii</w:t>
      </w:r>
      <w:proofErr w:type="spellEnd"/>
      <w:r w:rsidRPr="00F9244D">
        <w:rPr>
          <w:sz w:val="24"/>
          <w:szCs w:val="24"/>
        </w:rPr>
        <w:t>.</w:t>
      </w:r>
    </w:p>
    <w:p w14:paraId="29EA1257" w14:textId="77777777" w:rsidR="006C2728" w:rsidRPr="00F9244D" w:rsidRDefault="006C2728" w:rsidP="0008332A">
      <w:pPr>
        <w:spacing w:before="0" w:line="276" w:lineRule="auto"/>
      </w:pPr>
    </w:p>
    <w:p w14:paraId="61C97CFD" w14:textId="42F41C2F" w:rsidR="00B15518" w:rsidRPr="00F9244D" w:rsidRDefault="00B15518" w:rsidP="006C2728">
      <w:pPr>
        <w:spacing w:before="0" w:line="276" w:lineRule="auto"/>
        <w:ind w:firstLine="567"/>
      </w:pPr>
      <w:r w:rsidRPr="00F9244D">
        <w:t xml:space="preserve">La finalizarea activității de proiectare </w:t>
      </w:r>
      <w:r w:rsidR="00A908A4" w:rsidRPr="00F9244D">
        <w:t>Executant</w:t>
      </w:r>
      <w:r w:rsidRPr="00F9244D">
        <w:t xml:space="preserve">ul va transmite </w:t>
      </w:r>
      <w:r w:rsidR="001604E1" w:rsidRPr="00F9244D">
        <w:t>Beneficiarului</w:t>
      </w:r>
      <w:r w:rsidRPr="00F9244D">
        <w:t>, cel puțin următoarele documente:</w:t>
      </w:r>
    </w:p>
    <w:p w14:paraId="09CCD346" w14:textId="6C40E069" w:rsidR="00B15518" w:rsidRPr="00F9244D" w:rsidRDefault="00B15518" w:rsidP="00586B7C">
      <w:pPr>
        <w:pStyle w:val="Listparagraf"/>
        <w:numPr>
          <w:ilvl w:val="0"/>
          <w:numId w:val="67"/>
        </w:numPr>
        <w:tabs>
          <w:tab w:val="left" w:pos="993"/>
        </w:tabs>
        <w:spacing w:before="0" w:line="276" w:lineRule="auto"/>
        <w:ind w:left="567" w:firstLine="0"/>
        <w:rPr>
          <w:sz w:val="24"/>
          <w:szCs w:val="24"/>
        </w:rPr>
      </w:pPr>
      <w:r w:rsidRPr="00F9244D">
        <w:rPr>
          <w:sz w:val="24"/>
          <w:szCs w:val="24"/>
        </w:rPr>
        <w:t>documentația de proiectare</w:t>
      </w:r>
      <w:r w:rsidR="00401BA3" w:rsidRPr="00F9244D">
        <w:rPr>
          <w:sz w:val="24"/>
          <w:szCs w:val="24"/>
        </w:rPr>
        <w:t>:</w:t>
      </w:r>
    </w:p>
    <w:p w14:paraId="11D1E459" w14:textId="77777777" w:rsidR="00B15518" w:rsidRPr="00F9244D" w:rsidRDefault="00B15518" w:rsidP="0008332A">
      <w:pPr>
        <w:pStyle w:val="Listparagraf"/>
        <w:numPr>
          <w:ilvl w:val="0"/>
          <w:numId w:val="86"/>
        </w:numPr>
        <w:spacing w:before="0" w:line="276" w:lineRule="auto"/>
        <w:ind w:left="1560"/>
        <w:rPr>
          <w:sz w:val="24"/>
          <w:szCs w:val="24"/>
        </w:rPr>
      </w:pPr>
      <w:r w:rsidRPr="00F9244D">
        <w:rPr>
          <w:sz w:val="24"/>
          <w:szCs w:val="24"/>
        </w:rPr>
        <w:t>Proiectul Tehnic și Detaliile de Execuție;</w:t>
      </w:r>
    </w:p>
    <w:p w14:paraId="3C31DB7C" w14:textId="77777777" w:rsidR="00B15518" w:rsidRPr="00F9244D" w:rsidRDefault="00B15518" w:rsidP="0008332A">
      <w:pPr>
        <w:pStyle w:val="Listparagraf"/>
        <w:numPr>
          <w:ilvl w:val="0"/>
          <w:numId w:val="86"/>
        </w:numPr>
        <w:spacing w:before="0" w:line="276" w:lineRule="auto"/>
        <w:ind w:left="1560"/>
        <w:rPr>
          <w:sz w:val="24"/>
          <w:szCs w:val="24"/>
        </w:rPr>
      </w:pPr>
      <w:r w:rsidRPr="00F9244D">
        <w:rPr>
          <w:sz w:val="24"/>
          <w:szCs w:val="24"/>
        </w:rPr>
        <w:t>Graficul contractului actualizat;</w:t>
      </w:r>
    </w:p>
    <w:p w14:paraId="5FBE03E1" w14:textId="77777777" w:rsidR="00B15518" w:rsidRPr="00F9244D" w:rsidRDefault="00B15518" w:rsidP="0008332A">
      <w:pPr>
        <w:pStyle w:val="Listparagraf"/>
        <w:numPr>
          <w:ilvl w:val="0"/>
          <w:numId w:val="86"/>
        </w:numPr>
        <w:spacing w:before="0" w:line="276" w:lineRule="auto"/>
        <w:ind w:left="1560"/>
        <w:rPr>
          <w:sz w:val="24"/>
          <w:szCs w:val="24"/>
        </w:rPr>
      </w:pPr>
      <w:r w:rsidRPr="00F9244D">
        <w:rPr>
          <w:sz w:val="24"/>
          <w:szCs w:val="24"/>
        </w:rPr>
        <w:t>Graficele pe locație.</w:t>
      </w:r>
    </w:p>
    <w:p w14:paraId="17A7B4CB" w14:textId="0F09F1AB" w:rsidR="00B15518" w:rsidRPr="00F9244D" w:rsidRDefault="00B15518" w:rsidP="00586B7C">
      <w:pPr>
        <w:pStyle w:val="Listparagraf"/>
        <w:numPr>
          <w:ilvl w:val="0"/>
          <w:numId w:val="67"/>
        </w:numPr>
        <w:tabs>
          <w:tab w:val="left" w:pos="993"/>
        </w:tabs>
        <w:spacing w:before="0" w:line="276" w:lineRule="auto"/>
        <w:ind w:left="567" w:firstLine="0"/>
        <w:rPr>
          <w:sz w:val="24"/>
          <w:szCs w:val="24"/>
        </w:rPr>
      </w:pPr>
      <w:r w:rsidRPr="00F9244D">
        <w:rPr>
          <w:sz w:val="24"/>
          <w:szCs w:val="24"/>
        </w:rPr>
        <w:t>avizele/</w:t>
      </w:r>
      <w:r w:rsidR="008406BF" w:rsidRPr="00F9244D">
        <w:rPr>
          <w:sz w:val="24"/>
          <w:szCs w:val="24"/>
        </w:rPr>
        <w:t xml:space="preserve"> </w:t>
      </w:r>
      <w:r w:rsidRPr="00F9244D">
        <w:rPr>
          <w:sz w:val="24"/>
          <w:szCs w:val="24"/>
        </w:rPr>
        <w:t>autorizațiile obținute, conform legislației în vigoare;</w:t>
      </w:r>
    </w:p>
    <w:p w14:paraId="112E9942" w14:textId="35D79CE3" w:rsidR="00B15518" w:rsidRPr="00F9244D" w:rsidRDefault="00B15518" w:rsidP="00586B7C">
      <w:pPr>
        <w:spacing w:before="0" w:line="276" w:lineRule="auto"/>
        <w:ind w:firstLine="567"/>
        <w:rPr>
          <w:lang w:bidi="ro-RO"/>
        </w:rPr>
      </w:pPr>
      <w:r w:rsidRPr="00F9244D">
        <w:rPr>
          <w:lang w:bidi="ro-RO"/>
        </w:rPr>
        <w:lastRenderedPageBreak/>
        <w:t xml:space="preserve">La finalizarea lucrărilor de instalare și testare, </w:t>
      </w:r>
      <w:r w:rsidR="00A908A4" w:rsidRPr="00F9244D">
        <w:rPr>
          <w:lang w:bidi="ro-RO"/>
        </w:rPr>
        <w:t>Executant</w:t>
      </w:r>
      <w:r w:rsidRPr="00F9244D">
        <w:rPr>
          <w:lang w:bidi="ro-RO"/>
        </w:rPr>
        <w:t xml:space="preserve">ul va transmite </w:t>
      </w:r>
      <w:r w:rsidR="001604E1" w:rsidRPr="00F9244D">
        <w:rPr>
          <w:lang w:bidi="ro-RO"/>
        </w:rPr>
        <w:t>Beneficiarului</w:t>
      </w:r>
      <w:r w:rsidRPr="00F9244D">
        <w:rPr>
          <w:lang w:bidi="ro-RO"/>
        </w:rPr>
        <w:t>, cel puțin următoarele documente:</w:t>
      </w:r>
    </w:p>
    <w:p w14:paraId="43BA378B" w14:textId="20FDA828" w:rsidR="00B15518" w:rsidRPr="00F9244D" w:rsidRDefault="00B15518" w:rsidP="00586B7C">
      <w:pPr>
        <w:pStyle w:val="Listparagraf"/>
        <w:numPr>
          <w:ilvl w:val="0"/>
          <w:numId w:val="68"/>
        </w:numPr>
        <w:tabs>
          <w:tab w:val="left" w:pos="851"/>
        </w:tabs>
        <w:spacing w:before="0" w:line="276" w:lineRule="auto"/>
        <w:ind w:left="567" w:firstLine="0"/>
        <w:rPr>
          <w:sz w:val="24"/>
          <w:szCs w:val="24"/>
        </w:rPr>
      </w:pPr>
      <w:r w:rsidRPr="00F9244D">
        <w:rPr>
          <w:sz w:val="24"/>
          <w:szCs w:val="24"/>
        </w:rPr>
        <w:t xml:space="preserve"> documentația de proiectare</w:t>
      </w:r>
      <w:r w:rsidRPr="00F9244D">
        <w:rPr>
          <w:color w:val="7030A0"/>
          <w:sz w:val="24"/>
          <w:szCs w:val="24"/>
        </w:rPr>
        <w:t xml:space="preserve"> - As </w:t>
      </w:r>
      <w:proofErr w:type="spellStart"/>
      <w:r w:rsidRPr="00F9244D">
        <w:rPr>
          <w:color w:val="7030A0"/>
          <w:sz w:val="24"/>
          <w:szCs w:val="24"/>
        </w:rPr>
        <w:t>built</w:t>
      </w:r>
      <w:proofErr w:type="spellEnd"/>
      <w:r w:rsidRPr="00F9244D">
        <w:rPr>
          <w:sz w:val="24"/>
          <w:szCs w:val="24"/>
        </w:rPr>
        <w:t>, conform cu modificările făcute în teren;</w:t>
      </w:r>
    </w:p>
    <w:p w14:paraId="59F19CAC" w14:textId="2DC96EF4" w:rsidR="00B15518" w:rsidRPr="00F9244D" w:rsidRDefault="00B15518" w:rsidP="00586B7C">
      <w:pPr>
        <w:pStyle w:val="Listparagraf"/>
        <w:numPr>
          <w:ilvl w:val="0"/>
          <w:numId w:val="68"/>
        </w:numPr>
        <w:tabs>
          <w:tab w:val="left" w:pos="851"/>
        </w:tabs>
        <w:spacing w:before="0" w:line="276" w:lineRule="auto"/>
        <w:ind w:left="567" w:firstLine="0"/>
        <w:rPr>
          <w:sz w:val="24"/>
          <w:szCs w:val="24"/>
        </w:rPr>
      </w:pPr>
      <w:r w:rsidRPr="00F9244D">
        <w:rPr>
          <w:sz w:val="24"/>
          <w:szCs w:val="24"/>
        </w:rPr>
        <w:t xml:space="preserve"> dosarul de instruire;</w:t>
      </w:r>
    </w:p>
    <w:p w14:paraId="25144FC6" w14:textId="7E4CD16A" w:rsidR="00B15518" w:rsidRPr="00F9244D" w:rsidRDefault="00B15518" w:rsidP="00586B7C">
      <w:pPr>
        <w:pStyle w:val="Listparagraf"/>
        <w:numPr>
          <w:ilvl w:val="0"/>
          <w:numId w:val="68"/>
        </w:numPr>
        <w:tabs>
          <w:tab w:val="left" w:pos="851"/>
        </w:tabs>
        <w:spacing w:before="0" w:line="276" w:lineRule="auto"/>
        <w:ind w:left="567" w:firstLine="0"/>
        <w:rPr>
          <w:sz w:val="24"/>
          <w:szCs w:val="24"/>
        </w:rPr>
      </w:pPr>
      <w:r w:rsidRPr="00F9244D">
        <w:rPr>
          <w:sz w:val="24"/>
          <w:szCs w:val="24"/>
        </w:rPr>
        <w:t xml:space="preserve"> orice alte documente solicitate în cadrul Caietului de sarcini și </w:t>
      </w:r>
      <w:r w:rsidR="002A00FD" w:rsidRPr="00F9244D">
        <w:rPr>
          <w:sz w:val="24"/>
          <w:szCs w:val="24"/>
        </w:rPr>
        <w:t>prin a</w:t>
      </w:r>
      <w:r w:rsidRPr="00F9244D">
        <w:rPr>
          <w:sz w:val="24"/>
          <w:szCs w:val="24"/>
        </w:rPr>
        <w:t>nexele sale.</w:t>
      </w:r>
    </w:p>
    <w:p w14:paraId="084380D8" w14:textId="77777777" w:rsidR="00FF3DD1" w:rsidRPr="00F9244D" w:rsidRDefault="00FF3DD1" w:rsidP="0008332A">
      <w:pPr>
        <w:pStyle w:val="Listparagraf"/>
        <w:spacing w:before="0" w:line="276" w:lineRule="auto"/>
        <w:ind w:firstLine="0"/>
        <w:rPr>
          <w:sz w:val="24"/>
          <w:szCs w:val="24"/>
        </w:rPr>
      </w:pPr>
    </w:p>
    <w:p w14:paraId="50B1C803" w14:textId="68B3EE99" w:rsidR="00B15518" w:rsidRPr="00F9244D" w:rsidRDefault="00B15518" w:rsidP="0008332A">
      <w:pPr>
        <w:pStyle w:val="Titlu1"/>
        <w:spacing w:before="0" w:line="276" w:lineRule="auto"/>
        <w:rPr>
          <w:sz w:val="24"/>
          <w:szCs w:val="24"/>
          <w:lang w:val="ro-RO"/>
        </w:rPr>
      </w:pPr>
      <w:bookmarkStart w:id="88" w:name="_Toc126917765"/>
      <w:bookmarkStart w:id="89" w:name="_Toc126917825"/>
      <w:bookmarkStart w:id="90" w:name="_Toc127189193"/>
      <w:bookmarkStart w:id="91" w:name="_Toc127190367"/>
      <w:bookmarkStart w:id="92" w:name="_Toc127190368"/>
      <w:bookmarkEnd w:id="88"/>
      <w:bookmarkEnd w:id="89"/>
      <w:bookmarkEnd w:id="90"/>
      <w:bookmarkEnd w:id="91"/>
      <w:proofErr w:type="spellStart"/>
      <w:r w:rsidRPr="00F9244D">
        <w:rPr>
          <w:sz w:val="24"/>
          <w:szCs w:val="24"/>
          <w:lang w:val="ro-RO"/>
        </w:rPr>
        <w:t>Cerinţe</w:t>
      </w:r>
      <w:proofErr w:type="spellEnd"/>
      <w:r w:rsidRPr="00F9244D">
        <w:rPr>
          <w:sz w:val="24"/>
          <w:szCs w:val="24"/>
          <w:lang w:val="ro-RO"/>
        </w:rPr>
        <w:t xml:space="preserve"> de testare și fiabilitate</w:t>
      </w:r>
      <w:bookmarkEnd w:id="92"/>
    </w:p>
    <w:p w14:paraId="4F52FA8C" w14:textId="1014C227" w:rsidR="00B15518" w:rsidRPr="00F9244D" w:rsidRDefault="00B15518" w:rsidP="004C35A0">
      <w:pPr>
        <w:spacing w:before="0" w:line="276" w:lineRule="auto"/>
        <w:ind w:firstLine="567"/>
        <w:rPr>
          <w:lang w:bidi="ro-RO"/>
        </w:rPr>
      </w:pPr>
      <w:r w:rsidRPr="00F9244D">
        <w:rPr>
          <w:lang w:bidi="ro-RO"/>
        </w:rPr>
        <w:t xml:space="preserve">Toate </w:t>
      </w:r>
      <w:proofErr w:type="spellStart"/>
      <w:r w:rsidRPr="00F9244D">
        <w:rPr>
          <w:lang w:bidi="ro-RO"/>
        </w:rPr>
        <w:t>inspecţiile</w:t>
      </w:r>
      <w:proofErr w:type="spellEnd"/>
      <w:r w:rsidRPr="00F9244D">
        <w:rPr>
          <w:lang w:bidi="ro-RO"/>
        </w:rPr>
        <w:t xml:space="preserve">, examinările și testele vor fi efectuate în conformitate cu </w:t>
      </w:r>
      <w:proofErr w:type="spellStart"/>
      <w:r w:rsidRPr="00F9244D">
        <w:rPr>
          <w:lang w:bidi="ro-RO"/>
        </w:rPr>
        <w:t>cerinţele</w:t>
      </w:r>
      <w:proofErr w:type="spellEnd"/>
      <w:r w:rsidRPr="00F9244D">
        <w:rPr>
          <w:lang w:bidi="ro-RO"/>
        </w:rPr>
        <w:t xml:space="preserve"> din </w:t>
      </w:r>
      <w:r w:rsidR="00174A22" w:rsidRPr="00F9244D">
        <w:t>Caietul de sarcini, a</w:t>
      </w:r>
      <w:r w:rsidRPr="00F9244D">
        <w:t xml:space="preserve">nexele </w:t>
      </w:r>
      <w:r w:rsidR="00174A22" w:rsidRPr="00F9244D">
        <w:t>sale</w:t>
      </w:r>
      <w:r w:rsidRPr="00F9244D">
        <w:t xml:space="preserve"> și specificațiile documentației de proiectare</w:t>
      </w:r>
      <w:r w:rsidRPr="00F9244D">
        <w:rPr>
          <w:lang w:bidi="ro-RO"/>
        </w:rPr>
        <w:t>.</w:t>
      </w:r>
    </w:p>
    <w:p w14:paraId="54CB0B21" w14:textId="77777777" w:rsidR="00FF3DD1" w:rsidRPr="00F9244D" w:rsidRDefault="00FF3DD1" w:rsidP="0008332A">
      <w:pPr>
        <w:spacing w:before="0" w:line="276" w:lineRule="auto"/>
        <w:rPr>
          <w:lang w:bidi="ro-RO"/>
        </w:rPr>
      </w:pPr>
    </w:p>
    <w:p w14:paraId="3D62B66F" w14:textId="17EF2DE8" w:rsidR="00B15518" w:rsidRPr="00F9244D" w:rsidRDefault="00B15518" w:rsidP="0008332A">
      <w:pPr>
        <w:pStyle w:val="Titlu1"/>
        <w:spacing w:before="0" w:line="276" w:lineRule="auto"/>
        <w:rPr>
          <w:sz w:val="24"/>
          <w:szCs w:val="24"/>
          <w:lang w:val="ro-RO"/>
        </w:rPr>
      </w:pPr>
      <w:bookmarkStart w:id="93" w:name="_Toc126917767"/>
      <w:bookmarkStart w:id="94" w:name="_Toc126917827"/>
      <w:bookmarkStart w:id="95" w:name="_Toc127189195"/>
      <w:bookmarkStart w:id="96" w:name="_Toc127190369"/>
      <w:bookmarkStart w:id="97" w:name="_Toc127190370"/>
      <w:bookmarkEnd w:id="93"/>
      <w:bookmarkEnd w:id="94"/>
      <w:bookmarkEnd w:id="95"/>
      <w:bookmarkEnd w:id="96"/>
      <w:r w:rsidRPr="00F9244D">
        <w:rPr>
          <w:sz w:val="24"/>
          <w:szCs w:val="24"/>
          <w:lang w:val="ro-RO"/>
        </w:rPr>
        <w:t xml:space="preserve">Garanție, suport tehnic și </w:t>
      </w:r>
      <w:r w:rsidR="008D6E6F" w:rsidRPr="00F9244D">
        <w:rPr>
          <w:sz w:val="24"/>
          <w:szCs w:val="24"/>
          <w:lang w:val="ro-RO"/>
        </w:rPr>
        <w:t>întreținere</w:t>
      </w:r>
      <w:r w:rsidRPr="00F9244D">
        <w:rPr>
          <w:sz w:val="24"/>
          <w:szCs w:val="24"/>
          <w:lang w:val="ro-RO"/>
        </w:rPr>
        <w:t xml:space="preserve"> preventivă</w:t>
      </w:r>
      <w:bookmarkEnd w:id="97"/>
    </w:p>
    <w:p w14:paraId="0EFD978B" w14:textId="15D8566A" w:rsidR="00B15518" w:rsidRPr="00F9244D" w:rsidRDefault="00B15518" w:rsidP="0008332A">
      <w:pPr>
        <w:pStyle w:val="Titlu2"/>
        <w:spacing w:before="0" w:line="276" w:lineRule="auto"/>
        <w:rPr>
          <w:szCs w:val="24"/>
          <w:lang w:val="ro-RO"/>
        </w:rPr>
      </w:pPr>
      <w:bookmarkStart w:id="98" w:name="_Toc127190371"/>
      <w:r w:rsidRPr="00F9244D">
        <w:rPr>
          <w:szCs w:val="24"/>
          <w:lang w:val="ro-RO"/>
        </w:rPr>
        <w:t>Garanție</w:t>
      </w:r>
      <w:bookmarkEnd w:id="98"/>
      <w:r w:rsidRPr="00F9244D">
        <w:rPr>
          <w:szCs w:val="24"/>
          <w:lang w:val="ro-RO"/>
        </w:rPr>
        <w:t xml:space="preserve"> </w:t>
      </w:r>
    </w:p>
    <w:p w14:paraId="31AB7375" w14:textId="672AA0BD" w:rsidR="00B15518" w:rsidRPr="00F9244D" w:rsidRDefault="00B15518" w:rsidP="004C35A0">
      <w:pPr>
        <w:spacing w:before="0" w:line="276" w:lineRule="auto"/>
        <w:ind w:firstLine="567"/>
      </w:pPr>
      <w:r w:rsidRPr="00F9244D">
        <w:t xml:space="preserve">Garanția tehnică va fi asigurată pentru perioada ofertată, minim 60 de luni, pentru întreg sistemul de detecție, alarmare și stingere incendiu aferent celor </w:t>
      </w:r>
      <w:r w:rsidR="0026370C" w:rsidRPr="00F9244D">
        <w:t xml:space="preserve">două </w:t>
      </w:r>
      <w:r w:rsidRPr="00F9244D">
        <w:t xml:space="preserve">locații. </w:t>
      </w:r>
    </w:p>
    <w:p w14:paraId="19791FAE" w14:textId="69655869" w:rsidR="00B15518" w:rsidRPr="00F9244D" w:rsidRDefault="00B15518" w:rsidP="004C35A0">
      <w:pPr>
        <w:spacing w:before="0" w:line="276" w:lineRule="auto"/>
        <w:ind w:firstLine="567"/>
      </w:pPr>
      <w:r w:rsidRPr="00F9244D">
        <w:t xml:space="preserve">Garanția tehnică decurge de la data recepției la terminarea lucrărilor (semnării Procesului verbal de recepție la terminarea lucrărilor). În perioada de garanție, </w:t>
      </w:r>
      <w:r w:rsidR="00A908A4" w:rsidRPr="00F9244D">
        <w:t>Executant</w:t>
      </w:r>
      <w:r w:rsidRPr="00F9244D">
        <w:t xml:space="preserve">ul va garanta că </w:t>
      </w:r>
      <w:r w:rsidRPr="00F9244D">
        <w:rPr>
          <w:rFonts w:eastAsia="Calibri"/>
          <w:lang w:eastAsia="ar-SA"/>
        </w:rPr>
        <w:t xml:space="preserve">sistemul </w:t>
      </w:r>
      <w:r w:rsidRPr="00F9244D">
        <w:t xml:space="preserve">de detecție, alarmare și stingere incendiu este conform cu specificațiile tehnice din prezentul Caiet de sarcini </w:t>
      </w:r>
      <w:r w:rsidR="0045621B" w:rsidRPr="00F9244D">
        <w:t xml:space="preserve">și din anexele sale, </w:t>
      </w:r>
      <w:r w:rsidRPr="00F9244D">
        <w:t xml:space="preserve">și nici o componentă (echipament, material, consumabil, accesorii etc.) nu va eșua în a-și îndeplini funcțiunile, în situația în care este corect utilizată, asigurând </w:t>
      </w:r>
      <w:r w:rsidRPr="00F9244D">
        <w:rPr>
          <w:rFonts w:eastAsia="Calibri"/>
          <w:lang w:eastAsia="ar-SA"/>
        </w:rPr>
        <w:t>funcționarea acestuia la parametrii proiectați.</w:t>
      </w:r>
    </w:p>
    <w:p w14:paraId="48A89F12" w14:textId="6FFDA79B" w:rsidR="00B15518" w:rsidRPr="00F9244D" w:rsidRDefault="00B15518" w:rsidP="004C35A0">
      <w:pPr>
        <w:spacing w:before="0" w:line="276" w:lineRule="auto"/>
        <w:ind w:firstLine="567"/>
      </w:pPr>
      <w:r w:rsidRPr="00F9244D">
        <w:t>Modalitatea de asigurare a serviciilor de garanție se va prezenta în Propunerea tehnică.</w:t>
      </w:r>
      <w:r w:rsidRPr="00F9244D">
        <w:tab/>
      </w:r>
      <w:r w:rsidR="00A908A4" w:rsidRPr="00F9244D">
        <w:rPr>
          <w:rFonts w:eastAsia="Calibri"/>
          <w:lang w:eastAsia="ar-SA"/>
        </w:rPr>
        <w:t>Executant</w:t>
      </w:r>
      <w:r w:rsidRPr="00F9244D">
        <w:rPr>
          <w:rFonts w:eastAsia="Calibri"/>
          <w:lang w:eastAsia="ar-SA"/>
        </w:rPr>
        <w:t xml:space="preserve">ul va asigura remedierea tuturor defecțiunilor ce pot apărea la sistemul de detecție, alarmare și stingere incendiu. </w:t>
      </w:r>
      <w:r w:rsidRPr="00F9244D">
        <w:t>În cazul în care componentele (echipamente, materiale, consumabile, accesorii etc.) sistemului de detecție, alarmare și stingere incendiu necesită înlocuire în perioada de garanție tehnică, ca urmare a funcționării neconforme în raport cu cerințele specificate în Caietul de sarcini</w:t>
      </w:r>
      <w:r w:rsidR="0045621B" w:rsidRPr="00F9244D">
        <w:t xml:space="preserve">, anexele sale </w:t>
      </w:r>
      <w:r w:rsidRPr="00F9244D">
        <w:t>și Documentația de proiectare, înlocuirea se va realiza cu respectarea termenelor și a nivelurilor de prioritate specificate la cap.</w:t>
      </w:r>
      <w:r w:rsidR="00FE7EAD" w:rsidRPr="00F9244D">
        <w:t xml:space="preserve"> </w:t>
      </w:r>
      <w:r w:rsidRPr="00F9244D">
        <w:t>10</w:t>
      </w:r>
      <w:r w:rsidR="0045621B" w:rsidRPr="00F9244D">
        <w:t>.2</w:t>
      </w:r>
      <w:r w:rsidRPr="00F9244D">
        <w:t xml:space="preserve"> – Suport tehnic.</w:t>
      </w:r>
      <w:r w:rsidR="00747A47" w:rsidRPr="00F9244D">
        <w:t xml:space="preserve"> </w:t>
      </w:r>
      <w:r w:rsidRPr="00F9244D">
        <w:rPr>
          <w:lang w:bidi="ro-RO"/>
        </w:rPr>
        <w:t xml:space="preserve">Componenta înlocuită beneficiază de o perioadă de </w:t>
      </w:r>
      <w:proofErr w:type="spellStart"/>
      <w:r w:rsidRPr="00F9244D">
        <w:rPr>
          <w:lang w:bidi="ro-RO"/>
        </w:rPr>
        <w:t>garanţie</w:t>
      </w:r>
      <w:proofErr w:type="spellEnd"/>
      <w:r w:rsidRPr="00F9244D">
        <w:rPr>
          <w:lang w:bidi="ro-RO"/>
        </w:rPr>
        <w:t xml:space="preserve"> egală cu cea a sistemului </w:t>
      </w:r>
      <w:r w:rsidRPr="00F9244D">
        <w:rPr>
          <w:rFonts w:eastAsia="Calibri"/>
          <w:lang w:eastAsia="ar-SA"/>
        </w:rPr>
        <w:t>detecție, alarmare și stingere incendiu</w:t>
      </w:r>
      <w:r w:rsidRPr="00F9244D">
        <w:rPr>
          <w:lang w:bidi="ro-RO"/>
        </w:rPr>
        <w:t xml:space="preserve">. Această nouă perioadă de </w:t>
      </w:r>
      <w:proofErr w:type="spellStart"/>
      <w:r w:rsidRPr="00F9244D">
        <w:rPr>
          <w:lang w:bidi="ro-RO"/>
        </w:rPr>
        <w:t>garanţie</w:t>
      </w:r>
      <w:proofErr w:type="spellEnd"/>
      <w:r w:rsidRPr="00F9244D">
        <w:rPr>
          <w:lang w:bidi="ro-RO"/>
        </w:rPr>
        <w:t xml:space="preserve"> începe de la data semnării </w:t>
      </w:r>
      <w:r w:rsidRPr="00F9244D">
        <w:rPr>
          <w:color w:val="7030A0"/>
          <w:lang w:bidi="ro-RO"/>
        </w:rPr>
        <w:t xml:space="preserve">procesului verbal de intervenție și repunere în </w:t>
      </w:r>
      <w:proofErr w:type="spellStart"/>
      <w:r w:rsidRPr="00F9244D">
        <w:rPr>
          <w:color w:val="7030A0"/>
          <w:lang w:bidi="ro-RO"/>
        </w:rPr>
        <w:t>funcţiune</w:t>
      </w:r>
      <w:proofErr w:type="spellEnd"/>
      <w:r w:rsidRPr="00F9244D">
        <w:rPr>
          <w:color w:val="7030A0"/>
          <w:lang w:bidi="ro-RO"/>
        </w:rPr>
        <w:t xml:space="preserve"> </w:t>
      </w:r>
      <w:r w:rsidRPr="00F9244D">
        <w:rPr>
          <w:lang w:bidi="ro-RO"/>
        </w:rPr>
        <w:t xml:space="preserve">după înlocuire, și are efecte atât asupra </w:t>
      </w:r>
      <w:proofErr w:type="spellStart"/>
      <w:r w:rsidRPr="00F9244D">
        <w:rPr>
          <w:lang w:bidi="ro-RO"/>
        </w:rPr>
        <w:t>garanţiei</w:t>
      </w:r>
      <w:proofErr w:type="spellEnd"/>
      <w:r w:rsidRPr="00F9244D">
        <w:rPr>
          <w:lang w:bidi="ro-RO"/>
        </w:rPr>
        <w:t xml:space="preserve"> de bună </w:t>
      </w:r>
      <w:proofErr w:type="spellStart"/>
      <w:r w:rsidRPr="00F9244D">
        <w:rPr>
          <w:lang w:bidi="ro-RO"/>
        </w:rPr>
        <w:t>execuţie</w:t>
      </w:r>
      <w:proofErr w:type="spellEnd"/>
      <w:r w:rsidRPr="00F9244D">
        <w:rPr>
          <w:lang w:bidi="ro-RO"/>
        </w:rPr>
        <w:t xml:space="preserve"> (care trebuie extinsă corespunzător) și asupra </w:t>
      </w:r>
      <w:proofErr w:type="spellStart"/>
      <w:r w:rsidRPr="00F9244D">
        <w:rPr>
          <w:color w:val="7030A0"/>
          <w:lang w:bidi="ro-RO"/>
        </w:rPr>
        <w:t>Recepţiei</w:t>
      </w:r>
      <w:proofErr w:type="spellEnd"/>
      <w:r w:rsidRPr="00F9244D">
        <w:rPr>
          <w:color w:val="7030A0"/>
          <w:lang w:bidi="ro-RO"/>
        </w:rPr>
        <w:t xml:space="preserve"> finale </w:t>
      </w:r>
      <w:r w:rsidRPr="00F9244D">
        <w:rPr>
          <w:lang w:bidi="ro-RO"/>
        </w:rPr>
        <w:t xml:space="preserve">(care nu poate fi efectuată decât după expirarea oricărei extinderi de </w:t>
      </w:r>
      <w:proofErr w:type="spellStart"/>
      <w:r w:rsidRPr="00F9244D">
        <w:rPr>
          <w:lang w:bidi="ro-RO"/>
        </w:rPr>
        <w:t>garanţii</w:t>
      </w:r>
      <w:proofErr w:type="spellEnd"/>
      <w:r w:rsidRPr="00F9244D">
        <w:rPr>
          <w:lang w:bidi="ro-RO"/>
        </w:rPr>
        <w:t xml:space="preserve"> de acest fel).</w:t>
      </w:r>
    </w:p>
    <w:p w14:paraId="07EB602A" w14:textId="7113E1FD" w:rsidR="00B15518" w:rsidRPr="00F9244D" w:rsidRDefault="00B15518" w:rsidP="004C35A0">
      <w:pPr>
        <w:spacing w:before="0" w:line="276" w:lineRule="auto"/>
        <w:ind w:firstLine="567"/>
      </w:pPr>
      <w:r w:rsidRPr="00F9244D">
        <w:t xml:space="preserve">În cazul deversării oricărei instalații de stingere incendiu, ca urmare a detectării unui început de incendiu, în perioada de garanție tehnică, </w:t>
      </w:r>
      <w:r w:rsidR="00A908A4" w:rsidRPr="00F9244D">
        <w:rPr>
          <w:rFonts w:eastAsia="Calibri"/>
        </w:rPr>
        <w:t>Executant</w:t>
      </w:r>
      <w:r w:rsidRPr="00F9244D">
        <w:rPr>
          <w:rFonts w:eastAsia="Calibri"/>
        </w:rPr>
        <w:t xml:space="preserve">ul </w:t>
      </w:r>
      <w:r w:rsidRPr="00F9244D">
        <w:t xml:space="preserve">trebuie să realizeze reumplerea sau înlocuirea </w:t>
      </w:r>
      <w:proofErr w:type="spellStart"/>
      <w:r w:rsidRPr="00F9244D">
        <w:t>recipienților</w:t>
      </w:r>
      <w:proofErr w:type="spellEnd"/>
      <w:r w:rsidRPr="00F9244D">
        <w:t xml:space="preserve"> cu agent de stingere în termen de maximum 24 ore. </w:t>
      </w:r>
      <w:r w:rsidR="001604E1" w:rsidRPr="00F9244D">
        <w:t xml:space="preserve">Beneficiarul </w:t>
      </w:r>
      <w:r w:rsidRPr="00F9244D">
        <w:t xml:space="preserve">va plăti </w:t>
      </w:r>
      <w:r w:rsidR="00A908A4" w:rsidRPr="00F9244D">
        <w:t>Executant</w:t>
      </w:r>
      <w:r w:rsidRPr="00F9244D">
        <w:t xml:space="preserve">ului doar agentul de stingere incendiu cu care se vor reumple </w:t>
      </w:r>
      <w:proofErr w:type="spellStart"/>
      <w:r w:rsidRPr="00F9244D">
        <w:t>recipienții</w:t>
      </w:r>
      <w:proofErr w:type="spellEnd"/>
      <w:r w:rsidRPr="00F9244D">
        <w:t xml:space="preserve"> deversați.</w:t>
      </w:r>
    </w:p>
    <w:p w14:paraId="6BD4F0F0" w14:textId="73C5C78B" w:rsidR="00B15518" w:rsidRPr="00F9244D" w:rsidRDefault="00B15518" w:rsidP="00A30963">
      <w:pPr>
        <w:spacing w:before="0" w:line="276" w:lineRule="auto"/>
        <w:ind w:firstLine="567"/>
      </w:pPr>
      <w:r w:rsidRPr="00F9244D">
        <w:lastRenderedPageBreak/>
        <w:t xml:space="preserve">În cazul deversării oricărei instalații de stingere incendiu, ca urmare a funcționării neconforme a instalației sau a unei componente a instalației, în perioada de garanție tehnică, </w:t>
      </w:r>
      <w:r w:rsidR="00A908A4" w:rsidRPr="00F9244D">
        <w:rPr>
          <w:rFonts w:eastAsia="Calibri"/>
        </w:rPr>
        <w:t>Executant</w:t>
      </w:r>
      <w:r w:rsidRPr="00F9244D">
        <w:rPr>
          <w:rFonts w:eastAsia="Calibri"/>
        </w:rPr>
        <w:t xml:space="preserve">ul </w:t>
      </w:r>
      <w:r w:rsidRPr="00F9244D">
        <w:t xml:space="preserve">trebuie să realizeze reumplerea sau înlocuirea </w:t>
      </w:r>
      <w:proofErr w:type="spellStart"/>
      <w:r w:rsidRPr="00F9244D">
        <w:t>recipienților</w:t>
      </w:r>
      <w:proofErr w:type="spellEnd"/>
      <w:r w:rsidRPr="00F9244D">
        <w:t xml:space="preserve"> cu agent de stingere în termen de maximum 24 ore, fără costuri pentru </w:t>
      </w:r>
      <w:r w:rsidR="001604E1" w:rsidRPr="00F9244D">
        <w:t>Beneficiar</w:t>
      </w:r>
      <w:r w:rsidRPr="00F9244D">
        <w:t>.</w:t>
      </w:r>
    </w:p>
    <w:p w14:paraId="632C248A" w14:textId="05851330" w:rsidR="00B15518" w:rsidRPr="00F9244D" w:rsidRDefault="00B15518" w:rsidP="00A30963">
      <w:pPr>
        <w:spacing w:before="0" w:line="276" w:lineRule="auto"/>
        <w:ind w:firstLine="567"/>
        <w:rPr>
          <w:lang w:bidi="ro-RO"/>
        </w:rPr>
      </w:pPr>
      <w:proofErr w:type="spellStart"/>
      <w:r w:rsidRPr="00F9244D">
        <w:rPr>
          <w:rFonts w:eastAsia="Calibri"/>
        </w:rPr>
        <w:t>Soluţionarea</w:t>
      </w:r>
      <w:proofErr w:type="spellEnd"/>
      <w:r w:rsidRPr="00F9244D">
        <w:rPr>
          <w:rFonts w:eastAsia="Calibri"/>
        </w:rPr>
        <w:t xml:space="preserve"> eventualelor probleme de natură tehnică apărute la sistemul de </w:t>
      </w:r>
      <w:r w:rsidRPr="00F9244D">
        <w:t>detecție, alarmare și stingere incendiu</w:t>
      </w:r>
      <w:r w:rsidRPr="00F9244D">
        <w:rPr>
          <w:rFonts w:eastAsia="Calibri"/>
        </w:rPr>
        <w:t xml:space="preserve"> cad în sarcina exclusivă a </w:t>
      </w:r>
      <w:r w:rsidR="00A908A4" w:rsidRPr="00F9244D">
        <w:rPr>
          <w:rFonts w:eastAsia="Calibri"/>
        </w:rPr>
        <w:t>Executant</w:t>
      </w:r>
      <w:r w:rsidRPr="00F9244D">
        <w:rPr>
          <w:rFonts w:eastAsia="Calibri"/>
        </w:rPr>
        <w:t xml:space="preserve">ului, acesta având obligația de a </w:t>
      </w:r>
      <w:r w:rsidRPr="00F9244D">
        <w:rPr>
          <w:lang w:bidi="ro-RO"/>
        </w:rPr>
        <w:t xml:space="preserve">acorda </w:t>
      </w:r>
      <w:proofErr w:type="spellStart"/>
      <w:r w:rsidRPr="00F9244D">
        <w:rPr>
          <w:lang w:bidi="ro-RO"/>
        </w:rPr>
        <w:t>garanţie</w:t>
      </w:r>
      <w:proofErr w:type="spellEnd"/>
      <w:r w:rsidRPr="00F9244D">
        <w:rPr>
          <w:lang w:bidi="ro-RO"/>
        </w:rPr>
        <w:t xml:space="preserve"> pentru toate activitățile </w:t>
      </w:r>
      <w:proofErr w:type="spellStart"/>
      <w:r w:rsidRPr="00F9244D">
        <w:rPr>
          <w:lang w:bidi="ro-RO"/>
        </w:rPr>
        <w:t>desfăşurate</w:t>
      </w:r>
      <w:proofErr w:type="spellEnd"/>
      <w:r w:rsidRPr="00F9244D">
        <w:rPr>
          <w:lang w:bidi="ro-RO"/>
        </w:rPr>
        <w:t xml:space="preserve"> conform contractului, corespunzător cu principiile tehnice și profesionale general acceptate. </w:t>
      </w:r>
    </w:p>
    <w:p w14:paraId="2F82BDFE" w14:textId="6573F74B" w:rsidR="00B15518" w:rsidRPr="00F9244D" w:rsidRDefault="00B15518" w:rsidP="00A30963">
      <w:pPr>
        <w:spacing w:before="0" w:line="276" w:lineRule="auto"/>
        <w:ind w:firstLine="567"/>
      </w:pPr>
      <w:r w:rsidRPr="00F9244D">
        <w:t xml:space="preserve">În perioada de garanție, </w:t>
      </w:r>
      <w:r w:rsidR="00A908A4" w:rsidRPr="00F9244D">
        <w:t>Executant</w:t>
      </w:r>
      <w:r w:rsidRPr="00F9244D">
        <w:t>ul trebuie să acopere toate costurile rezultate din remedierea defectelor, inclusiv, dar fără a se limita la:</w:t>
      </w:r>
    </w:p>
    <w:p w14:paraId="45BF766A" w14:textId="222BAE21" w:rsidR="00B15518" w:rsidRPr="00F9244D" w:rsidRDefault="00B15518" w:rsidP="00A30963">
      <w:pPr>
        <w:pStyle w:val="Listparagraf"/>
        <w:numPr>
          <w:ilvl w:val="0"/>
          <w:numId w:val="69"/>
        </w:numPr>
        <w:tabs>
          <w:tab w:val="left" w:pos="851"/>
        </w:tabs>
        <w:spacing w:before="0" w:line="276" w:lineRule="auto"/>
        <w:ind w:left="567" w:firstLine="0"/>
        <w:rPr>
          <w:sz w:val="24"/>
          <w:szCs w:val="24"/>
        </w:rPr>
      </w:pPr>
      <w:r w:rsidRPr="00F9244D">
        <w:rPr>
          <w:sz w:val="24"/>
          <w:szCs w:val="24"/>
        </w:rPr>
        <w:t xml:space="preserve"> demontare, inclusiv închirierea de unelte speciale necesare pe durata intervenției (dacă este aplicabil);</w:t>
      </w:r>
    </w:p>
    <w:p w14:paraId="5D2EA2BD" w14:textId="4A588A6D" w:rsidR="00B15518" w:rsidRPr="00F9244D" w:rsidRDefault="00B15518" w:rsidP="00A30963">
      <w:pPr>
        <w:pStyle w:val="Listparagraf"/>
        <w:numPr>
          <w:ilvl w:val="0"/>
          <w:numId w:val="69"/>
        </w:numPr>
        <w:tabs>
          <w:tab w:val="left" w:pos="851"/>
        </w:tabs>
        <w:spacing w:before="0" w:line="276" w:lineRule="auto"/>
        <w:ind w:left="567" w:firstLine="0"/>
        <w:rPr>
          <w:sz w:val="24"/>
          <w:szCs w:val="24"/>
        </w:rPr>
      </w:pPr>
      <w:r w:rsidRPr="00F9244D">
        <w:rPr>
          <w:sz w:val="24"/>
          <w:szCs w:val="24"/>
        </w:rPr>
        <w:t xml:space="preserve"> ambalaje, inclusiv furnizarea de material protector pentru transport (carton, cutii, lăzi etc.);</w:t>
      </w:r>
    </w:p>
    <w:p w14:paraId="61260B85" w14:textId="742AC6E0" w:rsidR="00B15518" w:rsidRPr="00F9244D" w:rsidRDefault="00B15518" w:rsidP="00A30963">
      <w:pPr>
        <w:pStyle w:val="Listparagraf"/>
        <w:numPr>
          <w:ilvl w:val="0"/>
          <w:numId w:val="69"/>
        </w:numPr>
        <w:tabs>
          <w:tab w:val="left" w:pos="851"/>
        </w:tabs>
        <w:spacing w:before="0" w:line="276" w:lineRule="auto"/>
        <w:ind w:left="567" w:firstLine="0"/>
        <w:rPr>
          <w:sz w:val="24"/>
          <w:szCs w:val="24"/>
        </w:rPr>
      </w:pPr>
      <w:r w:rsidRPr="00F9244D">
        <w:rPr>
          <w:sz w:val="24"/>
          <w:szCs w:val="24"/>
        </w:rPr>
        <w:t xml:space="preserve"> transport prin intermediul transportatorului, inclusiv de transport internațional (dacă este aplicabil);</w:t>
      </w:r>
    </w:p>
    <w:p w14:paraId="0B94C583" w14:textId="7BDEE50C" w:rsidR="00B15518" w:rsidRPr="00F9244D" w:rsidRDefault="00B15518" w:rsidP="00A30963">
      <w:pPr>
        <w:pStyle w:val="Listparagraf"/>
        <w:numPr>
          <w:ilvl w:val="0"/>
          <w:numId w:val="69"/>
        </w:numPr>
        <w:tabs>
          <w:tab w:val="left" w:pos="851"/>
        </w:tabs>
        <w:spacing w:before="0" w:line="276" w:lineRule="auto"/>
        <w:ind w:left="567" w:firstLine="0"/>
        <w:rPr>
          <w:sz w:val="24"/>
          <w:szCs w:val="24"/>
        </w:rPr>
      </w:pPr>
      <w:r w:rsidRPr="00F9244D">
        <w:rPr>
          <w:sz w:val="24"/>
          <w:szCs w:val="24"/>
        </w:rPr>
        <w:t xml:space="preserve"> diagnoza defectelor, inclusiv costurile de personal;</w:t>
      </w:r>
    </w:p>
    <w:p w14:paraId="6569DE0C" w14:textId="265D1AA1" w:rsidR="00B15518" w:rsidRPr="00F9244D" w:rsidRDefault="00B15518" w:rsidP="00A30963">
      <w:pPr>
        <w:pStyle w:val="Listparagraf"/>
        <w:numPr>
          <w:ilvl w:val="0"/>
          <w:numId w:val="69"/>
        </w:numPr>
        <w:tabs>
          <w:tab w:val="left" w:pos="851"/>
        </w:tabs>
        <w:spacing w:before="0" w:line="276" w:lineRule="auto"/>
        <w:ind w:left="567" w:firstLine="0"/>
        <w:rPr>
          <w:sz w:val="24"/>
          <w:szCs w:val="24"/>
        </w:rPr>
      </w:pPr>
      <w:r w:rsidRPr="00F9244D">
        <w:rPr>
          <w:sz w:val="24"/>
          <w:szCs w:val="24"/>
        </w:rPr>
        <w:t xml:space="preserve"> repararea tuturor componentelor defecte sau furnizarea unor noi componente, identice sau superioare din punct de vedere al parametrilor tehnici;</w:t>
      </w:r>
    </w:p>
    <w:p w14:paraId="297859B0" w14:textId="4046798A" w:rsidR="00B15518" w:rsidRPr="00F9244D" w:rsidRDefault="00B15518" w:rsidP="00A30963">
      <w:pPr>
        <w:pStyle w:val="Listparagraf"/>
        <w:numPr>
          <w:ilvl w:val="0"/>
          <w:numId w:val="69"/>
        </w:numPr>
        <w:tabs>
          <w:tab w:val="left" w:pos="851"/>
        </w:tabs>
        <w:spacing w:before="0" w:line="276" w:lineRule="auto"/>
        <w:ind w:left="567" w:firstLine="0"/>
        <w:rPr>
          <w:sz w:val="24"/>
          <w:szCs w:val="24"/>
        </w:rPr>
      </w:pPr>
      <w:r w:rsidRPr="00F9244D">
        <w:rPr>
          <w:sz w:val="24"/>
          <w:szCs w:val="24"/>
        </w:rPr>
        <w:t xml:space="preserve"> înlocuirea părților defecte;</w:t>
      </w:r>
    </w:p>
    <w:p w14:paraId="09157AED" w14:textId="7F16A79E" w:rsidR="00B15518" w:rsidRPr="00F9244D" w:rsidRDefault="00B15518" w:rsidP="00A30963">
      <w:pPr>
        <w:pStyle w:val="Listparagraf"/>
        <w:numPr>
          <w:ilvl w:val="0"/>
          <w:numId w:val="69"/>
        </w:numPr>
        <w:tabs>
          <w:tab w:val="left" w:pos="851"/>
        </w:tabs>
        <w:spacing w:before="0" w:line="276" w:lineRule="auto"/>
        <w:ind w:left="567" w:firstLine="0"/>
        <w:rPr>
          <w:sz w:val="24"/>
          <w:szCs w:val="24"/>
        </w:rPr>
      </w:pPr>
      <w:r w:rsidRPr="00F9244D">
        <w:rPr>
          <w:sz w:val="24"/>
          <w:szCs w:val="24"/>
        </w:rPr>
        <w:t xml:space="preserve"> despachetarea, inclusiv curățarea spațiilor unde se efectuează intervenția;</w:t>
      </w:r>
    </w:p>
    <w:p w14:paraId="18197C3D" w14:textId="322C7623" w:rsidR="00B15518" w:rsidRPr="00F9244D" w:rsidRDefault="00B15518" w:rsidP="00A30963">
      <w:pPr>
        <w:pStyle w:val="Listparagraf"/>
        <w:numPr>
          <w:ilvl w:val="0"/>
          <w:numId w:val="69"/>
        </w:numPr>
        <w:tabs>
          <w:tab w:val="left" w:pos="851"/>
        </w:tabs>
        <w:spacing w:before="0" w:line="276" w:lineRule="auto"/>
        <w:ind w:left="567" w:firstLine="0"/>
        <w:rPr>
          <w:sz w:val="24"/>
          <w:szCs w:val="24"/>
        </w:rPr>
      </w:pPr>
      <w:r w:rsidRPr="00F9244D">
        <w:rPr>
          <w:sz w:val="24"/>
          <w:szCs w:val="24"/>
        </w:rPr>
        <w:t xml:space="preserve"> instalarea în starea inițială;</w:t>
      </w:r>
    </w:p>
    <w:p w14:paraId="24BFF519" w14:textId="24ADEA33" w:rsidR="00B15518" w:rsidRPr="00F9244D" w:rsidRDefault="00B15518" w:rsidP="00A30963">
      <w:pPr>
        <w:pStyle w:val="Listparagraf"/>
        <w:numPr>
          <w:ilvl w:val="0"/>
          <w:numId w:val="69"/>
        </w:numPr>
        <w:tabs>
          <w:tab w:val="left" w:pos="851"/>
        </w:tabs>
        <w:spacing w:before="0" w:line="276" w:lineRule="auto"/>
        <w:ind w:left="567" w:firstLine="0"/>
        <w:rPr>
          <w:sz w:val="24"/>
          <w:szCs w:val="24"/>
        </w:rPr>
      </w:pPr>
      <w:r w:rsidRPr="00F9244D">
        <w:rPr>
          <w:sz w:val="24"/>
          <w:szCs w:val="24"/>
        </w:rPr>
        <w:t xml:space="preserve"> testarea pentru a asigura funcționarea corectă;</w:t>
      </w:r>
    </w:p>
    <w:p w14:paraId="732A77C0" w14:textId="0BE0E698" w:rsidR="00B15518" w:rsidRPr="00F9244D" w:rsidRDefault="00B15518" w:rsidP="00A30963">
      <w:pPr>
        <w:pStyle w:val="Listparagraf"/>
        <w:numPr>
          <w:ilvl w:val="0"/>
          <w:numId w:val="69"/>
        </w:numPr>
        <w:tabs>
          <w:tab w:val="left" w:pos="851"/>
        </w:tabs>
        <w:spacing w:before="0" w:line="276" w:lineRule="auto"/>
        <w:ind w:left="567" w:firstLine="0"/>
        <w:rPr>
          <w:sz w:val="24"/>
          <w:szCs w:val="24"/>
        </w:rPr>
      </w:pPr>
      <w:r w:rsidRPr="00F9244D">
        <w:rPr>
          <w:sz w:val="24"/>
          <w:szCs w:val="24"/>
        </w:rPr>
        <w:t xml:space="preserve"> repunerea în funcțiune.</w:t>
      </w:r>
    </w:p>
    <w:p w14:paraId="53B057DB" w14:textId="77777777" w:rsidR="00A30963" w:rsidRPr="00F9244D" w:rsidRDefault="00A30963" w:rsidP="0008332A">
      <w:pPr>
        <w:spacing w:before="0" w:line="276" w:lineRule="auto"/>
      </w:pPr>
    </w:p>
    <w:p w14:paraId="3B92052E" w14:textId="14C59540" w:rsidR="00B15518" w:rsidRPr="00F9244D" w:rsidRDefault="00A908A4" w:rsidP="00A30963">
      <w:pPr>
        <w:spacing w:before="0" w:line="276" w:lineRule="auto"/>
        <w:ind w:firstLine="567"/>
      </w:pPr>
      <w:r w:rsidRPr="00F9244D">
        <w:t>Executant</w:t>
      </w:r>
      <w:r w:rsidR="00B15518" w:rsidRPr="00F9244D">
        <w:t xml:space="preserve">ul răspunde, potrivit </w:t>
      </w:r>
      <w:proofErr w:type="spellStart"/>
      <w:r w:rsidR="00B15518" w:rsidRPr="00F9244D">
        <w:t>obligaţiilor</w:t>
      </w:r>
      <w:proofErr w:type="spellEnd"/>
      <w:r w:rsidR="00B15518" w:rsidRPr="00F9244D">
        <w:t xml:space="preserve"> legale ce îi revin, pentru viciile ascunse ale</w:t>
      </w:r>
      <w:r w:rsidR="00A30963" w:rsidRPr="00F9244D">
        <w:t xml:space="preserve"> </w:t>
      </w:r>
      <w:r w:rsidR="00B15518" w:rsidRPr="00F9244D">
        <w:t xml:space="preserve">obiectivului de </w:t>
      </w:r>
      <w:proofErr w:type="spellStart"/>
      <w:r w:rsidR="00B15518" w:rsidRPr="00F9244D">
        <w:t>investiţii</w:t>
      </w:r>
      <w:proofErr w:type="spellEnd"/>
      <w:r w:rsidR="00B15518" w:rsidRPr="00F9244D">
        <w:t xml:space="preserve">, apărute într-un interval de 10 (zece) ani de la </w:t>
      </w:r>
      <w:proofErr w:type="spellStart"/>
      <w:r w:rsidR="00B15518" w:rsidRPr="00F9244D">
        <w:t>recepţia</w:t>
      </w:r>
      <w:proofErr w:type="spellEnd"/>
      <w:r w:rsidR="00B15518" w:rsidRPr="00F9244D">
        <w:t xml:space="preserve"> la terminarea</w:t>
      </w:r>
      <w:r w:rsidR="00A30963" w:rsidRPr="00F9244D">
        <w:t xml:space="preserve"> </w:t>
      </w:r>
      <w:r w:rsidR="00B15518" w:rsidRPr="00F9244D">
        <w:t xml:space="preserve">lucrărilor, în conformitate cu </w:t>
      </w:r>
      <w:proofErr w:type="spellStart"/>
      <w:r w:rsidR="00B15518" w:rsidRPr="00F9244D">
        <w:t>cerinţele</w:t>
      </w:r>
      <w:proofErr w:type="spellEnd"/>
      <w:r w:rsidR="00B15518" w:rsidRPr="00F9244D">
        <w:t xml:space="preserve"> din Legea nr 10/1995.</w:t>
      </w:r>
    </w:p>
    <w:p w14:paraId="16FC1E43" w14:textId="77777777" w:rsidR="00FF3DD1" w:rsidRPr="00F9244D" w:rsidRDefault="00FF3DD1" w:rsidP="0008332A">
      <w:pPr>
        <w:spacing w:before="0" w:line="276" w:lineRule="auto"/>
      </w:pPr>
    </w:p>
    <w:p w14:paraId="2B971FE4" w14:textId="1C47C409" w:rsidR="00B15518" w:rsidRPr="00F9244D" w:rsidRDefault="00B15518" w:rsidP="0008332A">
      <w:pPr>
        <w:pStyle w:val="Titlu2"/>
        <w:spacing w:before="0" w:line="276" w:lineRule="auto"/>
        <w:rPr>
          <w:szCs w:val="24"/>
          <w:lang w:val="ro-RO"/>
        </w:rPr>
      </w:pPr>
      <w:bookmarkStart w:id="99" w:name="_Toc126917770"/>
      <w:bookmarkStart w:id="100" w:name="_Toc126917830"/>
      <w:bookmarkStart w:id="101" w:name="_Toc127189198"/>
      <w:bookmarkStart w:id="102" w:name="_Toc127190372"/>
      <w:bookmarkStart w:id="103" w:name="_Toc127190373"/>
      <w:bookmarkEnd w:id="99"/>
      <w:bookmarkEnd w:id="100"/>
      <w:bookmarkEnd w:id="101"/>
      <w:bookmarkEnd w:id="102"/>
      <w:r w:rsidRPr="00F9244D">
        <w:rPr>
          <w:szCs w:val="24"/>
          <w:lang w:val="ro-RO"/>
        </w:rPr>
        <w:t>Suport tehnic</w:t>
      </w:r>
      <w:bookmarkEnd w:id="103"/>
      <w:r w:rsidRPr="00F9244D">
        <w:rPr>
          <w:szCs w:val="24"/>
          <w:lang w:val="ro-RO"/>
        </w:rPr>
        <w:t xml:space="preserve"> </w:t>
      </w:r>
    </w:p>
    <w:p w14:paraId="5FAF37A2" w14:textId="1C595A1E" w:rsidR="00B15518" w:rsidRPr="00F9244D" w:rsidRDefault="00A908A4" w:rsidP="006F1FBF">
      <w:pPr>
        <w:spacing w:before="0" w:line="276" w:lineRule="auto"/>
        <w:ind w:firstLine="567"/>
      </w:pPr>
      <w:r w:rsidRPr="00F9244D">
        <w:t>Executant</w:t>
      </w:r>
      <w:r w:rsidR="00B15518" w:rsidRPr="00F9244D">
        <w:t>ul va asigura suport tehnic pentru o perioadă de minim 60 luni, de la data recepției finale la terminarea lucrărilor. Durata suportului tehnic va fi egală cu perioada de garanție tehnică ofertată.</w:t>
      </w:r>
    </w:p>
    <w:p w14:paraId="5FF61878" w14:textId="3A7600FA" w:rsidR="00B15518" w:rsidRPr="00F9244D" w:rsidRDefault="00A908A4" w:rsidP="006F1FBF">
      <w:pPr>
        <w:spacing w:before="0" w:line="276" w:lineRule="auto"/>
        <w:ind w:firstLine="567"/>
      </w:pPr>
      <w:r w:rsidRPr="00F9244D">
        <w:rPr>
          <w:rFonts w:eastAsia="Calibri"/>
        </w:rPr>
        <w:t>Executant</w:t>
      </w:r>
      <w:r w:rsidR="00B15518" w:rsidRPr="00F9244D">
        <w:rPr>
          <w:rFonts w:eastAsia="Calibri"/>
        </w:rPr>
        <w:t xml:space="preserve">ul </w:t>
      </w:r>
      <w:r w:rsidR="00B15518" w:rsidRPr="00F9244D">
        <w:rPr>
          <w:rFonts w:eastAsia="Calibri"/>
          <w:lang w:eastAsia="ar-SA"/>
        </w:rPr>
        <w:t xml:space="preserve">se obligă să intervină, fără costuri suplimentare pentru </w:t>
      </w:r>
      <w:r w:rsidR="001604E1" w:rsidRPr="00F9244D">
        <w:rPr>
          <w:rFonts w:eastAsia="Calibri"/>
          <w:lang w:eastAsia="ar-SA"/>
        </w:rPr>
        <w:t>Beneficiar</w:t>
      </w:r>
      <w:r w:rsidR="00B15518" w:rsidRPr="00F9244D">
        <w:rPr>
          <w:rFonts w:eastAsia="Calibri"/>
          <w:lang w:eastAsia="ar-SA"/>
        </w:rPr>
        <w:t xml:space="preserve">, pentru operații de reconfigurare, diagnosticare sau remediere a eventualelor probleme apărute la </w:t>
      </w:r>
      <w:r w:rsidR="00B15518" w:rsidRPr="00F9244D">
        <w:t xml:space="preserve">sistemul de detecție, alarmare și stingere incendiu din spațiile tehnice aferente celor </w:t>
      </w:r>
      <w:r w:rsidR="0026370C" w:rsidRPr="00F9244D">
        <w:t xml:space="preserve">două </w:t>
      </w:r>
      <w:r w:rsidR="00B15518" w:rsidRPr="00F9244D">
        <w:t xml:space="preserve">locații. </w:t>
      </w:r>
      <w:r w:rsidRPr="00F9244D">
        <w:rPr>
          <w:rFonts w:eastAsia="Calibri"/>
        </w:rPr>
        <w:t>Executant</w:t>
      </w:r>
      <w:r w:rsidR="00B15518" w:rsidRPr="00F9244D">
        <w:rPr>
          <w:rFonts w:eastAsia="Calibri"/>
        </w:rPr>
        <w:t xml:space="preserve">ul </w:t>
      </w:r>
      <w:r w:rsidR="00B15518" w:rsidRPr="00F9244D">
        <w:rPr>
          <w:rFonts w:eastAsia="Calibri"/>
          <w:lang w:eastAsia="ar-SA"/>
        </w:rPr>
        <w:t xml:space="preserve">se obligă să asigure personal specializat pentru activitățile de suport tehnic ce se vor efectua la </w:t>
      </w:r>
      <w:r w:rsidR="00B15518" w:rsidRPr="00F9244D">
        <w:t>sistemul de detecție, alarmare și stingere incendiu,</w:t>
      </w:r>
      <w:r w:rsidR="00B15518" w:rsidRPr="00F9244D">
        <w:rPr>
          <w:rFonts w:eastAsia="Calibri"/>
          <w:lang w:eastAsia="ar-SA"/>
        </w:rPr>
        <w:t xml:space="preserve"> în perioada de garanție tehnică, acesta având calificările/</w:t>
      </w:r>
      <w:r w:rsidR="00456F68" w:rsidRPr="00F9244D">
        <w:rPr>
          <w:rFonts w:eastAsia="Calibri"/>
          <w:lang w:eastAsia="ar-SA"/>
        </w:rPr>
        <w:t xml:space="preserve"> </w:t>
      </w:r>
      <w:r w:rsidR="00B15518" w:rsidRPr="00F9244D">
        <w:rPr>
          <w:rFonts w:eastAsia="Calibri"/>
          <w:lang w:eastAsia="ar-SA"/>
        </w:rPr>
        <w:t>atestatele legale prevăzute pentru aceste operațiuni.</w:t>
      </w:r>
    </w:p>
    <w:p w14:paraId="7F158C88" w14:textId="29E765B1" w:rsidR="00B15518" w:rsidRPr="00F9244D" w:rsidRDefault="00A908A4" w:rsidP="006F1FBF">
      <w:pPr>
        <w:spacing w:before="0" w:line="276" w:lineRule="auto"/>
        <w:ind w:firstLine="567"/>
      </w:pPr>
      <w:r w:rsidRPr="00F9244D">
        <w:t>Executant</w:t>
      </w:r>
      <w:r w:rsidR="00B15518" w:rsidRPr="00F9244D">
        <w:t xml:space="preserve">ul va asigura un punct de contact, de tip </w:t>
      </w:r>
      <w:r w:rsidR="00322ED2" w:rsidRPr="00F9244D">
        <w:rPr>
          <w:color w:val="7030A0"/>
        </w:rPr>
        <w:t>Dispecerat</w:t>
      </w:r>
      <w:r w:rsidR="00B15518" w:rsidRPr="00F9244D">
        <w:t xml:space="preserve">, dedicat personalului autorizat al </w:t>
      </w:r>
      <w:r w:rsidR="001604E1" w:rsidRPr="00F9244D">
        <w:t>Beneficiar</w:t>
      </w:r>
      <w:r w:rsidR="00B15518" w:rsidRPr="00F9244D">
        <w:t>, unde se poate semnala telefonic și prin e-mail orice problemă/</w:t>
      </w:r>
      <w:r w:rsidR="00322ED2" w:rsidRPr="00F9244D">
        <w:t xml:space="preserve"> </w:t>
      </w:r>
      <w:r w:rsidR="00B15518" w:rsidRPr="00F9244D">
        <w:t>defecțiune tehnică care necesită suport tehnic în gestionarea unui eveniment/</w:t>
      </w:r>
      <w:r w:rsidR="00322ED2" w:rsidRPr="00F9244D">
        <w:t xml:space="preserve"> </w:t>
      </w:r>
      <w:r w:rsidR="00B15518" w:rsidRPr="00F9244D">
        <w:t xml:space="preserve">incident tehnic, disponibil 24h/24h, pentru a se asigura că orice situație semnalată este tratată cu promptitudine. </w:t>
      </w:r>
      <w:r w:rsidRPr="00F9244D">
        <w:t>Executant</w:t>
      </w:r>
      <w:r w:rsidR="00B15518" w:rsidRPr="00F9244D">
        <w:t>ul va răspunde la orice eveniment/</w:t>
      </w:r>
      <w:r w:rsidR="00322ED2" w:rsidRPr="00F9244D">
        <w:t xml:space="preserve"> </w:t>
      </w:r>
      <w:r w:rsidR="00B15518" w:rsidRPr="00F9244D">
        <w:lastRenderedPageBreak/>
        <w:t xml:space="preserve">incident tehnic semnalat de către </w:t>
      </w:r>
      <w:r w:rsidR="001604E1" w:rsidRPr="00F9244D">
        <w:t>Beneficiar</w:t>
      </w:r>
      <w:r w:rsidR="00B15518" w:rsidRPr="00F9244D">
        <w:t>, în funcție de nivelul de prioritate al incidentului</w:t>
      </w:r>
      <w:r w:rsidR="00B15518" w:rsidRPr="00F9244D">
        <w:rPr>
          <w:color w:val="0000FF"/>
        </w:rPr>
        <w:t xml:space="preserve">, </w:t>
      </w:r>
      <w:r w:rsidR="00B15518" w:rsidRPr="00F9244D">
        <w:t>care va evidenția impactul acestuia asupra funcționalităților sistemului de alarmare, alertare și stingere incendiu.</w:t>
      </w:r>
    </w:p>
    <w:p w14:paraId="6E834F54" w14:textId="77777777" w:rsidR="00B16183" w:rsidRPr="00F9244D" w:rsidRDefault="00B16183" w:rsidP="006F1FBF">
      <w:pPr>
        <w:spacing w:before="0" w:line="276" w:lineRule="auto"/>
        <w:ind w:firstLine="567"/>
      </w:pPr>
    </w:p>
    <w:p w14:paraId="78BD2E8B" w14:textId="77777777" w:rsidR="00B15518" w:rsidRPr="00F9244D" w:rsidRDefault="00B15518" w:rsidP="006F1FBF">
      <w:pPr>
        <w:spacing w:before="0" w:line="276" w:lineRule="auto"/>
        <w:ind w:firstLine="567"/>
      </w:pPr>
      <w:r w:rsidRPr="00F9244D">
        <w:t>Nivelele de prioritate sunt:</w:t>
      </w:r>
    </w:p>
    <w:p w14:paraId="0CAF957E" w14:textId="32281E92" w:rsidR="00B15518" w:rsidRPr="00F9244D" w:rsidRDefault="00B15518" w:rsidP="00EC0A83">
      <w:pPr>
        <w:spacing w:before="0" w:line="276" w:lineRule="auto"/>
        <w:ind w:left="567" w:firstLine="0"/>
      </w:pPr>
      <w:r w:rsidRPr="00F9244D">
        <w:rPr>
          <w:color w:val="C00000"/>
        </w:rPr>
        <w:t>i)</w:t>
      </w:r>
      <w:r w:rsidRPr="00F9244D">
        <w:t xml:space="preserve"> </w:t>
      </w:r>
      <w:r w:rsidRPr="00F9244D">
        <w:rPr>
          <w:b/>
        </w:rPr>
        <w:t>Urgent</w:t>
      </w:r>
      <w:r w:rsidRPr="00F9244D">
        <w:t xml:space="preserve"> - incidentul are impact major asupra funcționarii sistemului. Problema împiedică desfășurarea activității </w:t>
      </w:r>
      <w:proofErr w:type="spellStart"/>
      <w:r w:rsidR="00B03E3F" w:rsidRPr="00F9244D">
        <w:t>A</w:t>
      </w:r>
      <w:r w:rsidR="001604E1" w:rsidRPr="00F9244D">
        <w:t>Beneficiarului</w:t>
      </w:r>
      <w:proofErr w:type="spellEnd"/>
      <w:r w:rsidRPr="00F9244D">
        <w:t>;</w:t>
      </w:r>
    </w:p>
    <w:p w14:paraId="4706B427" w14:textId="1FD5BF99" w:rsidR="00B15518" w:rsidRPr="00F9244D" w:rsidRDefault="00B15518" w:rsidP="00EC0A83">
      <w:pPr>
        <w:spacing w:before="0" w:line="276" w:lineRule="auto"/>
        <w:ind w:left="567" w:firstLine="0"/>
      </w:pPr>
      <w:r w:rsidRPr="00F9244D">
        <w:rPr>
          <w:color w:val="C00000"/>
        </w:rPr>
        <w:t>ii)</w:t>
      </w:r>
      <w:r w:rsidRPr="00F9244D">
        <w:t xml:space="preserve"> </w:t>
      </w:r>
      <w:r w:rsidRPr="00F9244D">
        <w:rPr>
          <w:b/>
        </w:rPr>
        <w:t>Critic</w:t>
      </w:r>
      <w:r w:rsidRPr="00F9244D">
        <w:t xml:space="preserve"> - impact semnificativ asupra funcționarii sistemului. Problema împiedică desfășurarea în condiții normale a activității </w:t>
      </w:r>
      <w:r w:rsidR="001604E1" w:rsidRPr="00F9244D">
        <w:t>Beneficiarului</w:t>
      </w:r>
      <w:r w:rsidRPr="00F9244D">
        <w:t xml:space="preserve">. Nicio soluție alternativă nu este disponibilă, însă activitatea </w:t>
      </w:r>
      <w:r w:rsidR="001604E1" w:rsidRPr="00F9244D">
        <w:t>Beneficiarului</w:t>
      </w:r>
      <w:r w:rsidRPr="00F9244D">
        <w:t xml:space="preserve"> poate totuși continua, însă într-un mod restrictiv;</w:t>
      </w:r>
    </w:p>
    <w:p w14:paraId="673A0A8A" w14:textId="3BD15C1E" w:rsidR="00B15518" w:rsidRPr="00F9244D" w:rsidRDefault="00B15518" w:rsidP="00EC0A83">
      <w:pPr>
        <w:spacing w:before="0" w:line="276" w:lineRule="auto"/>
        <w:ind w:left="567" w:firstLine="0"/>
      </w:pPr>
      <w:r w:rsidRPr="00F9244D">
        <w:rPr>
          <w:color w:val="C00000"/>
        </w:rPr>
        <w:t>iii)</w:t>
      </w:r>
      <w:r w:rsidRPr="00F9244D">
        <w:t xml:space="preserve"> </w:t>
      </w:r>
      <w:r w:rsidRPr="00F9244D">
        <w:rPr>
          <w:b/>
        </w:rPr>
        <w:t>Major</w:t>
      </w:r>
      <w:r w:rsidRPr="00F9244D">
        <w:t xml:space="preserve"> - impact mediu asupra desfășurării activității </w:t>
      </w:r>
      <w:r w:rsidR="001604E1" w:rsidRPr="00F9244D">
        <w:t>Beneficiarului</w:t>
      </w:r>
      <w:r w:rsidRPr="00F9244D">
        <w:t>. Problema afectează minor funcționalitățile sistemului. Impactul reprezintă un inconvenient care necesită soluții alternative pentru refacerea funcționalităților;</w:t>
      </w:r>
    </w:p>
    <w:p w14:paraId="38B35030" w14:textId="1DDEA427" w:rsidR="00B15518" w:rsidRPr="00F9244D" w:rsidRDefault="00B15518" w:rsidP="00EC0A83">
      <w:pPr>
        <w:spacing w:before="0" w:line="276" w:lineRule="auto"/>
        <w:ind w:left="567" w:firstLine="0"/>
      </w:pPr>
      <w:r w:rsidRPr="00F9244D">
        <w:rPr>
          <w:color w:val="C00000"/>
        </w:rPr>
        <w:t>iv)</w:t>
      </w:r>
      <w:r w:rsidRPr="00F9244D">
        <w:t xml:space="preserve"> </w:t>
      </w:r>
      <w:r w:rsidRPr="00F9244D">
        <w:rPr>
          <w:b/>
        </w:rPr>
        <w:t>Minor</w:t>
      </w:r>
      <w:r w:rsidRPr="00F9244D">
        <w:t xml:space="preserve"> - impact minim asupra desfășurării activității </w:t>
      </w:r>
      <w:r w:rsidR="001604E1" w:rsidRPr="00F9244D">
        <w:t>Beneficiarului</w:t>
      </w:r>
      <w:r w:rsidRPr="00F9244D">
        <w:t xml:space="preserve">. Problema nu afectează funcționalitățile sistemului. Rezultatul este o eroare minoră care nu împiedică desfășurarea în bune condiții a activității </w:t>
      </w:r>
      <w:r w:rsidR="001604E1" w:rsidRPr="00F9244D">
        <w:t>Beneficiarului</w:t>
      </w:r>
      <w:r w:rsidRPr="00F9244D">
        <w:t>.</w:t>
      </w:r>
    </w:p>
    <w:p w14:paraId="78B0489D" w14:textId="77777777" w:rsidR="006F1FBF" w:rsidRPr="00F9244D" w:rsidRDefault="006F1FBF" w:rsidP="0008332A">
      <w:pPr>
        <w:spacing w:before="0" w:line="276" w:lineRule="auto"/>
      </w:pPr>
    </w:p>
    <w:p w14:paraId="11AD141F" w14:textId="743A392C" w:rsidR="00B15518" w:rsidRPr="00F9244D" w:rsidRDefault="00B15518" w:rsidP="00E12A84">
      <w:pPr>
        <w:spacing w:before="0" w:line="276" w:lineRule="auto"/>
        <w:ind w:firstLine="567"/>
      </w:pPr>
      <w:r w:rsidRPr="00F9244D">
        <w:t xml:space="preserve">Din momentul primirii sesizării și până la remedierea definitivă a unui eveniment/incident tehnic, </w:t>
      </w:r>
      <w:r w:rsidR="00A908A4" w:rsidRPr="00F9244D">
        <w:t>Executant</w:t>
      </w:r>
      <w:r w:rsidRPr="00F9244D">
        <w:t>ul va trebui sa respecte următorii timpi de răspuns, corelați cu nivelul de prioritate a incidentului:</w:t>
      </w:r>
    </w:p>
    <w:p w14:paraId="35C799B3" w14:textId="77777777" w:rsidR="000F6C0C" w:rsidRPr="00F9244D" w:rsidRDefault="000F6C0C" w:rsidP="0008332A">
      <w:pPr>
        <w:spacing w:before="0" w:line="276" w:lineRule="auto"/>
      </w:pPr>
    </w:p>
    <w:tbl>
      <w:tblPr>
        <w:tblW w:w="5000" w:type="pct"/>
        <w:tblCellMar>
          <w:left w:w="10" w:type="dxa"/>
          <w:right w:w="10" w:type="dxa"/>
        </w:tblCellMar>
        <w:tblLook w:val="0000" w:firstRow="0" w:lastRow="0" w:firstColumn="0" w:lastColumn="0" w:noHBand="0" w:noVBand="0"/>
      </w:tblPr>
      <w:tblGrid>
        <w:gridCol w:w="1885"/>
        <w:gridCol w:w="3763"/>
        <w:gridCol w:w="3690"/>
      </w:tblGrid>
      <w:tr w:rsidR="00B15518" w:rsidRPr="00F9244D" w14:paraId="2843AE69" w14:textId="77777777" w:rsidTr="003E4643">
        <w:trPr>
          <w:tblHeader/>
        </w:trPr>
        <w:tc>
          <w:tcPr>
            <w:tcW w:w="18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E99505" w14:textId="77777777" w:rsidR="00B15518" w:rsidRPr="00F9244D" w:rsidRDefault="00B15518" w:rsidP="0008332A">
            <w:pPr>
              <w:spacing w:before="0" w:line="276" w:lineRule="auto"/>
              <w:ind w:firstLine="0"/>
              <w:jc w:val="center"/>
            </w:pPr>
            <w:r w:rsidRPr="00F9244D">
              <w:t>Nivel prioritate</w:t>
            </w:r>
          </w:p>
        </w:tc>
        <w:tc>
          <w:tcPr>
            <w:tcW w:w="37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06BDA8" w14:textId="77777777" w:rsidR="00B15518" w:rsidRPr="00F9244D" w:rsidRDefault="00B15518" w:rsidP="0008332A">
            <w:pPr>
              <w:spacing w:before="0" w:line="276" w:lineRule="auto"/>
              <w:ind w:firstLine="0"/>
              <w:jc w:val="center"/>
            </w:pPr>
            <w:r w:rsidRPr="00F9244D">
              <w:t>Timp de implementare soluție provizorie de la momentul sesizării</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68B87" w14:textId="77777777" w:rsidR="00B15518" w:rsidRPr="00F9244D" w:rsidRDefault="00B15518" w:rsidP="0008332A">
            <w:pPr>
              <w:spacing w:before="0" w:line="276" w:lineRule="auto"/>
              <w:ind w:firstLine="0"/>
              <w:jc w:val="center"/>
            </w:pPr>
            <w:r w:rsidRPr="00F9244D">
              <w:t>Timp de implementare remediere definitivă de la momentul sesizării</w:t>
            </w:r>
          </w:p>
        </w:tc>
      </w:tr>
      <w:tr w:rsidR="00B15518" w:rsidRPr="00F9244D" w14:paraId="7AF61908" w14:textId="77777777" w:rsidTr="00384ED0">
        <w:tc>
          <w:tcPr>
            <w:tcW w:w="18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86A911" w14:textId="77777777" w:rsidR="00B15518" w:rsidRPr="00F9244D" w:rsidRDefault="00B15518" w:rsidP="0008332A">
            <w:pPr>
              <w:spacing w:before="0" w:line="276" w:lineRule="auto"/>
              <w:ind w:firstLine="0"/>
            </w:pPr>
            <w:r w:rsidRPr="00F9244D">
              <w:t>Urgent</w:t>
            </w:r>
          </w:p>
        </w:tc>
        <w:tc>
          <w:tcPr>
            <w:tcW w:w="37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10D07D" w14:textId="77777777" w:rsidR="00B15518" w:rsidRPr="00F9244D" w:rsidRDefault="00B15518" w:rsidP="0008332A">
            <w:pPr>
              <w:spacing w:before="0" w:line="276" w:lineRule="auto"/>
              <w:ind w:firstLine="0"/>
              <w:jc w:val="center"/>
            </w:pPr>
            <w:r w:rsidRPr="00F9244D">
              <w:t>4 ore</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1B00AF" w14:textId="77777777" w:rsidR="00B15518" w:rsidRPr="00F9244D" w:rsidRDefault="00B15518" w:rsidP="0008332A">
            <w:pPr>
              <w:spacing w:before="0" w:line="276" w:lineRule="auto"/>
              <w:ind w:firstLine="0"/>
              <w:jc w:val="center"/>
            </w:pPr>
            <w:r w:rsidRPr="00F9244D">
              <w:t>12 ore</w:t>
            </w:r>
          </w:p>
        </w:tc>
      </w:tr>
      <w:tr w:rsidR="00B15518" w:rsidRPr="00F9244D" w14:paraId="76AF50CD" w14:textId="77777777" w:rsidTr="00384ED0">
        <w:tc>
          <w:tcPr>
            <w:tcW w:w="18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2B317B" w14:textId="77777777" w:rsidR="00B15518" w:rsidRPr="00F9244D" w:rsidRDefault="00B15518" w:rsidP="0008332A">
            <w:pPr>
              <w:spacing w:before="0" w:line="276" w:lineRule="auto"/>
              <w:ind w:firstLine="0"/>
            </w:pPr>
            <w:r w:rsidRPr="00F9244D">
              <w:t>Critic</w:t>
            </w:r>
          </w:p>
        </w:tc>
        <w:tc>
          <w:tcPr>
            <w:tcW w:w="37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1612F9" w14:textId="77777777" w:rsidR="00B15518" w:rsidRPr="00F9244D" w:rsidRDefault="00B15518" w:rsidP="0008332A">
            <w:pPr>
              <w:spacing w:before="0" w:line="276" w:lineRule="auto"/>
              <w:ind w:firstLine="0"/>
              <w:jc w:val="center"/>
            </w:pPr>
            <w:r w:rsidRPr="00F9244D">
              <w:t>12 ore</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2CBBF" w14:textId="77777777" w:rsidR="00B15518" w:rsidRPr="00F9244D" w:rsidRDefault="00B15518" w:rsidP="0008332A">
            <w:pPr>
              <w:spacing w:before="0" w:line="276" w:lineRule="auto"/>
              <w:ind w:firstLine="0"/>
              <w:jc w:val="center"/>
            </w:pPr>
            <w:r w:rsidRPr="00F9244D">
              <w:t>24 ore</w:t>
            </w:r>
          </w:p>
        </w:tc>
      </w:tr>
      <w:tr w:rsidR="00B15518" w:rsidRPr="00F9244D" w14:paraId="08E7372D" w14:textId="77777777" w:rsidTr="00384ED0">
        <w:tc>
          <w:tcPr>
            <w:tcW w:w="18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BBB066" w14:textId="77777777" w:rsidR="00B15518" w:rsidRPr="00F9244D" w:rsidRDefault="00B15518" w:rsidP="0008332A">
            <w:pPr>
              <w:spacing w:before="0" w:line="276" w:lineRule="auto"/>
              <w:ind w:firstLine="0"/>
            </w:pPr>
            <w:r w:rsidRPr="00F9244D">
              <w:t>Major</w:t>
            </w:r>
          </w:p>
        </w:tc>
        <w:tc>
          <w:tcPr>
            <w:tcW w:w="37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6B107F" w14:textId="77777777" w:rsidR="00B15518" w:rsidRPr="00F9244D" w:rsidRDefault="00B15518" w:rsidP="0008332A">
            <w:pPr>
              <w:spacing w:before="0" w:line="276" w:lineRule="auto"/>
              <w:ind w:firstLine="0"/>
              <w:jc w:val="center"/>
            </w:pPr>
            <w:r w:rsidRPr="00F9244D">
              <w:t>24 ore</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4B100" w14:textId="77777777" w:rsidR="00B15518" w:rsidRPr="00F9244D" w:rsidRDefault="00B15518" w:rsidP="0008332A">
            <w:pPr>
              <w:spacing w:before="0" w:line="276" w:lineRule="auto"/>
              <w:ind w:firstLine="0"/>
              <w:jc w:val="center"/>
            </w:pPr>
            <w:r w:rsidRPr="00F9244D">
              <w:t>48 ore</w:t>
            </w:r>
          </w:p>
        </w:tc>
      </w:tr>
      <w:tr w:rsidR="00B15518" w:rsidRPr="00F9244D" w14:paraId="7902EBAA" w14:textId="77777777" w:rsidTr="00384ED0">
        <w:tc>
          <w:tcPr>
            <w:tcW w:w="18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3C7B96" w14:textId="77777777" w:rsidR="00B15518" w:rsidRPr="00F9244D" w:rsidRDefault="00B15518" w:rsidP="0008332A">
            <w:pPr>
              <w:spacing w:before="0" w:line="276" w:lineRule="auto"/>
              <w:ind w:firstLine="0"/>
            </w:pPr>
            <w:r w:rsidRPr="00F9244D">
              <w:t>Minor</w:t>
            </w:r>
          </w:p>
        </w:tc>
        <w:tc>
          <w:tcPr>
            <w:tcW w:w="37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5DF2DA" w14:textId="155592BA" w:rsidR="00B15518" w:rsidRPr="00F9244D" w:rsidRDefault="00B650D8" w:rsidP="0008332A">
            <w:pPr>
              <w:spacing w:before="0" w:line="276" w:lineRule="auto"/>
              <w:ind w:firstLine="0"/>
              <w:jc w:val="center"/>
            </w:pPr>
            <w:r w:rsidRPr="00F9244D">
              <w:t>36</w:t>
            </w:r>
            <w:r w:rsidR="00B15518" w:rsidRPr="00F9244D">
              <w:t xml:space="preserve"> ore</w:t>
            </w:r>
          </w:p>
        </w:tc>
        <w:tc>
          <w:tcPr>
            <w:tcW w:w="3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3A4200" w14:textId="77777777" w:rsidR="00B15518" w:rsidRPr="00F9244D" w:rsidRDefault="00B15518" w:rsidP="0008332A">
            <w:pPr>
              <w:spacing w:before="0" w:line="276" w:lineRule="auto"/>
              <w:ind w:firstLine="0"/>
              <w:jc w:val="center"/>
            </w:pPr>
            <w:r w:rsidRPr="00F9244D">
              <w:t>72 ore</w:t>
            </w:r>
          </w:p>
        </w:tc>
      </w:tr>
    </w:tbl>
    <w:p w14:paraId="6D0C9C9F" w14:textId="77777777" w:rsidR="0093674B" w:rsidRPr="00F9244D" w:rsidRDefault="0093674B" w:rsidP="0008332A">
      <w:pPr>
        <w:spacing w:before="0" w:line="276" w:lineRule="auto"/>
      </w:pPr>
    </w:p>
    <w:p w14:paraId="6CE2B79E" w14:textId="730A4BD8" w:rsidR="0026220F" w:rsidRPr="00F9244D" w:rsidRDefault="00B15518" w:rsidP="00B16183">
      <w:pPr>
        <w:spacing w:before="0" w:line="276" w:lineRule="auto"/>
        <w:ind w:firstLine="567"/>
      </w:pPr>
      <w:r w:rsidRPr="00F9244D">
        <w:t xml:space="preserve">Nerespectarea timpilor de mai sus dă dreptul </w:t>
      </w:r>
      <w:r w:rsidR="00B03E3F" w:rsidRPr="00F9244D">
        <w:t>Achizitorului</w:t>
      </w:r>
      <w:r w:rsidRPr="00F9244D">
        <w:t xml:space="preserve"> de a </w:t>
      </w:r>
      <w:r w:rsidRPr="00F9244D">
        <w:rPr>
          <w:color w:val="7030A0"/>
        </w:rPr>
        <w:t>solicita penalități</w:t>
      </w:r>
      <w:r w:rsidRPr="00F9244D">
        <w:t>/</w:t>
      </w:r>
      <w:r w:rsidR="00E3713E" w:rsidRPr="00F9244D">
        <w:t xml:space="preserve"> </w:t>
      </w:r>
      <w:r w:rsidRPr="00F9244D">
        <w:t>daune interese în conformitate cu clauzele contractului de achiziție publică</w:t>
      </w:r>
      <w:r w:rsidR="0026220F" w:rsidRPr="00F9244D">
        <w:t xml:space="preserve"> astfel:</w:t>
      </w:r>
    </w:p>
    <w:p w14:paraId="4524591F" w14:textId="03E324BA" w:rsidR="0026220F" w:rsidRPr="00F9244D" w:rsidRDefault="0026220F" w:rsidP="00B16183">
      <w:pPr>
        <w:widowControl w:val="0"/>
        <w:numPr>
          <w:ilvl w:val="0"/>
          <w:numId w:val="87"/>
        </w:numPr>
        <w:tabs>
          <w:tab w:val="left" w:pos="851"/>
        </w:tabs>
        <w:suppressAutoHyphens/>
        <w:spacing w:before="0" w:line="276" w:lineRule="auto"/>
        <w:ind w:left="567" w:firstLine="0"/>
        <w:contextualSpacing/>
        <w:rPr>
          <w:lang w:eastAsia="ar-SA"/>
        </w:rPr>
      </w:pPr>
      <w:r w:rsidRPr="00F9244D">
        <w:rPr>
          <w:lang w:eastAsia="ar-SA"/>
        </w:rPr>
        <w:t xml:space="preserve">în cazul în care executantul depășește, timpul de implementare a unei soluții provizorii, calculat de la momentul sesizării problemei la punctul de contact dedicat personalului autorizat al achizitorului unde se poate semnala orice incident/defecțiune care necesită sau solicită suport tehnic în gestionarea unui incident, achizitorul va aplica penalități de </w:t>
      </w:r>
      <w:r w:rsidR="0093674B" w:rsidRPr="00F9244D">
        <w:rPr>
          <w:lang w:eastAsia="ar-SA"/>
        </w:rPr>
        <w:t>200</w:t>
      </w:r>
      <w:r w:rsidRPr="00F9244D">
        <w:rPr>
          <w:lang w:eastAsia="ar-SA"/>
        </w:rPr>
        <w:t xml:space="preserve"> lei/ora de întârziere.</w:t>
      </w:r>
    </w:p>
    <w:p w14:paraId="3A3B18A6" w14:textId="071F882A" w:rsidR="0026220F" w:rsidRPr="00F9244D" w:rsidRDefault="0026220F" w:rsidP="00B16183">
      <w:pPr>
        <w:widowControl w:val="0"/>
        <w:numPr>
          <w:ilvl w:val="0"/>
          <w:numId w:val="87"/>
        </w:numPr>
        <w:tabs>
          <w:tab w:val="left" w:pos="851"/>
        </w:tabs>
        <w:suppressAutoHyphens/>
        <w:spacing w:before="0" w:line="276" w:lineRule="auto"/>
        <w:ind w:left="567" w:firstLine="0"/>
        <w:contextualSpacing/>
        <w:rPr>
          <w:lang w:eastAsia="ar-SA"/>
        </w:rPr>
      </w:pPr>
      <w:r w:rsidRPr="00F9244D">
        <w:rPr>
          <w:lang w:eastAsia="ar-SA"/>
        </w:rPr>
        <w:t xml:space="preserve">în cazul în care  executantul depășește timpul de remediere, calculat de la momentul sesizării problemei la punctul de contact dedicat personalului autorizat al achizitorului unde se poate semnala orice incident/defecțiune care necesită sau solicită suport tehnic în gestionarea unui incident, achizitorul va aplica penalități de </w:t>
      </w:r>
      <w:r w:rsidR="0093674B" w:rsidRPr="00F9244D">
        <w:rPr>
          <w:lang w:eastAsia="ar-SA"/>
        </w:rPr>
        <w:t>300</w:t>
      </w:r>
      <w:r w:rsidRPr="00F9244D">
        <w:rPr>
          <w:lang w:eastAsia="ar-SA"/>
        </w:rPr>
        <w:t xml:space="preserve"> lei/ora de întârziere.</w:t>
      </w:r>
    </w:p>
    <w:p w14:paraId="0C12E693" w14:textId="77777777" w:rsidR="00B16183" w:rsidRPr="00F9244D" w:rsidRDefault="00B16183" w:rsidP="00B16183">
      <w:pPr>
        <w:widowControl w:val="0"/>
        <w:suppressAutoHyphens/>
        <w:spacing w:before="0" w:line="276" w:lineRule="auto"/>
        <w:contextualSpacing/>
        <w:rPr>
          <w:lang w:eastAsia="ar-SA"/>
        </w:rPr>
      </w:pPr>
    </w:p>
    <w:p w14:paraId="179B9471" w14:textId="77777777" w:rsidR="0004070D" w:rsidRPr="00F9244D" w:rsidRDefault="0004070D" w:rsidP="00B16183">
      <w:pPr>
        <w:widowControl w:val="0"/>
        <w:suppressAutoHyphens/>
        <w:spacing w:before="0" w:line="276" w:lineRule="auto"/>
        <w:contextualSpacing/>
        <w:rPr>
          <w:lang w:eastAsia="ar-SA"/>
        </w:rPr>
      </w:pPr>
    </w:p>
    <w:p w14:paraId="2F7B36C3" w14:textId="77777777" w:rsidR="0004070D" w:rsidRPr="00F9244D" w:rsidRDefault="0004070D" w:rsidP="00B16183">
      <w:pPr>
        <w:widowControl w:val="0"/>
        <w:suppressAutoHyphens/>
        <w:spacing w:before="0" w:line="276" w:lineRule="auto"/>
        <w:contextualSpacing/>
        <w:rPr>
          <w:lang w:eastAsia="ar-SA"/>
        </w:rPr>
      </w:pPr>
    </w:p>
    <w:p w14:paraId="518F51FA" w14:textId="77777777" w:rsidR="0026220F" w:rsidRPr="00F9244D" w:rsidRDefault="0026220F" w:rsidP="0004070D">
      <w:pPr>
        <w:tabs>
          <w:tab w:val="left" w:pos="851"/>
        </w:tabs>
        <w:spacing w:before="0" w:line="276" w:lineRule="auto"/>
        <w:ind w:firstLine="567"/>
        <w:contextualSpacing/>
      </w:pPr>
      <w:r w:rsidRPr="00F9244D">
        <w:lastRenderedPageBreak/>
        <w:t>Executantul va ține cont că pentru serviciile de suport tehnic caracteristicile cheie așteptate de către achizitor vor trebui să includă continuu:</w:t>
      </w:r>
    </w:p>
    <w:p w14:paraId="0248BE1D" w14:textId="77777777" w:rsidR="0026220F" w:rsidRPr="00F9244D" w:rsidRDefault="0026220F" w:rsidP="0004070D">
      <w:pPr>
        <w:numPr>
          <w:ilvl w:val="0"/>
          <w:numId w:val="88"/>
        </w:numPr>
        <w:tabs>
          <w:tab w:val="left" w:pos="851"/>
        </w:tabs>
        <w:suppressAutoHyphens/>
        <w:spacing w:before="0" w:line="276" w:lineRule="auto"/>
        <w:ind w:left="567" w:firstLine="0"/>
        <w:contextualSpacing/>
        <w:rPr>
          <w:lang w:eastAsia="ar-SA"/>
        </w:rPr>
      </w:pPr>
      <w:r w:rsidRPr="00F9244D">
        <w:rPr>
          <w:lang w:eastAsia="ar-SA"/>
        </w:rPr>
        <w:t>diagnosticarea și rezolvarea problemelor, ținând seama de timpii de răspuns așa cum sunt aceștia definiți în această secțiune;</w:t>
      </w:r>
    </w:p>
    <w:p w14:paraId="3BB20D4A" w14:textId="77777777" w:rsidR="0026220F" w:rsidRPr="00F9244D" w:rsidRDefault="0026220F" w:rsidP="0004070D">
      <w:pPr>
        <w:numPr>
          <w:ilvl w:val="0"/>
          <w:numId w:val="88"/>
        </w:numPr>
        <w:tabs>
          <w:tab w:val="left" w:pos="851"/>
        </w:tabs>
        <w:suppressAutoHyphens/>
        <w:spacing w:before="0" w:line="276" w:lineRule="auto"/>
        <w:ind w:left="567" w:firstLine="0"/>
        <w:contextualSpacing/>
        <w:rPr>
          <w:lang w:eastAsia="ar-SA"/>
        </w:rPr>
      </w:pPr>
      <w:r w:rsidRPr="00F9244D">
        <w:rPr>
          <w:lang w:eastAsia="ar-SA"/>
        </w:rPr>
        <w:t>soluții, în timp real;</w:t>
      </w:r>
    </w:p>
    <w:p w14:paraId="38B4B6EA" w14:textId="77777777" w:rsidR="0026220F" w:rsidRPr="00F9244D" w:rsidRDefault="0026220F" w:rsidP="0004070D">
      <w:pPr>
        <w:numPr>
          <w:ilvl w:val="0"/>
          <w:numId w:val="88"/>
        </w:numPr>
        <w:tabs>
          <w:tab w:val="left" w:pos="851"/>
        </w:tabs>
        <w:suppressAutoHyphens/>
        <w:spacing w:before="0" w:line="276" w:lineRule="auto"/>
        <w:ind w:left="567" w:firstLine="0"/>
        <w:contextualSpacing/>
        <w:rPr>
          <w:lang w:eastAsia="ar-SA"/>
        </w:rPr>
      </w:pPr>
      <w:r w:rsidRPr="00F9244D">
        <w:rPr>
          <w:lang w:eastAsia="ar-SA"/>
        </w:rPr>
        <w:t>soluții de fugă/alternative în cazul în care nu sunt posibile cele cerute la punctul b). Prin soluție alternativă de fugă se înțelege soluție alternativă temporară oferită de executant care asigură funcționalitățile până la remedierea definitivă;</w:t>
      </w:r>
    </w:p>
    <w:p w14:paraId="2B5604DC" w14:textId="0AFD9A42" w:rsidR="00B15518" w:rsidRPr="00F9244D" w:rsidRDefault="0026220F" w:rsidP="0004070D">
      <w:pPr>
        <w:numPr>
          <w:ilvl w:val="0"/>
          <w:numId w:val="88"/>
        </w:numPr>
        <w:tabs>
          <w:tab w:val="left" w:pos="851"/>
        </w:tabs>
        <w:suppressAutoHyphens/>
        <w:spacing w:before="0" w:line="276" w:lineRule="auto"/>
        <w:ind w:left="567" w:firstLine="0"/>
        <w:contextualSpacing/>
        <w:rPr>
          <w:lang w:eastAsia="ar-SA"/>
        </w:rPr>
      </w:pPr>
      <w:r w:rsidRPr="00F9244D">
        <w:rPr>
          <w:lang w:eastAsia="ar-SA"/>
        </w:rPr>
        <w:t>accesul la o gamă de resurse tehnice, resurse umane – inclusiv biblioteci de soluții tehnice și abilitatea/facilitatea de a se conecta la acestea, inclusiv la cele în limba română dacă există.</w:t>
      </w:r>
    </w:p>
    <w:p w14:paraId="099E0CCE" w14:textId="77777777" w:rsidR="00FF3DD1" w:rsidRPr="00F9244D" w:rsidRDefault="00FF3DD1" w:rsidP="0008332A">
      <w:pPr>
        <w:tabs>
          <w:tab w:val="left" w:pos="450"/>
        </w:tabs>
        <w:suppressAutoHyphens/>
        <w:spacing w:before="0" w:line="276" w:lineRule="auto"/>
        <w:ind w:left="714" w:firstLine="0"/>
        <w:contextualSpacing/>
        <w:rPr>
          <w:lang w:eastAsia="ar-SA"/>
        </w:rPr>
      </w:pPr>
    </w:p>
    <w:p w14:paraId="4A9D114C" w14:textId="0897967B" w:rsidR="00B15518" w:rsidRPr="00F9244D" w:rsidRDefault="00E3713E" w:rsidP="0008332A">
      <w:pPr>
        <w:pStyle w:val="Titlu2"/>
        <w:spacing w:before="0" w:line="276" w:lineRule="auto"/>
        <w:rPr>
          <w:szCs w:val="24"/>
          <w:lang w:val="ro-RO"/>
        </w:rPr>
      </w:pPr>
      <w:bookmarkStart w:id="104" w:name="_Toc126917772"/>
      <w:bookmarkStart w:id="105" w:name="_Toc126917832"/>
      <w:bookmarkStart w:id="106" w:name="_Toc127189200"/>
      <w:bookmarkStart w:id="107" w:name="_Toc127190374"/>
      <w:bookmarkStart w:id="108" w:name="_Toc127190375"/>
      <w:bookmarkEnd w:id="104"/>
      <w:bookmarkEnd w:id="105"/>
      <w:bookmarkEnd w:id="106"/>
      <w:bookmarkEnd w:id="107"/>
      <w:r w:rsidRPr="00F9244D">
        <w:rPr>
          <w:szCs w:val="24"/>
          <w:lang w:val="ro-RO"/>
        </w:rPr>
        <w:t>Întreținere</w:t>
      </w:r>
      <w:r w:rsidR="00B15518" w:rsidRPr="00F9244D">
        <w:rPr>
          <w:szCs w:val="24"/>
          <w:lang w:val="ro-RO"/>
        </w:rPr>
        <w:t xml:space="preserve"> preventivă</w:t>
      </w:r>
      <w:bookmarkEnd w:id="108"/>
      <w:r w:rsidR="00B15518" w:rsidRPr="00F9244D">
        <w:rPr>
          <w:szCs w:val="24"/>
          <w:lang w:val="ro-RO"/>
        </w:rPr>
        <w:t xml:space="preserve"> </w:t>
      </w:r>
    </w:p>
    <w:p w14:paraId="06AD6356" w14:textId="188DE1CF" w:rsidR="00B15518" w:rsidRPr="00F9244D" w:rsidRDefault="00A908A4" w:rsidP="003D2058">
      <w:pPr>
        <w:spacing w:before="0" w:line="276" w:lineRule="auto"/>
        <w:ind w:firstLine="567"/>
      </w:pPr>
      <w:r w:rsidRPr="00F9244D">
        <w:rPr>
          <w:rFonts w:eastAsia="Calibri"/>
          <w:lang w:eastAsia="ar-SA"/>
        </w:rPr>
        <w:t>Executant</w:t>
      </w:r>
      <w:r w:rsidR="00B15518" w:rsidRPr="00F9244D">
        <w:rPr>
          <w:rFonts w:eastAsia="Calibri"/>
          <w:lang w:eastAsia="ar-SA"/>
        </w:rPr>
        <w:t xml:space="preserve">ul va asigura </w:t>
      </w:r>
      <w:r w:rsidR="00862A96" w:rsidRPr="00F9244D">
        <w:rPr>
          <w:rFonts w:eastAsia="Calibri"/>
          <w:lang w:eastAsia="ar-SA"/>
        </w:rPr>
        <w:t>întreținerea</w:t>
      </w:r>
      <w:r w:rsidR="00B15518" w:rsidRPr="00F9244D">
        <w:rPr>
          <w:rFonts w:eastAsia="Calibri"/>
          <w:lang w:eastAsia="ar-SA"/>
        </w:rPr>
        <w:t xml:space="preserve"> preventivă a sistemului de detecție, alarmare și stingere incendiu, pe toată durata garanției tehnice, </w:t>
      </w:r>
      <w:r w:rsidR="00B15518" w:rsidRPr="00F9244D">
        <w:t>în conformitate cu recomandările producătorilor echipamentelor furnizate</w:t>
      </w:r>
      <w:r w:rsidR="00B15518" w:rsidRPr="00F9244D">
        <w:rPr>
          <w:rFonts w:eastAsia="Calibri"/>
          <w:lang w:eastAsia="ar-SA"/>
        </w:rPr>
        <w:t>.</w:t>
      </w:r>
    </w:p>
    <w:p w14:paraId="44C87BBC" w14:textId="1D9F300D" w:rsidR="00B15518" w:rsidRPr="00F9244D" w:rsidRDefault="00862A96" w:rsidP="003D2058">
      <w:pPr>
        <w:spacing w:before="0" w:line="276" w:lineRule="auto"/>
        <w:ind w:firstLine="567"/>
      </w:pPr>
      <w:r w:rsidRPr="00F9244D">
        <w:t xml:space="preserve">Întreținerea </w:t>
      </w:r>
      <w:r w:rsidR="00B15518" w:rsidRPr="00F9244D">
        <w:t>preventivă se va efectua periodic, cel puțin o dată la 6 luni în fiecare locație, și va conține, fără a se limita, la următoarele operațiuni minimale:</w:t>
      </w:r>
    </w:p>
    <w:p w14:paraId="5A3FBC8D" w14:textId="4C4D3DB3" w:rsidR="00B15518" w:rsidRPr="00F9244D" w:rsidRDefault="00B15518" w:rsidP="00ED47B2">
      <w:pPr>
        <w:pStyle w:val="Listparagraf"/>
        <w:numPr>
          <w:ilvl w:val="0"/>
          <w:numId w:val="70"/>
        </w:numPr>
        <w:tabs>
          <w:tab w:val="left" w:pos="851"/>
        </w:tabs>
        <w:spacing w:before="0" w:line="276" w:lineRule="auto"/>
        <w:ind w:left="567" w:firstLine="0"/>
        <w:rPr>
          <w:sz w:val="24"/>
          <w:szCs w:val="24"/>
        </w:rPr>
      </w:pPr>
      <w:r w:rsidRPr="00F9244D">
        <w:rPr>
          <w:sz w:val="24"/>
          <w:szCs w:val="24"/>
        </w:rPr>
        <w:t xml:space="preserve"> examinarea aspectului exterior pentru observarea eventualelor defecțiuni;</w:t>
      </w:r>
    </w:p>
    <w:p w14:paraId="5A316495" w14:textId="3C276340" w:rsidR="00B15518" w:rsidRPr="00F9244D" w:rsidRDefault="00B15518" w:rsidP="00ED47B2">
      <w:pPr>
        <w:pStyle w:val="Listparagraf"/>
        <w:numPr>
          <w:ilvl w:val="0"/>
          <w:numId w:val="70"/>
        </w:numPr>
        <w:tabs>
          <w:tab w:val="left" w:pos="851"/>
        </w:tabs>
        <w:spacing w:before="0" w:line="276" w:lineRule="auto"/>
        <w:ind w:left="567" w:firstLine="0"/>
        <w:rPr>
          <w:sz w:val="24"/>
          <w:szCs w:val="24"/>
        </w:rPr>
      </w:pPr>
      <w:r w:rsidRPr="00F9244D">
        <w:rPr>
          <w:sz w:val="24"/>
          <w:szCs w:val="24"/>
        </w:rPr>
        <w:t xml:space="preserve"> examinarea listei de evenimente accesând memoria centralelor;</w:t>
      </w:r>
    </w:p>
    <w:p w14:paraId="33EC8F88" w14:textId="42B47708" w:rsidR="00B15518" w:rsidRPr="00F9244D" w:rsidRDefault="00B15518" w:rsidP="00ED47B2">
      <w:pPr>
        <w:pStyle w:val="Listparagraf"/>
        <w:numPr>
          <w:ilvl w:val="0"/>
          <w:numId w:val="70"/>
        </w:numPr>
        <w:tabs>
          <w:tab w:val="left" w:pos="851"/>
        </w:tabs>
        <w:spacing w:before="0" w:line="276" w:lineRule="auto"/>
        <w:ind w:left="567" w:firstLine="0"/>
        <w:rPr>
          <w:sz w:val="24"/>
          <w:szCs w:val="24"/>
        </w:rPr>
      </w:pPr>
      <w:r w:rsidRPr="00F9244D">
        <w:rPr>
          <w:sz w:val="24"/>
          <w:szCs w:val="24"/>
        </w:rPr>
        <w:t xml:space="preserve"> verificarea sistemului propriu de testare al centralelor pentru observarea indicatorilor luminoși, a afișajului și a </w:t>
      </w:r>
      <w:proofErr w:type="spellStart"/>
      <w:r w:rsidRPr="00F9244D">
        <w:rPr>
          <w:sz w:val="24"/>
          <w:szCs w:val="24"/>
        </w:rPr>
        <w:t>buzzer</w:t>
      </w:r>
      <w:proofErr w:type="spellEnd"/>
      <w:r w:rsidRPr="00F9244D">
        <w:rPr>
          <w:sz w:val="24"/>
          <w:szCs w:val="24"/>
        </w:rPr>
        <w:t>-ului intern;</w:t>
      </w:r>
    </w:p>
    <w:p w14:paraId="154B215C" w14:textId="495C50EA" w:rsidR="00B15518" w:rsidRPr="00F9244D" w:rsidRDefault="00B15518" w:rsidP="00ED47B2">
      <w:pPr>
        <w:pStyle w:val="Listparagraf"/>
        <w:numPr>
          <w:ilvl w:val="0"/>
          <w:numId w:val="70"/>
        </w:numPr>
        <w:tabs>
          <w:tab w:val="left" w:pos="851"/>
        </w:tabs>
        <w:spacing w:before="0" w:line="276" w:lineRule="auto"/>
        <w:ind w:left="567" w:firstLine="0"/>
        <w:rPr>
          <w:sz w:val="24"/>
          <w:szCs w:val="24"/>
        </w:rPr>
      </w:pPr>
      <w:r w:rsidRPr="00F9244D">
        <w:rPr>
          <w:sz w:val="24"/>
          <w:szCs w:val="24"/>
        </w:rPr>
        <w:t xml:space="preserve"> verificarea funcționării corecte a alarmării, a semnalizării defectelor și a acționării centralelor de semnalizare;</w:t>
      </w:r>
    </w:p>
    <w:p w14:paraId="7E4B8ECD" w14:textId="41A5E56B" w:rsidR="00B15518" w:rsidRPr="00F9244D" w:rsidRDefault="00B15518" w:rsidP="00ED47B2">
      <w:pPr>
        <w:pStyle w:val="Listparagraf"/>
        <w:numPr>
          <w:ilvl w:val="0"/>
          <w:numId w:val="70"/>
        </w:numPr>
        <w:tabs>
          <w:tab w:val="left" w:pos="851"/>
        </w:tabs>
        <w:spacing w:before="0" w:line="276" w:lineRule="auto"/>
        <w:ind w:left="567" w:firstLine="0"/>
        <w:rPr>
          <w:sz w:val="24"/>
          <w:szCs w:val="24"/>
        </w:rPr>
      </w:pPr>
      <w:r w:rsidRPr="00F9244D">
        <w:rPr>
          <w:sz w:val="24"/>
          <w:szCs w:val="24"/>
        </w:rPr>
        <w:t xml:space="preserve"> deconectarea alternativă a alimentării primare și a celei secundare a fiecărei centrale;</w:t>
      </w:r>
    </w:p>
    <w:p w14:paraId="33B23A25" w14:textId="78FD1A9F" w:rsidR="00B15518" w:rsidRPr="00F9244D" w:rsidRDefault="00B15518" w:rsidP="00ED47B2">
      <w:pPr>
        <w:pStyle w:val="Listparagraf"/>
        <w:numPr>
          <w:ilvl w:val="0"/>
          <w:numId w:val="70"/>
        </w:numPr>
        <w:tabs>
          <w:tab w:val="left" w:pos="851"/>
        </w:tabs>
        <w:spacing w:before="0" w:line="276" w:lineRule="auto"/>
        <w:ind w:left="567" w:firstLine="0"/>
        <w:rPr>
          <w:sz w:val="24"/>
          <w:szCs w:val="24"/>
        </w:rPr>
      </w:pPr>
      <w:r w:rsidRPr="00F9244D">
        <w:rPr>
          <w:sz w:val="24"/>
          <w:szCs w:val="24"/>
        </w:rPr>
        <w:t xml:space="preserve"> examinarea circuitelor imprimate ale fiecărei centrale pentru eventuale semne de supraîncălziri, întreruperi de circuite sau alte tipuri de defecțiuni;</w:t>
      </w:r>
    </w:p>
    <w:p w14:paraId="576D7807" w14:textId="37258CB1" w:rsidR="00B15518" w:rsidRPr="00F9244D" w:rsidRDefault="00B15518" w:rsidP="00ED47B2">
      <w:pPr>
        <w:pStyle w:val="Listparagraf"/>
        <w:numPr>
          <w:ilvl w:val="0"/>
          <w:numId w:val="70"/>
        </w:numPr>
        <w:tabs>
          <w:tab w:val="left" w:pos="851"/>
        </w:tabs>
        <w:spacing w:before="0" w:line="276" w:lineRule="auto"/>
        <w:ind w:left="567" w:firstLine="0"/>
        <w:rPr>
          <w:sz w:val="24"/>
          <w:szCs w:val="24"/>
        </w:rPr>
      </w:pPr>
      <w:r w:rsidRPr="00F9244D">
        <w:rPr>
          <w:sz w:val="24"/>
          <w:szCs w:val="24"/>
        </w:rPr>
        <w:t xml:space="preserve"> examinarea stării surselor de alimentare (primară și </w:t>
      </w:r>
      <w:proofErr w:type="spellStart"/>
      <w:r w:rsidR="00582415" w:rsidRPr="00F9244D">
        <w:rPr>
          <w:sz w:val="24"/>
          <w:szCs w:val="24"/>
        </w:rPr>
        <w:t>secundară_</w:t>
      </w:r>
      <w:r w:rsidRPr="00F9244D">
        <w:rPr>
          <w:sz w:val="24"/>
          <w:szCs w:val="24"/>
        </w:rPr>
        <w:t>acumulator</w:t>
      </w:r>
      <w:proofErr w:type="spellEnd"/>
      <w:r w:rsidRPr="00F9244D">
        <w:rPr>
          <w:sz w:val="24"/>
          <w:szCs w:val="24"/>
        </w:rPr>
        <w:t xml:space="preserve">) ale </w:t>
      </w:r>
      <w:proofErr w:type="spellStart"/>
      <w:r w:rsidRPr="00F9244D">
        <w:rPr>
          <w:sz w:val="24"/>
          <w:szCs w:val="24"/>
        </w:rPr>
        <w:t>ficărei</w:t>
      </w:r>
      <w:proofErr w:type="spellEnd"/>
      <w:r w:rsidRPr="00F9244D">
        <w:rPr>
          <w:sz w:val="24"/>
          <w:szCs w:val="24"/>
        </w:rPr>
        <w:t xml:space="preserve"> centrale;</w:t>
      </w:r>
    </w:p>
    <w:p w14:paraId="1DA2958A" w14:textId="7DC79E96" w:rsidR="00B15518" w:rsidRPr="00F9244D" w:rsidRDefault="00B15518" w:rsidP="00ED47B2">
      <w:pPr>
        <w:pStyle w:val="Listparagraf"/>
        <w:numPr>
          <w:ilvl w:val="0"/>
          <w:numId w:val="70"/>
        </w:numPr>
        <w:tabs>
          <w:tab w:val="left" w:pos="851"/>
        </w:tabs>
        <w:spacing w:before="0" w:line="276" w:lineRule="auto"/>
        <w:ind w:left="567" w:firstLine="0"/>
        <w:rPr>
          <w:sz w:val="24"/>
          <w:szCs w:val="24"/>
        </w:rPr>
      </w:pPr>
      <w:r w:rsidRPr="00F9244D">
        <w:rPr>
          <w:sz w:val="24"/>
          <w:szCs w:val="24"/>
        </w:rPr>
        <w:t xml:space="preserve"> verificarea integrității buclelor și a numărului de componente din sistem ale fiecărei rețele de senzori;</w:t>
      </w:r>
    </w:p>
    <w:p w14:paraId="014F7F51" w14:textId="152C5553" w:rsidR="00B15518" w:rsidRPr="00F9244D" w:rsidRDefault="00B15518" w:rsidP="00ED47B2">
      <w:pPr>
        <w:pStyle w:val="Listparagraf"/>
        <w:numPr>
          <w:ilvl w:val="0"/>
          <w:numId w:val="70"/>
        </w:numPr>
        <w:tabs>
          <w:tab w:val="left" w:pos="851"/>
        </w:tabs>
        <w:spacing w:before="0" w:line="276" w:lineRule="auto"/>
        <w:ind w:left="567" w:firstLine="0"/>
        <w:rPr>
          <w:sz w:val="24"/>
          <w:szCs w:val="24"/>
        </w:rPr>
      </w:pPr>
      <w:r w:rsidRPr="00F9244D">
        <w:rPr>
          <w:sz w:val="24"/>
          <w:szCs w:val="24"/>
        </w:rPr>
        <w:t xml:space="preserve"> verificarea nivelului de semnal provenit de la fiecare detector;</w:t>
      </w:r>
    </w:p>
    <w:p w14:paraId="61D3F208" w14:textId="792EB980" w:rsidR="00B15518" w:rsidRPr="00F9244D" w:rsidRDefault="00B15518" w:rsidP="00ED47B2">
      <w:pPr>
        <w:pStyle w:val="Listparagraf"/>
        <w:numPr>
          <w:ilvl w:val="0"/>
          <w:numId w:val="70"/>
        </w:numPr>
        <w:tabs>
          <w:tab w:val="left" w:pos="851"/>
        </w:tabs>
        <w:spacing w:before="0" w:line="276" w:lineRule="auto"/>
        <w:ind w:left="567" w:firstLine="0"/>
        <w:rPr>
          <w:sz w:val="24"/>
          <w:szCs w:val="24"/>
        </w:rPr>
      </w:pPr>
      <w:r w:rsidRPr="00F9244D">
        <w:rPr>
          <w:sz w:val="24"/>
          <w:szCs w:val="24"/>
        </w:rPr>
        <w:t xml:space="preserve"> curățare detectori/</w:t>
      </w:r>
      <w:r w:rsidR="0052793D" w:rsidRPr="00F9244D">
        <w:rPr>
          <w:sz w:val="24"/>
          <w:szCs w:val="24"/>
        </w:rPr>
        <w:t xml:space="preserve"> </w:t>
      </w:r>
      <w:r w:rsidRPr="00F9244D">
        <w:rPr>
          <w:sz w:val="24"/>
          <w:szCs w:val="24"/>
        </w:rPr>
        <w:t>senzori;</w:t>
      </w:r>
    </w:p>
    <w:p w14:paraId="1AF9122C" w14:textId="78360A15" w:rsidR="00B15518" w:rsidRPr="00F9244D" w:rsidRDefault="00B15518" w:rsidP="00ED47B2">
      <w:pPr>
        <w:pStyle w:val="Listparagraf"/>
        <w:numPr>
          <w:ilvl w:val="0"/>
          <w:numId w:val="70"/>
        </w:numPr>
        <w:tabs>
          <w:tab w:val="left" w:pos="851"/>
        </w:tabs>
        <w:spacing w:before="0" w:line="276" w:lineRule="auto"/>
        <w:ind w:left="567" w:firstLine="0"/>
        <w:rPr>
          <w:sz w:val="24"/>
          <w:szCs w:val="24"/>
        </w:rPr>
      </w:pPr>
      <w:r w:rsidRPr="00F9244D">
        <w:rPr>
          <w:sz w:val="24"/>
          <w:szCs w:val="24"/>
        </w:rPr>
        <w:t xml:space="preserve"> acționare de probă detectori/</w:t>
      </w:r>
      <w:r w:rsidR="0052793D" w:rsidRPr="00F9244D">
        <w:rPr>
          <w:sz w:val="24"/>
          <w:szCs w:val="24"/>
        </w:rPr>
        <w:t xml:space="preserve"> </w:t>
      </w:r>
      <w:r w:rsidRPr="00F9244D">
        <w:rPr>
          <w:sz w:val="24"/>
          <w:szCs w:val="24"/>
        </w:rPr>
        <w:t>senzori;</w:t>
      </w:r>
    </w:p>
    <w:p w14:paraId="603AEB30" w14:textId="02F3AA09" w:rsidR="00B15518" w:rsidRPr="00F9244D" w:rsidRDefault="00B15518" w:rsidP="00ED47B2">
      <w:pPr>
        <w:pStyle w:val="Listparagraf"/>
        <w:numPr>
          <w:ilvl w:val="0"/>
          <w:numId w:val="70"/>
        </w:numPr>
        <w:tabs>
          <w:tab w:val="left" w:pos="851"/>
        </w:tabs>
        <w:spacing w:before="0" w:line="276" w:lineRule="auto"/>
        <w:ind w:left="567" w:firstLine="0"/>
        <w:rPr>
          <w:sz w:val="24"/>
          <w:szCs w:val="24"/>
        </w:rPr>
      </w:pPr>
      <w:r w:rsidRPr="00F9244D">
        <w:rPr>
          <w:sz w:val="24"/>
          <w:szCs w:val="24"/>
        </w:rPr>
        <w:t xml:space="preserve"> acționare de probă sistem de alarmare acustic;</w:t>
      </w:r>
    </w:p>
    <w:p w14:paraId="4F5D7C09" w14:textId="3F797B3E" w:rsidR="00B15518" w:rsidRPr="00F9244D" w:rsidRDefault="00B15518" w:rsidP="00ED47B2">
      <w:pPr>
        <w:pStyle w:val="Listparagraf"/>
        <w:numPr>
          <w:ilvl w:val="0"/>
          <w:numId w:val="70"/>
        </w:numPr>
        <w:tabs>
          <w:tab w:val="left" w:pos="851"/>
        </w:tabs>
        <w:spacing w:before="0" w:line="276" w:lineRule="auto"/>
        <w:ind w:left="567" w:firstLine="0"/>
        <w:rPr>
          <w:sz w:val="24"/>
          <w:szCs w:val="24"/>
        </w:rPr>
      </w:pPr>
      <w:r w:rsidRPr="00F9244D">
        <w:rPr>
          <w:sz w:val="24"/>
          <w:szCs w:val="24"/>
        </w:rPr>
        <w:t xml:space="preserve"> verificare vizuală presiune butelii, rețea de distribuție agent stingere;</w:t>
      </w:r>
    </w:p>
    <w:p w14:paraId="506C38D0" w14:textId="066F24E5" w:rsidR="00B15518" w:rsidRPr="00F9244D" w:rsidRDefault="00B15518" w:rsidP="00ED47B2">
      <w:pPr>
        <w:pStyle w:val="Listparagraf"/>
        <w:numPr>
          <w:ilvl w:val="0"/>
          <w:numId w:val="70"/>
        </w:numPr>
        <w:tabs>
          <w:tab w:val="left" w:pos="851"/>
        </w:tabs>
        <w:spacing w:before="0" w:line="276" w:lineRule="auto"/>
        <w:ind w:left="567" w:firstLine="0"/>
        <w:rPr>
          <w:sz w:val="24"/>
          <w:szCs w:val="24"/>
        </w:rPr>
      </w:pPr>
      <w:r w:rsidRPr="00F9244D">
        <w:rPr>
          <w:sz w:val="24"/>
          <w:szCs w:val="24"/>
        </w:rPr>
        <w:t xml:space="preserve"> verificare electrovalve și duze difuzoare;</w:t>
      </w:r>
    </w:p>
    <w:p w14:paraId="62CC71B5" w14:textId="051D07AD" w:rsidR="00B15518" w:rsidRPr="00F9244D" w:rsidRDefault="00B15518" w:rsidP="00ED47B2">
      <w:pPr>
        <w:pStyle w:val="Listparagraf"/>
        <w:numPr>
          <w:ilvl w:val="0"/>
          <w:numId w:val="70"/>
        </w:numPr>
        <w:tabs>
          <w:tab w:val="left" w:pos="851"/>
        </w:tabs>
        <w:spacing w:before="0" w:line="276" w:lineRule="auto"/>
        <w:ind w:left="567" w:firstLine="0"/>
        <w:rPr>
          <w:sz w:val="24"/>
          <w:szCs w:val="24"/>
        </w:rPr>
      </w:pPr>
      <w:r w:rsidRPr="00F9244D">
        <w:rPr>
          <w:sz w:val="24"/>
          <w:szCs w:val="24"/>
        </w:rPr>
        <w:t xml:space="preserve"> simulare incendiu pentru verificare alarmă și funcționare „de probă în gol”, fără deversarea </w:t>
      </w:r>
      <w:r w:rsidR="0052793D" w:rsidRPr="00F9244D">
        <w:rPr>
          <w:sz w:val="24"/>
          <w:szCs w:val="24"/>
        </w:rPr>
        <w:t>agentului de stingere</w:t>
      </w:r>
      <w:r w:rsidRPr="00F9244D">
        <w:rPr>
          <w:sz w:val="24"/>
          <w:szCs w:val="24"/>
        </w:rPr>
        <w:t>.</w:t>
      </w:r>
      <w:r w:rsidRPr="00F9244D">
        <w:rPr>
          <w:rFonts w:eastAsia="Calibri"/>
          <w:sz w:val="24"/>
          <w:szCs w:val="24"/>
        </w:rPr>
        <w:t xml:space="preserve"> </w:t>
      </w:r>
    </w:p>
    <w:p w14:paraId="63810381" w14:textId="77777777" w:rsidR="00FF3DD1" w:rsidRPr="00F9244D" w:rsidRDefault="00FF3DD1" w:rsidP="0008332A">
      <w:pPr>
        <w:pStyle w:val="Listparagraf"/>
        <w:spacing w:before="0" w:line="276" w:lineRule="auto"/>
        <w:ind w:left="851" w:firstLine="0"/>
        <w:rPr>
          <w:sz w:val="24"/>
          <w:szCs w:val="24"/>
        </w:rPr>
      </w:pPr>
    </w:p>
    <w:p w14:paraId="10F4F89F" w14:textId="77777777" w:rsidR="0093674B" w:rsidRPr="00F9244D" w:rsidRDefault="0093674B" w:rsidP="0008332A">
      <w:pPr>
        <w:pStyle w:val="Listparagraf"/>
        <w:spacing w:before="0" w:line="276" w:lineRule="auto"/>
        <w:ind w:left="851" w:firstLine="0"/>
        <w:rPr>
          <w:sz w:val="24"/>
          <w:szCs w:val="24"/>
        </w:rPr>
      </w:pPr>
    </w:p>
    <w:p w14:paraId="1758116A" w14:textId="77777777" w:rsidR="0093674B" w:rsidRPr="00F9244D" w:rsidRDefault="0093674B" w:rsidP="0008332A">
      <w:pPr>
        <w:pStyle w:val="Listparagraf"/>
        <w:spacing w:before="0" w:line="276" w:lineRule="auto"/>
        <w:ind w:left="851" w:firstLine="0"/>
        <w:rPr>
          <w:sz w:val="24"/>
          <w:szCs w:val="24"/>
        </w:rPr>
      </w:pPr>
    </w:p>
    <w:p w14:paraId="5320CD4D" w14:textId="77777777" w:rsidR="0093674B" w:rsidRPr="00F9244D" w:rsidRDefault="0093674B" w:rsidP="0008332A">
      <w:pPr>
        <w:pStyle w:val="Listparagraf"/>
        <w:spacing w:before="0" w:line="276" w:lineRule="auto"/>
        <w:ind w:left="851" w:firstLine="0"/>
        <w:rPr>
          <w:sz w:val="24"/>
          <w:szCs w:val="24"/>
        </w:rPr>
      </w:pPr>
    </w:p>
    <w:p w14:paraId="4326412A" w14:textId="630FD7F6" w:rsidR="00B15518" w:rsidRPr="00F9244D" w:rsidRDefault="00B15518" w:rsidP="0008332A">
      <w:pPr>
        <w:pStyle w:val="Titlu1"/>
        <w:spacing w:before="0" w:line="276" w:lineRule="auto"/>
        <w:rPr>
          <w:sz w:val="24"/>
          <w:szCs w:val="24"/>
          <w:lang w:val="ro-RO"/>
        </w:rPr>
      </w:pPr>
      <w:bookmarkStart w:id="109" w:name="_Toc126917774"/>
      <w:bookmarkStart w:id="110" w:name="_Toc126917834"/>
      <w:bookmarkStart w:id="111" w:name="_Toc127189202"/>
      <w:bookmarkStart w:id="112" w:name="_Toc127190376"/>
      <w:bookmarkStart w:id="113" w:name="_Toc127190377"/>
      <w:bookmarkEnd w:id="109"/>
      <w:bookmarkEnd w:id="110"/>
      <w:bookmarkEnd w:id="111"/>
      <w:bookmarkEnd w:id="112"/>
      <w:r w:rsidRPr="00F9244D">
        <w:rPr>
          <w:sz w:val="24"/>
          <w:szCs w:val="24"/>
          <w:lang w:val="ro-RO"/>
        </w:rPr>
        <w:lastRenderedPageBreak/>
        <w:t>Recepția</w:t>
      </w:r>
      <w:bookmarkEnd w:id="113"/>
    </w:p>
    <w:p w14:paraId="2D9EAE04" w14:textId="6CAC67CC" w:rsidR="00B15518" w:rsidRPr="00F9244D" w:rsidRDefault="00B15518" w:rsidP="0008332A">
      <w:pPr>
        <w:pStyle w:val="Titlu2"/>
        <w:spacing w:before="0" w:line="276" w:lineRule="auto"/>
        <w:rPr>
          <w:szCs w:val="24"/>
          <w:lang w:val="ro-RO"/>
        </w:rPr>
      </w:pPr>
      <w:bookmarkStart w:id="114" w:name="_Toc127190378"/>
      <w:proofErr w:type="spellStart"/>
      <w:r w:rsidRPr="00F9244D">
        <w:rPr>
          <w:szCs w:val="24"/>
          <w:lang w:val="ro-RO"/>
        </w:rPr>
        <w:t>Cerinţe</w:t>
      </w:r>
      <w:proofErr w:type="spellEnd"/>
      <w:r w:rsidRPr="00F9244D">
        <w:rPr>
          <w:szCs w:val="24"/>
          <w:lang w:val="ro-RO"/>
        </w:rPr>
        <w:t xml:space="preserve"> generale</w:t>
      </w:r>
      <w:bookmarkEnd w:id="114"/>
    </w:p>
    <w:p w14:paraId="3B86AD6A" w14:textId="60FCC33E" w:rsidR="00B15518" w:rsidRPr="00F9244D" w:rsidRDefault="00A908A4" w:rsidP="00A72B32">
      <w:pPr>
        <w:spacing w:before="0" w:line="276" w:lineRule="auto"/>
        <w:ind w:firstLine="567"/>
      </w:pPr>
      <w:r w:rsidRPr="00F9244D">
        <w:t>Executant</w:t>
      </w:r>
      <w:r w:rsidR="00B15518" w:rsidRPr="00F9244D">
        <w:t xml:space="preserve">ul va notifica </w:t>
      </w:r>
      <w:r w:rsidR="001604E1" w:rsidRPr="00F9244D">
        <w:t>Beneficiarul</w:t>
      </w:r>
      <w:r w:rsidR="00B15518" w:rsidRPr="00F9244D">
        <w:t xml:space="preserve"> cu privire la fiecare etapă de recepție:</w:t>
      </w:r>
    </w:p>
    <w:p w14:paraId="38B78CCE" w14:textId="77777777" w:rsidR="00B15518" w:rsidRPr="00F9244D" w:rsidRDefault="00B15518" w:rsidP="00A72B32">
      <w:pPr>
        <w:spacing w:before="0" w:line="276" w:lineRule="auto"/>
        <w:ind w:firstLine="567"/>
      </w:pPr>
      <w:r w:rsidRPr="00F9244D">
        <w:t xml:space="preserve">- recepția Proiectului Tehnic (P.T.) și a Detaliilor de </w:t>
      </w:r>
      <w:proofErr w:type="spellStart"/>
      <w:r w:rsidRPr="00F9244D">
        <w:t>Execuţie</w:t>
      </w:r>
      <w:proofErr w:type="spellEnd"/>
      <w:r w:rsidRPr="00F9244D">
        <w:t xml:space="preserve"> (D.D.E.);</w:t>
      </w:r>
    </w:p>
    <w:p w14:paraId="74A197BE" w14:textId="77777777" w:rsidR="00B15518" w:rsidRPr="00F9244D" w:rsidRDefault="00B15518" w:rsidP="00A72B32">
      <w:pPr>
        <w:spacing w:before="0" w:line="276" w:lineRule="auto"/>
        <w:ind w:firstLine="567"/>
      </w:pPr>
      <w:r w:rsidRPr="00F9244D">
        <w:t xml:space="preserve">- recepția la terminarea lucrărilor și predarea </w:t>
      </w:r>
      <w:proofErr w:type="spellStart"/>
      <w:r w:rsidRPr="00F9244D">
        <w:t>documentaţiei</w:t>
      </w:r>
      <w:proofErr w:type="spellEnd"/>
      <w:r w:rsidRPr="00F9244D">
        <w:t xml:space="preserve"> - </w:t>
      </w:r>
      <w:r w:rsidRPr="00F9244D">
        <w:rPr>
          <w:i/>
        </w:rPr>
        <w:t xml:space="preserve">As </w:t>
      </w:r>
      <w:proofErr w:type="spellStart"/>
      <w:r w:rsidRPr="00F9244D">
        <w:rPr>
          <w:i/>
        </w:rPr>
        <w:t>built</w:t>
      </w:r>
      <w:proofErr w:type="spellEnd"/>
      <w:r w:rsidRPr="00F9244D">
        <w:t>;</w:t>
      </w:r>
    </w:p>
    <w:p w14:paraId="76475D37" w14:textId="36A63A2E" w:rsidR="00B15518" w:rsidRPr="00F9244D" w:rsidRDefault="00B15518" w:rsidP="00A72B32">
      <w:pPr>
        <w:spacing w:before="0" w:line="276" w:lineRule="auto"/>
        <w:ind w:firstLine="567"/>
      </w:pPr>
      <w:r w:rsidRPr="00F9244D">
        <w:t>- recepția finală.</w:t>
      </w:r>
    </w:p>
    <w:p w14:paraId="2ACFF74D" w14:textId="5420ADA0" w:rsidR="00B15518" w:rsidRPr="00F9244D" w:rsidRDefault="00B15518" w:rsidP="00A72B32">
      <w:pPr>
        <w:spacing w:before="0" w:line="276" w:lineRule="auto"/>
        <w:ind w:firstLine="567"/>
      </w:pPr>
      <w:r w:rsidRPr="00F9244D">
        <w:t xml:space="preserve">Notificarea se va face cu cel </w:t>
      </w:r>
      <w:proofErr w:type="spellStart"/>
      <w:r w:rsidRPr="00F9244D">
        <w:t>puţin</w:t>
      </w:r>
      <w:proofErr w:type="spellEnd"/>
      <w:r w:rsidRPr="00F9244D">
        <w:t xml:space="preserve"> 20 zile înainte de data propusă pentru fiecare etapă de </w:t>
      </w:r>
      <w:proofErr w:type="spellStart"/>
      <w:r w:rsidRPr="00F9244D">
        <w:t>recepţie</w:t>
      </w:r>
      <w:proofErr w:type="spellEnd"/>
      <w:r w:rsidRPr="00F9244D">
        <w:t xml:space="preserve">, iar </w:t>
      </w:r>
      <w:proofErr w:type="spellStart"/>
      <w:r w:rsidR="001604E1" w:rsidRPr="00F9244D">
        <w:t>Beneficiaruș</w:t>
      </w:r>
      <w:proofErr w:type="spellEnd"/>
      <w:r w:rsidRPr="00F9244D">
        <w:t xml:space="preserve"> va notifica </w:t>
      </w:r>
      <w:r w:rsidR="00A908A4" w:rsidRPr="00F9244D">
        <w:t>Executant</w:t>
      </w:r>
      <w:r w:rsidRPr="00F9244D">
        <w:t>ul asupra datei stabilite pentru realizarea recepției pentru fiecare locație.</w:t>
      </w:r>
    </w:p>
    <w:p w14:paraId="074F033E" w14:textId="77777777" w:rsidR="00B15518" w:rsidRPr="00F9244D" w:rsidRDefault="00B15518" w:rsidP="00A72B32">
      <w:pPr>
        <w:spacing w:before="0" w:line="276" w:lineRule="auto"/>
        <w:ind w:firstLine="567"/>
      </w:pPr>
      <w:proofErr w:type="spellStart"/>
      <w:r w:rsidRPr="00F9244D">
        <w:t>Recepţia</w:t>
      </w:r>
      <w:proofErr w:type="spellEnd"/>
      <w:r w:rsidRPr="00F9244D">
        <w:t xml:space="preserve"> la terminarea lucrărilor și </w:t>
      </w:r>
      <w:proofErr w:type="spellStart"/>
      <w:r w:rsidRPr="00F9244D">
        <w:t>recepţia</w:t>
      </w:r>
      <w:proofErr w:type="spellEnd"/>
      <w:r w:rsidRPr="00F9244D">
        <w:t xml:space="preserve"> finală (la expirarea perioadei de </w:t>
      </w:r>
      <w:proofErr w:type="spellStart"/>
      <w:r w:rsidRPr="00F9244D">
        <w:t>garanţie</w:t>
      </w:r>
      <w:proofErr w:type="spellEnd"/>
      <w:r w:rsidRPr="00F9244D">
        <w:t xml:space="preserve">) a obiectivului de </w:t>
      </w:r>
      <w:proofErr w:type="spellStart"/>
      <w:r w:rsidRPr="00F9244D">
        <w:t>investiţii</w:t>
      </w:r>
      <w:proofErr w:type="spellEnd"/>
      <w:r w:rsidRPr="00F9244D">
        <w:t xml:space="preserve"> se vor realiza conform prevederilor legale în vigoare.</w:t>
      </w:r>
    </w:p>
    <w:p w14:paraId="633E447E" w14:textId="77777777" w:rsidR="0093674B" w:rsidRPr="00F9244D" w:rsidRDefault="0093674B" w:rsidP="0008332A">
      <w:pPr>
        <w:spacing w:before="0" w:line="276" w:lineRule="auto"/>
      </w:pPr>
    </w:p>
    <w:p w14:paraId="04AB166D" w14:textId="21655453" w:rsidR="00B15518" w:rsidRPr="00F9244D" w:rsidRDefault="00B15518" w:rsidP="0008332A">
      <w:pPr>
        <w:pStyle w:val="Titlu2"/>
        <w:spacing w:before="0" w:line="276" w:lineRule="auto"/>
        <w:rPr>
          <w:szCs w:val="24"/>
          <w:lang w:val="ro-RO"/>
        </w:rPr>
      </w:pPr>
      <w:bookmarkStart w:id="115" w:name="_Toc126917777"/>
      <w:bookmarkStart w:id="116" w:name="_Toc126917837"/>
      <w:bookmarkStart w:id="117" w:name="_Toc127189205"/>
      <w:bookmarkStart w:id="118" w:name="_Toc127190379"/>
      <w:bookmarkStart w:id="119" w:name="_Toc127190380"/>
      <w:bookmarkEnd w:id="115"/>
      <w:bookmarkEnd w:id="116"/>
      <w:bookmarkEnd w:id="117"/>
      <w:bookmarkEnd w:id="118"/>
      <w:r w:rsidRPr="00F9244D">
        <w:rPr>
          <w:szCs w:val="24"/>
          <w:lang w:val="ro-RO"/>
        </w:rPr>
        <w:t xml:space="preserve">Recepția Proiectul tehnic și a detaliilor de </w:t>
      </w:r>
      <w:proofErr w:type="spellStart"/>
      <w:r w:rsidRPr="00F9244D">
        <w:rPr>
          <w:szCs w:val="24"/>
          <w:lang w:val="ro-RO"/>
        </w:rPr>
        <w:t>execuţie</w:t>
      </w:r>
      <w:bookmarkEnd w:id="119"/>
      <w:proofErr w:type="spellEnd"/>
    </w:p>
    <w:p w14:paraId="32880B1F" w14:textId="1110A9EB" w:rsidR="00B15518" w:rsidRPr="00F9244D" w:rsidRDefault="00B15518" w:rsidP="00A96539">
      <w:pPr>
        <w:spacing w:before="0" w:line="276" w:lineRule="auto"/>
        <w:ind w:firstLine="567"/>
      </w:pPr>
      <w:proofErr w:type="spellStart"/>
      <w:r w:rsidRPr="00F9244D">
        <w:t>Recepţia</w:t>
      </w:r>
      <w:proofErr w:type="spellEnd"/>
      <w:r w:rsidRPr="00F9244D">
        <w:t xml:space="preserve"> Proiectului Tehnic (P.T.) și a Detaliilor de </w:t>
      </w:r>
      <w:proofErr w:type="spellStart"/>
      <w:r w:rsidRPr="00F9244D">
        <w:t>Execuţie</w:t>
      </w:r>
      <w:proofErr w:type="spellEnd"/>
      <w:r w:rsidRPr="00F9244D">
        <w:t xml:space="preserve"> (D.D.E.) se va face distinct prin emiterea </w:t>
      </w:r>
      <w:r w:rsidRPr="00F9244D">
        <w:rPr>
          <w:color w:val="7030A0"/>
        </w:rPr>
        <w:t xml:space="preserve">Raportului de Acceptare a Proiectului </w:t>
      </w:r>
      <w:r w:rsidRPr="00F9244D">
        <w:t xml:space="preserve">de către </w:t>
      </w:r>
      <w:r w:rsidR="001604E1" w:rsidRPr="00F9244D">
        <w:t>Beneficiar</w:t>
      </w:r>
      <w:r w:rsidRPr="00F9244D">
        <w:t>.</w:t>
      </w:r>
    </w:p>
    <w:p w14:paraId="281F6E98" w14:textId="1A4D7A04" w:rsidR="00B15518" w:rsidRPr="00F9244D" w:rsidRDefault="001604E1" w:rsidP="00A96539">
      <w:pPr>
        <w:spacing w:before="0" w:line="276" w:lineRule="auto"/>
        <w:ind w:firstLine="567"/>
      </w:pPr>
      <w:proofErr w:type="spellStart"/>
      <w:r w:rsidRPr="00F9244D">
        <w:t>Beneficiarul</w:t>
      </w:r>
      <w:r w:rsidR="00B15518" w:rsidRPr="00F9244D">
        <w:t>va</w:t>
      </w:r>
      <w:proofErr w:type="spellEnd"/>
      <w:r w:rsidR="00B15518" w:rsidRPr="00F9244D">
        <w:t xml:space="preserve"> primi spre analiză, conform graficului de execuție, documentația de proiectare din partea </w:t>
      </w:r>
      <w:r w:rsidR="00A908A4" w:rsidRPr="00F9244D">
        <w:t>Executant</w:t>
      </w:r>
      <w:r w:rsidR="00B15518" w:rsidRPr="00F9244D">
        <w:t xml:space="preserve">ului. În termen de 7 zile lucrătoare, de la primirea spre analiză a documentației, </w:t>
      </w:r>
      <w:r w:rsidRPr="00F9244D">
        <w:t>Beneficiarul</w:t>
      </w:r>
      <w:r w:rsidR="00B15518" w:rsidRPr="00F9244D">
        <w:t xml:space="preserve"> poate transmite observațiile, iar </w:t>
      </w:r>
      <w:r w:rsidR="00A908A4" w:rsidRPr="00F9244D">
        <w:t>Executant</w:t>
      </w:r>
      <w:r w:rsidR="00B15518" w:rsidRPr="00F9244D">
        <w:t xml:space="preserve">ul va efectua modificările sau completările necesare în termen de 3 zile lucrătoare de la primirea acestora. După implementarea observațiilor și/sau a modificărilor se va emite Raportul de Acceptare a Proiectului de către </w:t>
      </w:r>
      <w:r w:rsidR="00B03E3F" w:rsidRPr="00F9244D">
        <w:t>Achizitor</w:t>
      </w:r>
      <w:r w:rsidR="00B15518" w:rsidRPr="00F9244D">
        <w:t xml:space="preserve">, semnat de ambele părți, fără obiecțiuni. </w:t>
      </w:r>
    </w:p>
    <w:p w14:paraId="7E7E5EF5" w14:textId="77777777" w:rsidR="00FF3DD1" w:rsidRPr="00F9244D" w:rsidRDefault="00FF3DD1" w:rsidP="0008332A">
      <w:pPr>
        <w:spacing w:before="0" w:line="276" w:lineRule="auto"/>
      </w:pPr>
    </w:p>
    <w:p w14:paraId="031E21ED" w14:textId="03AF77BB" w:rsidR="00B15518" w:rsidRPr="00F9244D" w:rsidRDefault="00B15518" w:rsidP="0008332A">
      <w:pPr>
        <w:pStyle w:val="Titlu2"/>
        <w:spacing w:before="0" w:line="276" w:lineRule="auto"/>
        <w:rPr>
          <w:szCs w:val="24"/>
          <w:lang w:val="ro-RO"/>
        </w:rPr>
      </w:pPr>
      <w:bookmarkStart w:id="120" w:name="_Toc126917779"/>
      <w:bookmarkStart w:id="121" w:name="_Toc126917839"/>
      <w:bookmarkStart w:id="122" w:name="_Toc127189207"/>
      <w:bookmarkStart w:id="123" w:name="_Toc127190381"/>
      <w:bookmarkStart w:id="124" w:name="_Toc127190382"/>
      <w:bookmarkEnd w:id="120"/>
      <w:bookmarkEnd w:id="121"/>
      <w:bookmarkEnd w:id="122"/>
      <w:bookmarkEnd w:id="123"/>
      <w:proofErr w:type="spellStart"/>
      <w:r w:rsidRPr="00F9244D">
        <w:rPr>
          <w:szCs w:val="24"/>
          <w:lang w:val="ro-RO"/>
        </w:rPr>
        <w:t>Recepţia</w:t>
      </w:r>
      <w:proofErr w:type="spellEnd"/>
      <w:r w:rsidRPr="00F9244D">
        <w:rPr>
          <w:szCs w:val="24"/>
          <w:lang w:val="ro-RO"/>
        </w:rPr>
        <w:t xml:space="preserve"> la terminarea lucrărilor</w:t>
      </w:r>
      <w:bookmarkEnd w:id="124"/>
    </w:p>
    <w:p w14:paraId="36082823" w14:textId="77777777" w:rsidR="00B15518" w:rsidRPr="00F9244D" w:rsidRDefault="00B15518" w:rsidP="00132949">
      <w:pPr>
        <w:spacing w:before="0" w:line="276" w:lineRule="auto"/>
        <w:ind w:firstLine="567"/>
      </w:pPr>
      <w:proofErr w:type="spellStart"/>
      <w:r w:rsidRPr="00F9244D">
        <w:t>Condiţii</w:t>
      </w:r>
      <w:proofErr w:type="spellEnd"/>
      <w:r w:rsidRPr="00F9244D">
        <w:t xml:space="preserve"> preliminare </w:t>
      </w:r>
      <w:proofErr w:type="spellStart"/>
      <w:r w:rsidRPr="00F9244D">
        <w:t>recepţiei</w:t>
      </w:r>
      <w:proofErr w:type="spellEnd"/>
      <w:r w:rsidRPr="00F9244D">
        <w:t xml:space="preserve"> la terminarea lucrărilor</w:t>
      </w:r>
    </w:p>
    <w:p w14:paraId="71F8928B" w14:textId="60B745B5" w:rsidR="00B15518" w:rsidRPr="00F9244D" w:rsidRDefault="00B15518" w:rsidP="00132949">
      <w:pPr>
        <w:spacing w:before="0" w:line="276" w:lineRule="auto"/>
        <w:ind w:firstLine="567"/>
      </w:pPr>
      <w:r w:rsidRPr="00F9244D">
        <w:t xml:space="preserve">Pentru efectuarea </w:t>
      </w:r>
      <w:proofErr w:type="spellStart"/>
      <w:r w:rsidRPr="00F9244D">
        <w:t>recepţiei</w:t>
      </w:r>
      <w:proofErr w:type="spellEnd"/>
      <w:r w:rsidRPr="00F9244D">
        <w:t xml:space="preserve"> la terminarea lucrărilor </w:t>
      </w:r>
      <w:r w:rsidR="00A908A4" w:rsidRPr="00F9244D">
        <w:t>Executant</w:t>
      </w:r>
      <w:r w:rsidRPr="00F9244D">
        <w:t xml:space="preserve">ul trebuie să îndeplinească următoarele </w:t>
      </w:r>
      <w:proofErr w:type="spellStart"/>
      <w:r w:rsidRPr="00F9244D">
        <w:t>condiţii</w:t>
      </w:r>
      <w:proofErr w:type="spellEnd"/>
      <w:r w:rsidRPr="00F9244D">
        <w:t>:</w:t>
      </w:r>
    </w:p>
    <w:p w14:paraId="681AC871" w14:textId="413AE479" w:rsidR="00B15518" w:rsidRPr="00F9244D" w:rsidRDefault="00B15518" w:rsidP="00132949">
      <w:pPr>
        <w:pStyle w:val="Listparagraf"/>
        <w:numPr>
          <w:ilvl w:val="0"/>
          <w:numId w:val="71"/>
        </w:numPr>
        <w:tabs>
          <w:tab w:val="left" w:pos="851"/>
        </w:tabs>
        <w:spacing w:before="0" w:line="276" w:lineRule="auto"/>
        <w:ind w:left="567" w:firstLine="0"/>
        <w:rPr>
          <w:sz w:val="24"/>
          <w:szCs w:val="24"/>
        </w:rPr>
      </w:pPr>
      <w:r w:rsidRPr="00F9244D">
        <w:rPr>
          <w:sz w:val="24"/>
          <w:szCs w:val="24"/>
        </w:rPr>
        <w:t xml:space="preserve"> modernizarea sistemului de </w:t>
      </w:r>
      <w:r w:rsidRPr="00F9244D">
        <w:rPr>
          <w:bCs/>
          <w:sz w:val="24"/>
          <w:szCs w:val="24"/>
        </w:rPr>
        <w:t>detecție, alarmare și stingere incendiu</w:t>
      </w:r>
      <w:r w:rsidRPr="00F9244D">
        <w:rPr>
          <w:sz w:val="24"/>
          <w:szCs w:val="24"/>
        </w:rPr>
        <w:t xml:space="preserve"> </w:t>
      </w:r>
      <w:r w:rsidRPr="00F9244D">
        <w:rPr>
          <w:bCs/>
          <w:sz w:val="24"/>
          <w:szCs w:val="24"/>
        </w:rPr>
        <w:t xml:space="preserve">destinat spațiilor tehnice din cele </w:t>
      </w:r>
      <w:r w:rsidR="0026370C" w:rsidRPr="00F9244D">
        <w:rPr>
          <w:bCs/>
          <w:sz w:val="24"/>
          <w:szCs w:val="24"/>
        </w:rPr>
        <w:t xml:space="preserve">două </w:t>
      </w:r>
      <w:r w:rsidRPr="00F9244D">
        <w:rPr>
          <w:bCs/>
          <w:sz w:val="24"/>
          <w:szCs w:val="24"/>
        </w:rPr>
        <w:t>locații</w:t>
      </w:r>
      <w:r w:rsidRPr="00F9244D">
        <w:rPr>
          <w:sz w:val="24"/>
          <w:szCs w:val="24"/>
        </w:rPr>
        <w:t xml:space="preserve"> ale Ministerului Finanțelor Publice este completă în conformitate cu contractul;</w:t>
      </w:r>
    </w:p>
    <w:p w14:paraId="66889142" w14:textId="3346EA3F" w:rsidR="00B15518" w:rsidRPr="00F9244D" w:rsidRDefault="00B15518" w:rsidP="00132949">
      <w:pPr>
        <w:pStyle w:val="Listparagraf"/>
        <w:numPr>
          <w:ilvl w:val="0"/>
          <w:numId w:val="71"/>
        </w:numPr>
        <w:tabs>
          <w:tab w:val="left" w:pos="851"/>
        </w:tabs>
        <w:spacing w:before="0" w:line="276" w:lineRule="auto"/>
        <w:ind w:left="567" w:firstLine="0"/>
        <w:rPr>
          <w:sz w:val="24"/>
          <w:szCs w:val="24"/>
        </w:rPr>
      </w:pPr>
      <w:r w:rsidRPr="00F9244D">
        <w:rPr>
          <w:sz w:val="24"/>
          <w:szCs w:val="24"/>
        </w:rPr>
        <w:t xml:space="preserve"> primirea de către </w:t>
      </w:r>
      <w:r w:rsidR="001604E1" w:rsidRPr="00F9244D">
        <w:rPr>
          <w:sz w:val="24"/>
          <w:szCs w:val="24"/>
        </w:rPr>
        <w:t>Beneficiar</w:t>
      </w:r>
      <w:r w:rsidRPr="00F9244D">
        <w:rPr>
          <w:sz w:val="24"/>
          <w:szCs w:val="24"/>
        </w:rPr>
        <w:t xml:space="preserve"> a </w:t>
      </w:r>
      <w:proofErr w:type="spellStart"/>
      <w:r w:rsidRPr="00F9244D">
        <w:rPr>
          <w:sz w:val="24"/>
          <w:szCs w:val="24"/>
        </w:rPr>
        <w:t>documentaţiilor</w:t>
      </w:r>
      <w:proofErr w:type="spellEnd"/>
      <w:r w:rsidRPr="00F9244D">
        <w:rPr>
          <w:sz w:val="24"/>
          <w:szCs w:val="24"/>
        </w:rPr>
        <w:t xml:space="preserve"> tehnice și a oricăror altor documente sau </w:t>
      </w:r>
      <w:proofErr w:type="spellStart"/>
      <w:r w:rsidRPr="00F9244D">
        <w:rPr>
          <w:sz w:val="24"/>
          <w:szCs w:val="24"/>
        </w:rPr>
        <w:t>informaţii</w:t>
      </w:r>
      <w:proofErr w:type="spellEnd"/>
      <w:r w:rsidRPr="00F9244D">
        <w:rPr>
          <w:sz w:val="24"/>
          <w:szCs w:val="24"/>
        </w:rPr>
        <w:t xml:space="preserve">, care sunt în sarcina </w:t>
      </w:r>
      <w:r w:rsidR="00A908A4" w:rsidRPr="00F9244D">
        <w:rPr>
          <w:sz w:val="24"/>
          <w:szCs w:val="24"/>
        </w:rPr>
        <w:t>Executant</w:t>
      </w:r>
      <w:r w:rsidRPr="00F9244D">
        <w:rPr>
          <w:sz w:val="24"/>
          <w:szCs w:val="24"/>
        </w:rPr>
        <w:t xml:space="preserve">ului și care trebuiau transmise înainte de </w:t>
      </w:r>
      <w:proofErr w:type="spellStart"/>
      <w:r w:rsidRPr="00F9244D">
        <w:rPr>
          <w:sz w:val="24"/>
          <w:szCs w:val="24"/>
        </w:rPr>
        <w:t>recepţia</w:t>
      </w:r>
      <w:proofErr w:type="spellEnd"/>
      <w:r w:rsidRPr="00F9244D">
        <w:rPr>
          <w:sz w:val="24"/>
          <w:szCs w:val="24"/>
        </w:rPr>
        <w:t xml:space="preserve"> la terminarea lucrărilor;</w:t>
      </w:r>
    </w:p>
    <w:p w14:paraId="203974A2" w14:textId="5C3727A0" w:rsidR="00B15518" w:rsidRPr="00F9244D" w:rsidRDefault="00B15518" w:rsidP="00132949">
      <w:pPr>
        <w:pStyle w:val="Listparagraf"/>
        <w:numPr>
          <w:ilvl w:val="0"/>
          <w:numId w:val="71"/>
        </w:numPr>
        <w:tabs>
          <w:tab w:val="left" w:pos="851"/>
        </w:tabs>
        <w:spacing w:before="0" w:line="276" w:lineRule="auto"/>
        <w:ind w:left="567" w:firstLine="0"/>
        <w:rPr>
          <w:sz w:val="24"/>
          <w:szCs w:val="24"/>
        </w:rPr>
      </w:pPr>
      <w:r w:rsidRPr="00F9244D">
        <w:rPr>
          <w:sz w:val="24"/>
          <w:szCs w:val="24"/>
        </w:rPr>
        <w:t xml:space="preserve"> îndeplinirea de către </w:t>
      </w:r>
      <w:r w:rsidR="00A908A4" w:rsidRPr="00F9244D">
        <w:rPr>
          <w:sz w:val="24"/>
          <w:szCs w:val="24"/>
        </w:rPr>
        <w:t>Executant</w:t>
      </w:r>
      <w:r w:rsidRPr="00F9244D">
        <w:rPr>
          <w:sz w:val="24"/>
          <w:szCs w:val="24"/>
        </w:rPr>
        <w:t xml:space="preserve"> a tuturor </w:t>
      </w:r>
      <w:proofErr w:type="spellStart"/>
      <w:r w:rsidRPr="00F9244D">
        <w:rPr>
          <w:sz w:val="24"/>
          <w:szCs w:val="24"/>
        </w:rPr>
        <w:t>cerinţelor</w:t>
      </w:r>
      <w:proofErr w:type="spellEnd"/>
      <w:r w:rsidRPr="00F9244D">
        <w:rPr>
          <w:sz w:val="24"/>
          <w:szCs w:val="24"/>
        </w:rPr>
        <w:t xml:space="preserve"> Caietului de sarcini pentru a se efectua </w:t>
      </w:r>
      <w:proofErr w:type="spellStart"/>
      <w:r w:rsidRPr="00F9244D">
        <w:rPr>
          <w:sz w:val="24"/>
          <w:szCs w:val="24"/>
        </w:rPr>
        <w:t>recepţia</w:t>
      </w:r>
      <w:proofErr w:type="spellEnd"/>
      <w:r w:rsidRPr="00F9244D">
        <w:rPr>
          <w:sz w:val="24"/>
          <w:szCs w:val="24"/>
        </w:rPr>
        <w:t xml:space="preserve"> la terminarea lucrărilor;</w:t>
      </w:r>
    </w:p>
    <w:p w14:paraId="573C34A8" w14:textId="6CFFA08D" w:rsidR="00B15518" w:rsidRPr="00F9244D" w:rsidRDefault="00B15518" w:rsidP="00132949">
      <w:pPr>
        <w:pStyle w:val="Listparagraf"/>
        <w:numPr>
          <w:ilvl w:val="0"/>
          <w:numId w:val="71"/>
        </w:numPr>
        <w:tabs>
          <w:tab w:val="left" w:pos="851"/>
        </w:tabs>
        <w:spacing w:before="0" w:line="276" w:lineRule="auto"/>
        <w:ind w:left="567" w:firstLine="0"/>
        <w:rPr>
          <w:sz w:val="24"/>
          <w:szCs w:val="24"/>
        </w:rPr>
      </w:pPr>
      <w:r w:rsidRPr="00F9244D">
        <w:rPr>
          <w:sz w:val="24"/>
          <w:szCs w:val="24"/>
        </w:rPr>
        <w:t xml:space="preserve"> finalizarea activității de instruire a personalului </w:t>
      </w:r>
      <w:r w:rsidR="001604E1" w:rsidRPr="00F9244D">
        <w:rPr>
          <w:sz w:val="24"/>
          <w:szCs w:val="24"/>
        </w:rPr>
        <w:t>Beneficiarului</w:t>
      </w:r>
      <w:r w:rsidRPr="00F9244D">
        <w:rPr>
          <w:sz w:val="24"/>
          <w:szCs w:val="24"/>
        </w:rPr>
        <w:t>;</w:t>
      </w:r>
    </w:p>
    <w:p w14:paraId="3BBCE7A6" w14:textId="27B58BBE" w:rsidR="00B15518" w:rsidRPr="00F9244D" w:rsidRDefault="00B15518" w:rsidP="00132949">
      <w:pPr>
        <w:pStyle w:val="Listparagraf"/>
        <w:numPr>
          <w:ilvl w:val="0"/>
          <w:numId w:val="71"/>
        </w:numPr>
        <w:tabs>
          <w:tab w:val="left" w:pos="851"/>
        </w:tabs>
        <w:spacing w:before="0" w:line="276" w:lineRule="auto"/>
        <w:ind w:left="567" w:firstLine="0"/>
        <w:rPr>
          <w:sz w:val="24"/>
          <w:szCs w:val="24"/>
        </w:rPr>
      </w:pPr>
      <w:r w:rsidRPr="00F9244D">
        <w:rPr>
          <w:sz w:val="24"/>
          <w:szCs w:val="24"/>
        </w:rPr>
        <w:t xml:space="preserve"> primirea de către </w:t>
      </w:r>
      <w:r w:rsidR="001604E1" w:rsidRPr="00F9244D">
        <w:rPr>
          <w:sz w:val="24"/>
          <w:szCs w:val="24"/>
        </w:rPr>
        <w:t xml:space="preserve">Beneficiar </w:t>
      </w:r>
      <w:r w:rsidRPr="00F9244D">
        <w:rPr>
          <w:sz w:val="24"/>
          <w:szCs w:val="24"/>
        </w:rPr>
        <w:t xml:space="preserve">a </w:t>
      </w:r>
      <w:r w:rsidRPr="00F9244D">
        <w:rPr>
          <w:color w:val="7030A0"/>
          <w:sz w:val="24"/>
          <w:szCs w:val="24"/>
        </w:rPr>
        <w:t xml:space="preserve">registrului de evidență </w:t>
      </w:r>
      <w:r w:rsidRPr="00F9244D">
        <w:rPr>
          <w:sz w:val="24"/>
          <w:szCs w:val="24"/>
        </w:rPr>
        <w:t>pentru fiecare locație.</w:t>
      </w:r>
    </w:p>
    <w:p w14:paraId="1D1E9595" w14:textId="77777777" w:rsidR="00132949" w:rsidRPr="00F9244D" w:rsidRDefault="00132949" w:rsidP="0008332A">
      <w:pPr>
        <w:spacing w:before="0" w:line="276" w:lineRule="auto"/>
      </w:pPr>
    </w:p>
    <w:p w14:paraId="4644AFF9" w14:textId="77777777" w:rsidR="00132949" w:rsidRPr="00F9244D" w:rsidRDefault="00132949" w:rsidP="0008332A">
      <w:pPr>
        <w:spacing w:before="0" w:line="276" w:lineRule="auto"/>
      </w:pPr>
    </w:p>
    <w:p w14:paraId="5EB6D4E9" w14:textId="77777777" w:rsidR="00132949" w:rsidRPr="00F9244D" w:rsidRDefault="00132949" w:rsidP="0008332A">
      <w:pPr>
        <w:spacing w:before="0" w:line="276" w:lineRule="auto"/>
      </w:pPr>
    </w:p>
    <w:p w14:paraId="1B287A9A" w14:textId="77777777" w:rsidR="00132949" w:rsidRPr="00F9244D" w:rsidRDefault="00132949" w:rsidP="0008332A">
      <w:pPr>
        <w:spacing w:before="0" w:line="276" w:lineRule="auto"/>
      </w:pPr>
    </w:p>
    <w:p w14:paraId="481CCFAA" w14:textId="2712E6AE" w:rsidR="00B15518" w:rsidRPr="00F9244D" w:rsidRDefault="00B15518" w:rsidP="00132949">
      <w:pPr>
        <w:spacing w:before="0" w:line="276" w:lineRule="auto"/>
        <w:ind w:firstLine="567"/>
      </w:pPr>
      <w:r w:rsidRPr="00F9244D">
        <w:lastRenderedPageBreak/>
        <w:t>Registrele de evidență trebuie să consemneze datele principale privind exploatarea, verificarea, întreț</w:t>
      </w:r>
      <w:r w:rsidR="00522733" w:rsidRPr="00F9244D">
        <w:t xml:space="preserve">inerea preventivă și corectivă </w:t>
      </w:r>
      <w:r w:rsidRPr="00F9244D">
        <w:t>și operațiunile ce trebuie să se execute în concordanță cu instrucțiunile de exploatare. Acestea vor conține:</w:t>
      </w:r>
    </w:p>
    <w:p w14:paraId="1457913D" w14:textId="6FC18D8A" w:rsidR="00B15518" w:rsidRPr="00F9244D" w:rsidRDefault="00B15518" w:rsidP="00A74F26">
      <w:pPr>
        <w:pStyle w:val="Listparagraf"/>
        <w:numPr>
          <w:ilvl w:val="0"/>
          <w:numId w:val="72"/>
        </w:numPr>
        <w:tabs>
          <w:tab w:val="left" w:pos="851"/>
        </w:tabs>
        <w:spacing w:before="0" w:line="276" w:lineRule="auto"/>
        <w:ind w:left="567" w:firstLine="0"/>
        <w:rPr>
          <w:sz w:val="24"/>
          <w:szCs w:val="24"/>
        </w:rPr>
      </w:pPr>
      <w:r w:rsidRPr="00F9244D">
        <w:rPr>
          <w:sz w:val="24"/>
          <w:szCs w:val="24"/>
        </w:rPr>
        <w:t xml:space="preserve"> caracteristicile principale ale instalației din locație;</w:t>
      </w:r>
    </w:p>
    <w:p w14:paraId="7E6B9AE3" w14:textId="496745A2" w:rsidR="00B15518" w:rsidRPr="00F9244D" w:rsidRDefault="00B15518" w:rsidP="00A74F26">
      <w:pPr>
        <w:pStyle w:val="Listparagraf"/>
        <w:numPr>
          <w:ilvl w:val="0"/>
          <w:numId w:val="72"/>
        </w:numPr>
        <w:tabs>
          <w:tab w:val="left" w:pos="851"/>
        </w:tabs>
        <w:spacing w:before="0" w:line="276" w:lineRule="auto"/>
        <w:ind w:left="567" w:firstLine="0"/>
        <w:rPr>
          <w:sz w:val="24"/>
          <w:szCs w:val="24"/>
        </w:rPr>
      </w:pPr>
      <w:r w:rsidRPr="00F9244D">
        <w:rPr>
          <w:sz w:val="24"/>
          <w:szCs w:val="24"/>
        </w:rPr>
        <w:t xml:space="preserve"> data punerii în funcțiune;</w:t>
      </w:r>
    </w:p>
    <w:p w14:paraId="0121EC7B" w14:textId="541FC05B" w:rsidR="00B15518" w:rsidRPr="00F9244D" w:rsidRDefault="00B15518" w:rsidP="00A74F26">
      <w:pPr>
        <w:pStyle w:val="Listparagraf"/>
        <w:numPr>
          <w:ilvl w:val="0"/>
          <w:numId w:val="72"/>
        </w:numPr>
        <w:tabs>
          <w:tab w:val="left" w:pos="851"/>
        </w:tabs>
        <w:spacing w:before="0" w:line="276" w:lineRule="auto"/>
        <w:ind w:left="567" w:firstLine="0"/>
        <w:rPr>
          <w:sz w:val="24"/>
          <w:szCs w:val="24"/>
        </w:rPr>
      </w:pPr>
      <w:r w:rsidRPr="00F9244D">
        <w:rPr>
          <w:sz w:val="24"/>
          <w:szCs w:val="24"/>
        </w:rPr>
        <w:t xml:space="preserve"> data verificării;</w:t>
      </w:r>
    </w:p>
    <w:p w14:paraId="0D79E176" w14:textId="539E576C" w:rsidR="00B15518" w:rsidRPr="00F9244D" w:rsidRDefault="00B15518" w:rsidP="00A74F26">
      <w:pPr>
        <w:pStyle w:val="Listparagraf"/>
        <w:numPr>
          <w:ilvl w:val="0"/>
          <w:numId w:val="72"/>
        </w:numPr>
        <w:tabs>
          <w:tab w:val="left" w:pos="851"/>
        </w:tabs>
        <w:spacing w:before="0" w:line="276" w:lineRule="auto"/>
        <w:ind w:left="567" w:firstLine="0"/>
        <w:rPr>
          <w:sz w:val="24"/>
          <w:szCs w:val="24"/>
        </w:rPr>
      </w:pPr>
      <w:r w:rsidRPr="00F9244D">
        <w:rPr>
          <w:sz w:val="24"/>
          <w:szCs w:val="24"/>
        </w:rPr>
        <w:t xml:space="preserve"> elementele verificate;</w:t>
      </w:r>
    </w:p>
    <w:p w14:paraId="17CB16E1" w14:textId="2DA97888" w:rsidR="00B15518" w:rsidRPr="00F9244D" w:rsidRDefault="00B15518" w:rsidP="00A74F26">
      <w:pPr>
        <w:pStyle w:val="Listparagraf"/>
        <w:numPr>
          <w:ilvl w:val="0"/>
          <w:numId w:val="72"/>
        </w:numPr>
        <w:tabs>
          <w:tab w:val="left" w:pos="851"/>
        </w:tabs>
        <w:spacing w:before="0" w:line="276" w:lineRule="auto"/>
        <w:ind w:left="567" w:firstLine="0"/>
        <w:rPr>
          <w:sz w:val="24"/>
          <w:szCs w:val="24"/>
        </w:rPr>
      </w:pPr>
      <w:r w:rsidRPr="00F9244D">
        <w:rPr>
          <w:sz w:val="24"/>
          <w:szCs w:val="24"/>
        </w:rPr>
        <w:t xml:space="preserve"> numele și prenumele persoanei care a efectuat verificarea instalației din locație;</w:t>
      </w:r>
    </w:p>
    <w:p w14:paraId="65397EC1" w14:textId="41EE5CBC" w:rsidR="00B15518" w:rsidRPr="00F9244D" w:rsidRDefault="00B15518" w:rsidP="00A74F26">
      <w:pPr>
        <w:pStyle w:val="Listparagraf"/>
        <w:numPr>
          <w:ilvl w:val="0"/>
          <w:numId w:val="72"/>
        </w:numPr>
        <w:tabs>
          <w:tab w:val="left" w:pos="851"/>
        </w:tabs>
        <w:spacing w:before="0" w:line="276" w:lineRule="auto"/>
        <w:ind w:left="567" w:firstLine="0"/>
        <w:rPr>
          <w:sz w:val="24"/>
          <w:szCs w:val="24"/>
        </w:rPr>
      </w:pPr>
      <w:r w:rsidRPr="00F9244D">
        <w:rPr>
          <w:sz w:val="24"/>
          <w:szCs w:val="24"/>
        </w:rPr>
        <w:t xml:space="preserve"> data încărcării și punerii instalației în stare de intervenție;</w:t>
      </w:r>
    </w:p>
    <w:p w14:paraId="69C09F78" w14:textId="48E2BE83" w:rsidR="00B15518" w:rsidRPr="00F9244D" w:rsidRDefault="00B15518" w:rsidP="00A74F26">
      <w:pPr>
        <w:pStyle w:val="Listparagraf"/>
        <w:numPr>
          <w:ilvl w:val="0"/>
          <w:numId w:val="72"/>
        </w:numPr>
        <w:tabs>
          <w:tab w:val="left" w:pos="851"/>
        </w:tabs>
        <w:spacing w:before="0" w:line="276" w:lineRule="auto"/>
        <w:ind w:left="567" w:firstLine="0"/>
        <w:rPr>
          <w:sz w:val="24"/>
          <w:szCs w:val="24"/>
        </w:rPr>
      </w:pPr>
      <w:r w:rsidRPr="00F9244D">
        <w:rPr>
          <w:sz w:val="24"/>
          <w:szCs w:val="24"/>
        </w:rPr>
        <w:t xml:space="preserve"> defecțiuni apărute.</w:t>
      </w:r>
    </w:p>
    <w:p w14:paraId="193494F3" w14:textId="77777777" w:rsidR="00A74F26" w:rsidRPr="00F9244D" w:rsidRDefault="00A74F26" w:rsidP="0024111D">
      <w:pPr>
        <w:spacing w:before="0" w:line="276" w:lineRule="auto"/>
        <w:ind w:firstLine="567"/>
      </w:pPr>
    </w:p>
    <w:p w14:paraId="1DB2AF97" w14:textId="283520B5" w:rsidR="00B15518" w:rsidRPr="00F9244D" w:rsidRDefault="00B15518" w:rsidP="0024111D">
      <w:pPr>
        <w:spacing w:before="0" w:line="276" w:lineRule="auto"/>
        <w:ind w:firstLine="567"/>
      </w:pPr>
      <w:r w:rsidRPr="00F9244D">
        <w:t xml:space="preserve">Procedura de </w:t>
      </w:r>
      <w:proofErr w:type="spellStart"/>
      <w:r w:rsidRPr="00F9244D">
        <w:t>recepţie</w:t>
      </w:r>
      <w:proofErr w:type="spellEnd"/>
      <w:r w:rsidRPr="00F9244D">
        <w:t xml:space="preserve"> la terminarea lucrărilor</w:t>
      </w:r>
    </w:p>
    <w:p w14:paraId="6B06E408" w14:textId="0CD5132F" w:rsidR="00B15518" w:rsidRPr="00F9244D" w:rsidRDefault="00A908A4" w:rsidP="0024111D">
      <w:pPr>
        <w:spacing w:before="0" w:line="276" w:lineRule="auto"/>
        <w:ind w:firstLine="567"/>
      </w:pPr>
      <w:r w:rsidRPr="00F9244D">
        <w:t>Executant</w:t>
      </w:r>
      <w:r w:rsidR="00B15518" w:rsidRPr="00F9244D">
        <w:t xml:space="preserve">ul va transmite </w:t>
      </w:r>
      <w:r w:rsidR="001604E1" w:rsidRPr="00F9244D">
        <w:t xml:space="preserve">Beneficiarului </w:t>
      </w:r>
      <w:proofErr w:type="spellStart"/>
      <w:r w:rsidR="00B15518" w:rsidRPr="00F9244D">
        <w:t>documentaţia</w:t>
      </w:r>
      <w:proofErr w:type="spellEnd"/>
      <w:r w:rsidR="00B15518" w:rsidRPr="00F9244D">
        <w:t xml:space="preserve"> </w:t>
      </w:r>
      <w:r w:rsidR="00B15518" w:rsidRPr="00F9244D">
        <w:rPr>
          <w:i/>
        </w:rPr>
        <w:t xml:space="preserve">As </w:t>
      </w:r>
      <w:proofErr w:type="spellStart"/>
      <w:r w:rsidR="00B15518" w:rsidRPr="00F9244D">
        <w:rPr>
          <w:i/>
        </w:rPr>
        <w:t>built</w:t>
      </w:r>
      <w:proofErr w:type="spellEnd"/>
      <w:r w:rsidR="00B15518" w:rsidRPr="00F9244D">
        <w:t xml:space="preserve"> completă și actualizată, proiectul tehnic și detaliile de </w:t>
      </w:r>
      <w:proofErr w:type="spellStart"/>
      <w:r w:rsidR="00B15518" w:rsidRPr="00F9244D">
        <w:t>execuţie</w:t>
      </w:r>
      <w:proofErr w:type="spellEnd"/>
      <w:r w:rsidR="00B15518" w:rsidRPr="00F9244D">
        <w:t xml:space="preserve"> (inclusiv testele și verificările, buletinele, certificatele și alte documente de calitate etc.). În termen de 3 zile lucrătoare de la primirea acestora, </w:t>
      </w:r>
      <w:r w:rsidR="00DF5C7C" w:rsidRPr="00F9244D">
        <w:t>Beneficiarul</w:t>
      </w:r>
      <w:r w:rsidR="00B15518" w:rsidRPr="00F9244D">
        <w:t xml:space="preserve"> va transmite observațiile, iar </w:t>
      </w:r>
      <w:r w:rsidRPr="00F9244D">
        <w:t>Executant</w:t>
      </w:r>
      <w:r w:rsidR="00B15518" w:rsidRPr="00F9244D">
        <w:t xml:space="preserve">ul va efectua modificările sau completările necesare în termen de 3 zile lucrătoare de la primirea acestora. Procesul verbal de predare-primire a </w:t>
      </w:r>
      <w:proofErr w:type="spellStart"/>
      <w:r w:rsidR="00B15518" w:rsidRPr="00F9244D">
        <w:t>documentaţiei</w:t>
      </w:r>
      <w:proofErr w:type="spellEnd"/>
      <w:r w:rsidR="00B15518" w:rsidRPr="00F9244D">
        <w:t xml:space="preserve"> </w:t>
      </w:r>
      <w:r w:rsidR="00B15518" w:rsidRPr="00F9244D">
        <w:rPr>
          <w:i/>
        </w:rPr>
        <w:t xml:space="preserve">As </w:t>
      </w:r>
      <w:proofErr w:type="spellStart"/>
      <w:r w:rsidR="00B15518" w:rsidRPr="00F9244D">
        <w:rPr>
          <w:i/>
        </w:rPr>
        <w:t>built</w:t>
      </w:r>
      <w:proofErr w:type="spellEnd"/>
      <w:r w:rsidR="00B15518" w:rsidRPr="00F9244D">
        <w:t xml:space="preserve"> va fi semnat </w:t>
      </w:r>
      <w:r w:rsidR="00B15518" w:rsidRPr="00F9244D">
        <w:rPr>
          <w:color w:val="7030A0"/>
        </w:rPr>
        <w:t>fără obiecțiuni</w:t>
      </w:r>
      <w:r w:rsidR="00B15518" w:rsidRPr="00F9244D">
        <w:t xml:space="preserve">, după primirea documentației modificate și completate conform observațiilor </w:t>
      </w:r>
      <w:r w:rsidR="00DF5C7C" w:rsidRPr="00F9244D">
        <w:t>Beneficiarului</w:t>
      </w:r>
      <w:r w:rsidR="00B15518" w:rsidRPr="00F9244D">
        <w:t>.</w:t>
      </w:r>
    </w:p>
    <w:p w14:paraId="0266FF3F" w14:textId="46409DF8" w:rsidR="00B15518" w:rsidRPr="00F9244D" w:rsidRDefault="00A908A4" w:rsidP="007B066B">
      <w:pPr>
        <w:spacing w:before="0" w:line="276" w:lineRule="auto"/>
        <w:ind w:firstLine="567"/>
      </w:pPr>
      <w:r w:rsidRPr="00F9244D">
        <w:t>Executant</w:t>
      </w:r>
      <w:r w:rsidR="00B15518" w:rsidRPr="00F9244D">
        <w:t xml:space="preserve">ul va stabili de comun acord cu </w:t>
      </w:r>
      <w:r w:rsidR="00DF5C7C" w:rsidRPr="00F9244D">
        <w:t>Beneficiarul</w:t>
      </w:r>
      <w:r w:rsidR="00B15518" w:rsidRPr="00F9244D">
        <w:t xml:space="preserve"> data pentru testare si va anunța comisia de recepție din locație asupra datei când se vor realiza testele.</w:t>
      </w:r>
    </w:p>
    <w:p w14:paraId="445ABC93" w14:textId="44D55D2C" w:rsidR="00B15518" w:rsidRPr="00F9244D" w:rsidRDefault="00B15518" w:rsidP="007B066B">
      <w:pPr>
        <w:spacing w:before="0" w:line="276" w:lineRule="auto"/>
        <w:ind w:firstLine="567"/>
      </w:pPr>
      <w:r w:rsidRPr="00F9244D">
        <w:t xml:space="preserve">Criteriul de acceptare este ca sistemul de detecție, alarmare și stingere incendiu să respecte toate </w:t>
      </w:r>
      <w:proofErr w:type="spellStart"/>
      <w:r w:rsidRPr="00F9244D">
        <w:t>cerinţele</w:t>
      </w:r>
      <w:proofErr w:type="spellEnd"/>
      <w:r w:rsidRPr="00F9244D">
        <w:t xml:space="preserve"> din P.T. și D.D.E., precum și cele din prezentul Caiet de sarcini și </w:t>
      </w:r>
      <w:r w:rsidR="00277062" w:rsidRPr="00F9244D">
        <w:t>din a</w:t>
      </w:r>
      <w:r w:rsidRPr="00F9244D">
        <w:t xml:space="preserve">nexele sale. </w:t>
      </w:r>
      <w:r w:rsidRPr="00F9244D">
        <w:rPr>
          <w:color w:val="7030A0"/>
        </w:rPr>
        <w:t xml:space="preserve">Proiectantul </w:t>
      </w:r>
      <w:r w:rsidRPr="00F9244D">
        <w:t xml:space="preserve">și </w:t>
      </w:r>
      <w:r w:rsidRPr="00F9244D">
        <w:rPr>
          <w:color w:val="7030A0"/>
        </w:rPr>
        <w:t xml:space="preserve">responsabilul </w:t>
      </w:r>
      <w:r w:rsidR="00277062" w:rsidRPr="00F9244D">
        <w:rPr>
          <w:color w:val="7030A0"/>
        </w:rPr>
        <w:t xml:space="preserve">tehnic </w:t>
      </w:r>
      <w:r w:rsidRPr="00F9244D">
        <w:t>cu executarea lucrărilor, va prezenta comisiei de recepție lucrările realizate în raport cu documentația tehnică, examinându-se în fiecare spațiu tehnic protejat construcția și funcționarea sistemului/</w:t>
      </w:r>
      <w:r w:rsidR="00566C86" w:rsidRPr="00F9244D">
        <w:t xml:space="preserve"> </w:t>
      </w:r>
      <w:r w:rsidRPr="00F9244D">
        <w:t xml:space="preserve">instalațiilor. Aceștia vor da toate detaliile și se vor efectua testele, verificările și probele cerute de către </w:t>
      </w:r>
      <w:r w:rsidR="00DF5C7C" w:rsidRPr="00F9244D">
        <w:t xml:space="preserve">Beneficiar </w:t>
      </w:r>
      <w:r w:rsidRPr="00F9244D">
        <w:t>și cele stipulate în legislația în vigoare (de ex. probă hidraulică de rezistență la presiune, probă de etanșeitate, probă funcționare local sau de la distanță etc.). Rezultatele verificărilor și probelor efectuate în prezența comisiei de recepție se consemnează într-un raport de testare pentru fiecare locație</w:t>
      </w:r>
      <w:r w:rsidRPr="00F9244D">
        <w:rPr>
          <w:rFonts w:eastAsia="Calibri"/>
          <w:lang w:eastAsia="ar-SA"/>
        </w:rPr>
        <w:t>.</w:t>
      </w:r>
      <w:r w:rsidRPr="00F9244D">
        <w:t xml:space="preserve"> </w:t>
      </w:r>
      <w:r w:rsidR="00A908A4" w:rsidRPr="00F9244D">
        <w:t>Executant</w:t>
      </w:r>
      <w:r w:rsidRPr="00F9244D">
        <w:t>ul va lua toate măsurile de securitate și siguranță pentru evitarea producerii accidentelor și pagubelor materiale pe timpul efectuării probelor de simulare a stingerii. Probele/</w:t>
      </w:r>
      <w:r w:rsidR="00373878" w:rsidRPr="00F9244D">
        <w:t xml:space="preserve"> </w:t>
      </w:r>
      <w:r w:rsidRPr="00F9244D">
        <w:t xml:space="preserve">testele se vor efectua sub coordonarea proiectantului, managerului de proiect și al responsabilului tehnic, reprezentanți care vor informa comisia de recepție asupra modului de execuție al </w:t>
      </w:r>
      <w:proofErr w:type="spellStart"/>
      <w:r w:rsidRPr="00F9244D">
        <w:t>fiecarei</w:t>
      </w:r>
      <w:proofErr w:type="spellEnd"/>
      <w:r w:rsidRPr="00F9244D">
        <w:t xml:space="preserve"> probe și asupra rezultatelor ce trebuie obținute. </w:t>
      </w:r>
    </w:p>
    <w:p w14:paraId="0E1244A5" w14:textId="77777777" w:rsidR="00B15518" w:rsidRPr="00F9244D" w:rsidRDefault="00B15518" w:rsidP="00A652E9">
      <w:pPr>
        <w:spacing w:before="0" w:line="276" w:lineRule="auto"/>
        <w:ind w:firstLine="567"/>
      </w:pPr>
      <w:r w:rsidRPr="00F9244D">
        <w:t>Comisia de recepție va verifica în fiecare locație următoarele:</w:t>
      </w:r>
    </w:p>
    <w:p w14:paraId="6DE02383" w14:textId="6CB56897" w:rsidR="00B15518" w:rsidRPr="00F9244D" w:rsidRDefault="00B15518" w:rsidP="00A652E9">
      <w:pPr>
        <w:pStyle w:val="Listparagraf"/>
        <w:numPr>
          <w:ilvl w:val="0"/>
          <w:numId w:val="73"/>
        </w:numPr>
        <w:tabs>
          <w:tab w:val="left" w:pos="851"/>
        </w:tabs>
        <w:spacing w:before="0" w:line="276" w:lineRule="auto"/>
        <w:ind w:left="567" w:firstLine="0"/>
        <w:rPr>
          <w:sz w:val="24"/>
          <w:szCs w:val="24"/>
        </w:rPr>
      </w:pPr>
      <w:r w:rsidRPr="00F9244D">
        <w:rPr>
          <w:sz w:val="24"/>
          <w:szCs w:val="24"/>
        </w:rPr>
        <w:t xml:space="preserve"> </w:t>
      </w:r>
      <w:proofErr w:type="spellStart"/>
      <w:r w:rsidRPr="00F9244D">
        <w:rPr>
          <w:sz w:val="24"/>
          <w:szCs w:val="24"/>
        </w:rPr>
        <w:t>funcţionarea</w:t>
      </w:r>
      <w:proofErr w:type="spellEnd"/>
      <w:r w:rsidRPr="00F9244D">
        <w:rPr>
          <w:sz w:val="24"/>
          <w:szCs w:val="24"/>
        </w:rPr>
        <w:t xml:space="preserve"> instalațiilor de detectare </w:t>
      </w:r>
      <w:proofErr w:type="spellStart"/>
      <w:r w:rsidRPr="00F9244D">
        <w:rPr>
          <w:sz w:val="24"/>
          <w:szCs w:val="24"/>
        </w:rPr>
        <w:t>şi</w:t>
      </w:r>
      <w:proofErr w:type="spellEnd"/>
      <w:r w:rsidRPr="00F9244D">
        <w:rPr>
          <w:sz w:val="24"/>
          <w:szCs w:val="24"/>
        </w:rPr>
        <w:t xml:space="preserve"> semnalizare a incendiilor </w:t>
      </w:r>
      <w:proofErr w:type="spellStart"/>
      <w:r w:rsidRPr="00F9244D">
        <w:rPr>
          <w:sz w:val="24"/>
          <w:szCs w:val="24"/>
        </w:rPr>
        <w:t>şi</w:t>
      </w:r>
      <w:proofErr w:type="spellEnd"/>
      <w:r w:rsidRPr="00F9244D">
        <w:rPr>
          <w:sz w:val="24"/>
          <w:szCs w:val="24"/>
        </w:rPr>
        <w:t xml:space="preserve"> comanda intrării în </w:t>
      </w:r>
      <w:proofErr w:type="spellStart"/>
      <w:r w:rsidRPr="00F9244D">
        <w:rPr>
          <w:sz w:val="24"/>
          <w:szCs w:val="24"/>
        </w:rPr>
        <w:t>funcţiune</w:t>
      </w:r>
      <w:proofErr w:type="spellEnd"/>
      <w:r w:rsidRPr="00F9244D">
        <w:rPr>
          <w:sz w:val="24"/>
          <w:szCs w:val="24"/>
        </w:rPr>
        <w:t xml:space="preserve"> a sistemului/</w:t>
      </w:r>
      <w:r w:rsidR="00373878" w:rsidRPr="00F9244D">
        <w:rPr>
          <w:sz w:val="24"/>
          <w:szCs w:val="24"/>
        </w:rPr>
        <w:t xml:space="preserve"> </w:t>
      </w:r>
      <w:r w:rsidRPr="00F9244D">
        <w:rPr>
          <w:sz w:val="24"/>
          <w:szCs w:val="24"/>
        </w:rPr>
        <w:t>instalației de stingere;</w:t>
      </w:r>
    </w:p>
    <w:p w14:paraId="4ABF53EC" w14:textId="60BBD9B4" w:rsidR="00B15518" w:rsidRPr="00F9244D" w:rsidRDefault="00B15518" w:rsidP="00A652E9">
      <w:pPr>
        <w:pStyle w:val="Listparagraf"/>
        <w:numPr>
          <w:ilvl w:val="0"/>
          <w:numId w:val="73"/>
        </w:numPr>
        <w:tabs>
          <w:tab w:val="left" w:pos="851"/>
        </w:tabs>
        <w:spacing w:before="0" w:line="276" w:lineRule="auto"/>
        <w:ind w:left="567" w:firstLine="0"/>
        <w:rPr>
          <w:sz w:val="24"/>
          <w:szCs w:val="24"/>
        </w:rPr>
      </w:pPr>
      <w:r w:rsidRPr="00F9244D">
        <w:rPr>
          <w:sz w:val="24"/>
          <w:szCs w:val="24"/>
        </w:rPr>
        <w:t xml:space="preserve"> </w:t>
      </w:r>
      <w:proofErr w:type="spellStart"/>
      <w:r w:rsidRPr="00F9244D">
        <w:rPr>
          <w:sz w:val="24"/>
          <w:szCs w:val="24"/>
        </w:rPr>
        <w:t>funcţionarea</w:t>
      </w:r>
      <w:proofErr w:type="spellEnd"/>
      <w:r w:rsidRPr="00F9244D">
        <w:rPr>
          <w:sz w:val="24"/>
          <w:szCs w:val="24"/>
        </w:rPr>
        <w:t xml:space="preserve"> instalațiilor de </w:t>
      </w:r>
      <w:proofErr w:type="spellStart"/>
      <w:r w:rsidRPr="00F9244D">
        <w:rPr>
          <w:sz w:val="24"/>
          <w:szCs w:val="24"/>
        </w:rPr>
        <w:t>distribuţie</w:t>
      </w:r>
      <w:proofErr w:type="spellEnd"/>
      <w:r w:rsidRPr="00F9244D">
        <w:rPr>
          <w:sz w:val="24"/>
          <w:szCs w:val="24"/>
        </w:rPr>
        <w:t xml:space="preserve"> a agentului de stingere;</w:t>
      </w:r>
    </w:p>
    <w:p w14:paraId="29035DFA" w14:textId="0683B461" w:rsidR="00B15518" w:rsidRPr="00F9244D" w:rsidRDefault="00B15518" w:rsidP="00A652E9">
      <w:pPr>
        <w:pStyle w:val="Listparagraf"/>
        <w:numPr>
          <w:ilvl w:val="0"/>
          <w:numId w:val="73"/>
        </w:numPr>
        <w:tabs>
          <w:tab w:val="left" w:pos="851"/>
        </w:tabs>
        <w:spacing w:before="0" w:line="276" w:lineRule="auto"/>
        <w:ind w:left="567" w:firstLine="0"/>
        <w:rPr>
          <w:sz w:val="24"/>
          <w:szCs w:val="24"/>
        </w:rPr>
      </w:pPr>
      <w:r w:rsidRPr="00F9244D">
        <w:rPr>
          <w:sz w:val="24"/>
          <w:szCs w:val="24"/>
        </w:rPr>
        <w:t xml:space="preserve"> existența panourilor </w:t>
      </w:r>
      <w:proofErr w:type="spellStart"/>
      <w:r w:rsidRPr="00F9244D">
        <w:rPr>
          <w:sz w:val="24"/>
          <w:szCs w:val="24"/>
        </w:rPr>
        <w:t>şi</w:t>
      </w:r>
      <w:proofErr w:type="spellEnd"/>
      <w:r w:rsidRPr="00F9244D">
        <w:rPr>
          <w:sz w:val="24"/>
          <w:szCs w:val="24"/>
        </w:rPr>
        <w:t xml:space="preserve"> dispozitivelor de avertizare privind evacuarea personalului, a </w:t>
      </w:r>
      <w:proofErr w:type="spellStart"/>
      <w:r w:rsidRPr="00F9244D">
        <w:rPr>
          <w:sz w:val="24"/>
          <w:szCs w:val="24"/>
        </w:rPr>
        <w:t>instrucţiunilor</w:t>
      </w:r>
      <w:proofErr w:type="spellEnd"/>
      <w:r w:rsidRPr="00F9244D">
        <w:rPr>
          <w:sz w:val="24"/>
          <w:szCs w:val="24"/>
        </w:rPr>
        <w:t xml:space="preserve"> de exploatare;</w:t>
      </w:r>
    </w:p>
    <w:p w14:paraId="0139001D" w14:textId="4C726F06" w:rsidR="00B15518" w:rsidRPr="00F9244D" w:rsidRDefault="00B15518" w:rsidP="00A652E9">
      <w:pPr>
        <w:pStyle w:val="Listparagraf"/>
        <w:numPr>
          <w:ilvl w:val="0"/>
          <w:numId w:val="73"/>
        </w:numPr>
        <w:tabs>
          <w:tab w:val="left" w:pos="851"/>
        </w:tabs>
        <w:spacing w:before="0" w:line="276" w:lineRule="auto"/>
        <w:ind w:left="567" w:firstLine="0"/>
        <w:rPr>
          <w:sz w:val="24"/>
          <w:szCs w:val="24"/>
        </w:rPr>
      </w:pPr>
      <w:r w:rsidRPr="00F9244D">
        <w:rPr>
          <w:sz w:val="24"/>
          <w:szCs w:val="24"/>
        </w:rPr>
        <w:t xml:space="preserve"> raportul de testare din locație.</w:t>
      </w:r>
    </w:p>
    <w:p w14:paraId="59A4A4EB" w14:textId="77777777" w:rsidR="00A652E9" w:rsidRPr="00F9244D" w:rsidRDefault="00A652E9" w:rsidP="0008332A">
      <w:pPr>
        <w:spacing w:before="0" w:line="276" w:lineRule="auto"/>
      </w:pPr>
    </w:p>
    <w:p w14:paraId="01E76ADB" w14:textId="06467FE2" w:rsidR="00B15518" w:rsidRPr="00F9244D" w:rsidRDefault="00B15518" w:rsidP="000A1FE7">
      <w:pPr>
        <w:spacing w:before="0" w:line="276" w:lineRule="auto"/>
        <w:ind w:firstLine="567"/>
      </w:pPr>
      <w:r w:rsidRPr="00F9244D">
        <w:t>Recepția la terminarea lucrărilor se termină când:</w:t>
      </w:r>
    </w:p>
    <w:p w14:paraId="25FAFA42" w14:textId="006D0643" w:rsidR="00B15518" w:rsidRPr="00F9244D" w:rsidRDefault="00B15518" w:rsidP="000A1FE7">
      <w:pPr>
        <w:pStyle w:val="Listparagraf"/>
        <w:numPr>
          <w:ilvl w:val="0"/>
          <w:numId w:val="74"/>
        </w:numPr>
        <w:tabs>
          <w:tab w:val="left" w:pos="851"/>
        </w:tabs>
        <w:spacing w:before="0" w:line="276" w:lineRule="auto"/>
        <w:ind w:left="567" w:firstLine="0"/>
        <w:rPr>
          <w:sz w:val="24"/>
          <w:szCs w:val="24"/>
        </w:rPr>
      </w:pPr>
      <w:r w:rsidRPr="00F9244D">
        <w:rPr>
          <w:sz w:val="24"/>
          <w:szCs w:val="24"/>
        </w:rPr>
        <w:t xml:space="preserve"> au fost îndeplinite toate condițiile preliminare </w:t>
      </w:r>
      <w:proofErr w:type="spellStart"/>
      <w:r w:rsidRPr="00F9244D">
        <w:rPr>
          <w:sz w:val="24"/>
          <w:szCs w:val="24"/>
        </w:rPr>
        <w:t>recepţiei</w:t>
      </w:r>
      <w:proofErr w:type="spellEnd"/>
      <w:r w:rsidRPr="00F9244D">
        <w:rPr>
          <w:sz w:val="24"/>
          <w:szCs w:val="24"/>
        </w:rPr>
        <w:t xml:space="preserve"> la terminarea lucrărilor;</w:t>
      </w:r>
    </w:p>
    <w:p w14:paraId="285F8500" w14:textId="0FAE28F0" w:rsidR="00B15518" w:rsidRPr="00F9244D" w:rsidRDefault="00B15518" w:rsidP="000A1FE7">
      <w:pPr>
        <w:pStyle w:val="Listparagraf"/>
        <w:numPr>
          <w:ilvl w:val="0"/>
          <w:numId w:val="74"/>
        </w:numPr>
        <w:tabs>
          <w:tab w:val="left" w:pos="851"/>
        </w:tabs>
        <w:spacing w:before="0" w:line="276" w:lineRule="auto"/>
        <w:ind w:left="567" w:firstLine="0"/>
        <w:rPr>
          <w:sz w:val="24"/>
          <w:szCs w:val="24"/>
        </w:rPr>
      </w:pPr>
      <w:r w:rsidRPr="00F9244D">
        <w:rPr>
          <w:sz w:val="24"/>
          <w:szCs w:val="24"/>
        </w:rPr>
        <w:t xml:space="preserve"> au fost efectuate toate testele din Caietul de sarcini și</w:t>
      </w:r>
      <w:r w:rsidR="00373878" w:rsidRPr="00F9244D">
        <w:rPr>
          <w:sz w:val="24"/>
          <w:szCs w:val="24"/>
        </w:rPr>
        <w:t xml:space="preserve"> din documentația de proiectare. L</w:t>
      </w:r>
      <w:r w:rsidRPr="00F9244D">
        <w:rPr>
          <w:sz w:val="24"/>
          <w:szCs w:val="24"/>
        </w:rPr>
        <w:t xml:space="preserve">a cererea </w:t>
      </w:r>
      <w:r w:rsidR="00814CF7" w:rsidRPr="00F9244D">
        <w:rPr>
          <w:sz w:val="24"/>
          <w:szCs w:val="24"/>
        </w:rPr>
        <w:t>Beneficiarului</w:t>
      </w:r>
      <w:r w:rsidRPr="00F9244D">
        <w:rPr>
          <w:sz w:val="24"/>
          <w:szCs w:val="24"/>
        </w:rPr>
        <w:t xml:space="preserve"> sau dacă rezultatele testelor nu au fost cu succes se va trece la repetarea acestora;</w:t>
      </w:r>
    </w:p>
    <w:p w14:paraId="737E1542" w14:textId="39F9F2E3" w:rsidR="00B15518" w:rsidRPr="00F9244D" w:rsidRDefault="00B15518" w:rsidP="000A1FE7">
      <w:pPr>
        <w:pStyle w:val="Listparagraf"/>
        <w:numPr>
          <w:ilvl w:val="0"/>
          <w:numId w:val="74"/>
        </w:numPr>
        <w:tabs>
          <w:tab w:val="left" w:pos="851"/>
        </w:tabs>
        <w:spacing w:before="0" w:line="276" w:lineRule="auto"/>
        <w:ind w:left="567" w:firstLine="0"/>
        <w:rPr>
          <w:sz w:val="24"/>
          <w:szCs w:val="24"/>
        </w:rPr>
      </w:pPr>
      <w:r w:rsidRPr="00F9244D">
        <w:rPr>
          <w:sz w:val="24"/>
          <w:szCs w:val="24"/>
        </w:rPr>
        <w:t xml:space="preserve"> a fost finalizată inventarierea tuturor echipamentelor dezafectate din cele </w:t>
      </w:r>
      <w:r w:rsidR="00CD5642" w:rsidRPr="00F9244D">
        <w:rPr>
          <w:sz w:val="24"/>
          <w:szCs w:val="24"/>
        </w:rPr>
        <w:t xml:space="preserve">două </w:t>
      </w:r>
      <w:r w:rsidRPr="00F9244D">
        <w:rPr>
          <w:sz w:val="24"/>
          <w:szCs w:val="24"/>
        </w:rPr>
        <w:t xml:space="preserve">locații și </w:t>
      </w:r>
      <w:r w:rsidR="00A908A4" w:rsidRPr="00F9244D">
        <w:rPr>
          <w:sz w:val="24"/>
          <w:szCs w:val="24"/>
        </w:rPr>
        <w:t>Executant</w:t>
      </w:r>
      <w:r w:rsidRPr="00F9244D">
        <w:rPr>
          <w:sz w:val="24"/>
          <w:szCs w:val="24"/>
        </w:rPr>
        <w:t xml:space="preserve">ul le-a predat </w:t>
      </w:r>
      <w:r w:rsidR="00814CF7" w:rsidRPr="00F9244D">
        <w:rPr>
          <w:sz w:val="24"/>
          <w:szCs w:val="24"/>
        </w:rPr>
        <w:t>Beneficiarului</w:t>
      </w:r>
      <w:r w:rsidRPr="00F9244D">
        <w:rPr>
          <w:sz w:val="24"/>
          <w:szCs w:val="24"/>
        </w:rPr>
        <w:t xml:space="preserve"> pe bază de </w:t>
      </w:r>
      <w:r w:rsidRPr="00F9244D">
        <w:rPr>
          <w:color w:val="7030A0"/>
          <w:sz w:val="24"/>
          <w:szCs w:val="24"/>
        </w:rPr>
        <w:t>proces verbal</w:t>
      </w:r>
      <w:r w:rsidRPr="00F9244D">
        <w:rPr>
          <w:sz w:val="24"/>
          <w:szCs w:val="24"/>
        </w:rPr>
        <w:t xml:space="preserve">. </w:t>
      </w:r>
      <w:r w:rsidR="00A908A4" w:rsidRPr="00F9244D">
        <w:rPr>
          <w:sz w:val="24"/>
          <w:szCs w:val="24"/>
        </w:rPr>
        <w:t>Executant</w:t>
      </w:r>
      <w:r w:rsidRPr="00F9244D">
        <w:rPr>
          <w:sz w:val="24"/>
          <w:szCs w:val="24"/>
        </w:rPr>
        <w:t xml:space="preserve">ul, prin personal propriu, va prelua toate recipientele cu gaz din cele </w:t>
      </w:r>
      <w:r w:rsidR="00CD5642" w:rsidRPr="00F9244D">
        <w:rPr>
          <w:sz w:val="24"/>
          <w:szCs w:val="24"/>
        </w:rPr>
        <w:t xml:space="preserve">două </w:t>
      </w:r>
      <w:r w:rsidRPr="00F9244D">
        <w:rPr>
          <w:sz w:val="24"/>
          <w:szCs w:val="24"/>
        </w:rPr>
        <w:t xml:space="preserve">locații, le va goli de gaz și va returna </w:t>
      </w:r>
      <w:r w:rsidR="00814CF7" w:rsidRPr="00F9244D">
        <w:rPr>
          <w:sz w:val="24"/>
          <w:szCs w:val="24"/>
        </w:rPr>
        <w:t>Beneficiarului</w:t>
      </w:r>
      <w:r w:rsidRPr="00F9244D">
        <w:rPr>
          <w:sz w:val="24"/>
          <w:szCs w:val="24"/>
        </w:rPr>
        <w:t xml:space="preserve"> recipientele goale împreună cu toate elementele constitutive ale sistemelor dezafectate, în vederea casării/</w:t>
      </w:r>
      <w:r w:rsidR="00496AB2" w:rsidRPr="00F9244D">
        <w:rPr>
          <w:sz w:val="24"/>
          <w:szCs w:val="24"/>
        </w:rPr>
        <w:t xml:space="preserve"> </w:t>
      </w:r>
      <w:r w:rsidRPr="00F9244D">
        <w:rPr>
          <w:sz w:val="24"/>
          <w:szCs w:val="24"/>
        </w:rPr>
        <w:t>valorificării acestora.</w:t>
      </w:r>
    </w:p>
    <w:p w14:paraId="2C4E48DF" w14:textId="77777777" w:rsidR="000A1FE7" w:rsidRPr="00F9244D" w:rsidRDefault="000A1FE7" w:rsidP="0008332A">
      <w:pPr>
        <w:spacing w:before="0" w:line="276" w:lineRule="auto"/>
      </w:pPr>
    </w:p>
    <w:p w14:paraId="47027106" w14:textId="4C567834" w:rsidR="00B15518" w:rsidRPr="00F9244D" w:rsidRDefault="00B15518" w:rsidP="003224D4">
      <w:pPr>
        <w:spacing w:before="0" w:line="276" w:lineRule="auto"/>
        <w:ind w:firstLine="567"/>
      </w:pPr>
      <w:r w:rsidRPr="00F9244D">
        <w:t xml:space="preserve">Procesul verbal de </w:t>
      </w:r>
      <w:proofErr w:type="spellStart"/>
      <w:r w:rsidRPr="00F9244D">
        <w:t>recepţie</w:t>
      </w:r>
      <w:proofErr w:type="spellEnd"/>
      <w:r w:rsidRPr="00F9244D">
        <w:t xml:space="preserve"> la terminarea lucrărilor, bazat pe procesele verbale de recepție din fiecare locație, va fi semnat de către Comisia de </w:t>
      </w:r>
      <w:proofErr w:type="spellStart"/>
      <w:r w:rsidRPr="00F9244D">
        <w:t>receptie</w:t>
      </w:r>
      <w:proofErr w:type="spellEnd"/>
      <w:r w:rsidRPr="00F9244D">
        <w:t xml:space="preserve"> a </w:t>
      </w:r>
      <w:proofErr w:type="spellStart"/>
      <w:r w:rsidR="00814CF7" w:rsidRPr="00F9244D">
        <w:t>Beneficarului</w:t>
      </w:r>
      <w:proofErr w:type="spellEnd"/>
      <w:r w:rsidR="00814CF7" w:rsidRPr="00F9244D">
        <w:t xml:space="preserve"> </w:t>
      </w:r>
      <w:r w:rsidRPr="00F9244D">
        <w:t xml:space="preserve">și reprezentanții </w:t>
      </w:r>
      <w:r w:rsidR="00A908A4" w:rsidRPr="00F9244D">
        <w:t>Executant</w:t>
      </w:r>
      <w:r w:rsidRPr="00F9244D">
        <w:t>ului.</w:t>
      </w:r>
    </w:p>
    <w:p w14:paraId="4230C96D" w14:textId="77777777" w:rsidR="0093674B" w:rsidRPr="00F9244D" w:rsidRDefault="0093674B" w:rsidP="0008332A">
      <w:pPr>
        <w:spacing w:before="0" w:line="276" w:lineRule="auto"/>
      </w:pPr>
    </w:p>
    <w:p w14:paraId="43B6CA52" w14:textId="6C2EEB33" w:rsidR="00B15518" w:rsidRPr="00F9244D" w:rsidRDefault="00B15518" w:rsidP="0008332A">
      <w:pPr>
        <w:pStyle w:val="Titlu2"/>
        <w:spacing w:before="0" w:line="276" w:lineRule="auto"/>
        <w:rPr>
          <w:szCs w:val="24"/>
          <w:lang w:val="ro-RO"/>
        </w:rPr>
      </w:pPr>
      <w:bookmarkStart w:id="125" w:name="_Toc126917781"/>
      <w:bookmarkStart w:id="126" w:name="_Toc126917841"/>
      <w:bookmarkStart w:id="127" w:name="_Toc127189209"/>
      <w:bookmarkStart w:id="128" w:name="_Toc127190383"/>
      <w:bookmarkStart w:id="129" w:name="_Toc127190384"/>
      <w:bookmarkEnd w:id="125"/>
      <w:bookmarkEnd w:id="126"/>
      <w:bookmarkEnd w:id="127"/>
      <w:bookmarkEnd w:id="128"/>
      <w:proofErr w:type="spellStart"/>
      <w:r w:rsidRPr="00F9244D">
        <w:rPr>
          <w:szCs w:val="24"/>
          <w:lang w:val="ro-RO"/>
        </w:rPr>
        <w:t>Recepţia</w:t>
      </w:r>
      <w:proofErr w:type="spellEnd"/>
      <w:r w:rsidRPr="00F9244D">
        <w:rPr>
          <w:szCs w:val="24"/>
          <w:lang w:val="ro-RO"/>
        </w:rPr>
        <w:t xml:space="preserve"> finală</w:t>
      </w:r>
      <w:bookmarkEnd w:id="129"/>
    </w:p>
    <w:p w14:paraId="567C8F25" w14:textId="77777777" w:rsidR="00B15518" w:rsidRPr="00F9244D" w:rsidRDefault="00B15518" w:rsidP="003224D4">
      <w:pPr>
        <w:spacing w:before="0" w:line="276" w:lineRule="auto"/>
        <w:ind w:firstLine="567"/>
      </w:pPr>
      <w:proofErr w:type="spellStart"/>
      <w:r w:rsidRPr="00F9244D">
        <w:t>Condiţii</w:t>
      </w:r>
      <w:proofErr w:type="spellEnd"/>
      <w:r w:rsidRPr="00F9244D">
        <w:t xml:space="preserve"> preliminare pentru </w:t>
      </w:r>
      <w:proofErr w:type="spellStart"/>
      <w:r w:rsidRPr="00F9244D">
        <w:t>recepţia</w:t>
      </w:r>
      <w:proofErr w:type="spellEnd"/>
      <w:r w:rsidRPr="00F9244D">
        <w:t xml:space="preserve"> finală</w:t>
      </w:r>
    </w:p>
    <w:p w14:paraId="038C52BD" w14:textId="77777777" w:rsidR="00B15518" w:rsidRPr="00F9244D" w:rsidRDefault="00B15518" w:rsidP="003224D4">
      <w:pPr>
        <w:spacing w:before="0" w:line="276" w:lineRule="auto"/>
        <w:ind w:firstLine="567"/>
      </w:pPr>
      <w:proofErr w:type="spellStart"/>
      <w:r w:rsidRPr="00F9244D">
        <w:t>Recepţia</w:t>
      </w:r>
      <w:proofErr w:type="spellEnd"/>
      <w:r w:rsidRPr="00F9244D">
        <w:t xml:space="preserve"> finală se va realiza atunci când:</w:t>
      </w:r>
    </w:p>
    <w:p w14:paraId="394EDD66" w14:textId="728B6D4E" w:rsidR="00B15518" w:rsidRPr="00F9244D" w:rsidRDefault="00B15518" w:rsidP="003224D4">
      <w:pPr>
        <w:pStyle w:val="Listparagraf"/>
        <w:numPr>
          <w:ilvl w:val="0"/>
          <w:numId w:val="75"/>
        </w:numPr>
        <w:tabs>
          <w:tab w:val="left" w:pos="851"/>
        </w:tabs>
        <w:spacing w:before="0" w:line="276" w:lineRule="auto"/>
        <w:ind w:left="567" w:firstLine="0"/>
        <w:rPr>
          <w:sz w:val="24"/>
          <w:szCs w:val="24"/>
        </w:rPr>
      </w:pPr>
      <w:r w:rsidRPr="00F9244D">
        <w:rPr>
          <w:sz w:val="24"/>
          <w:szCs w:val="24"/>
        </w:rPr>
        <w:t xml:space="preserve"> a expirat orice perioadă de </w:t>
      </w:r>
      <w:proofErr w:type="spellStart"/>
      <w:r w:rsidRPr="00F9244D">
        <w:rPr>
          <w:sz w:val="24"/>
          <w:szCs w:val="24"/>
        </w:rPr>
        <w:t>garanţie</w:t>
      </w:r>
      <w:proofErr w:type="spellEnd"/>
      <w:r w:rsidRPr="00F9244D">
        <w:rPr>
          <w:sz w:val="24"/>
          <w:szCs w:val="24"/>
        </w:rPr>
        <w:t xml:space="preserve"> și orice extindere a acesteia;</w:t>
      </w:r>
    </w:p>
    <w:p w14:paraId="21906980" w14:textId="4EF071B0" w:rsidR="00B15518" w:rsidRPr="00F9244D" w:rsidRDefault="00B15518" w:rsidP="003224D4">
      <w:pPr>
        <w:pStyle w:val="Listparagraf"/>
        <w:numPr>
          <w:ilvl w:val="0"/>
          <w:numId w:val="75"/>
        </w:numPr>
        <w:tabs>
          <w:tab w:val="left" w:pos="851"/>
        </w:tabs>
        <w:spacing w:before="0" w:line="276" w:lineRule="auto"/>
        <w:ind w:left="567" w:firstLine="0"/>
        <w:rPr>
          <w:sz w:val="24"/>
          <w:szCs w:val="24"/>
        </w:rPr>
      </w:pPr>
      <w:r w:rsidRPr="00F9244D">
        <w:rPr>
          <w:sz w:val="24"/>
          <w:szCs w:val="24"/>
        </w:rPr>
        <w:t xml:space="preserve"> </w:t>
      </w:r>
      <w:r w:rsidR="00A908A4" w:rsidRPr="00F9244D">
        <w:rPr>
          <w:sz w:val="24"/>
          <w:szCs w:val="24"/>
        </w:rPr>
        <w:t>Executant</w:t>
      </w:r>
      <w:r w:rsidRPr="00F9244D">
        <w:rPr>
          <w:sz w:val="24"/>
          <w:szCs w:val="24"/>
        </w:rPr>
        <w:t xml:space="preserve">ul a transmis înainte de </w:t>
      </w:r>
      <w:proofErr w:type="spellStart"/>
      <w:r w:rsidRPr="00F9244D">
        <w:rPr>
          <w:sz w:val="24"/>
          <w:szCs w:val="24"/>
        </w:rPr>
        <w:t>recepţia</w:t>
      </w:r>
      <w:proofErr w:type="spellEnd"/>
      <w:r w:rsidRPr="00F9244D">
        <w:rPr>
          <w:sz w:val="24"/>
          <w:szCs w:val="24"/>
        </w:rPr>
        <w:t xml:space="preserve"> finală orice document sau </w:t>
      </w:r>
      <w:proofErr w:type="spellStart"/>
      <w:r w:rsidRPr="00F9244D">
        <w:rPr>
          <w:sz w:val="24"/>
          <w:szCs w:val="24"/>
        </w:rPr>
        <w:t>informaţie</w:t>
      </w:r>
      <w:proofErr w:type="spellEnd"/>
      <w:r w:rsidRPr="00F9244D">
        <w:rPr>
          <w:sz w:val="24"/>
          <w:szCs w:val="24"/>
        </w:rPr>
        <w:t xml:space="preserve"> care constituie </w:t>
      </w:r>
      <w:proofErr w:type="spellStart"/>
      <w:r w:rsidRPr="00F9244D">
        <w:rPr>
          <w:sz w:val="24"/>
          <w:szCs w:val="24"/>
        </w:rPr>
        <w:t>obligaţie</w:t>
      </w:r>
      <w:proofErr w:type="spellEnd"/>
      <w:r w:rsidRPr="00F9244D">
        <w:rPr>
          <w:sz w:val="24"/>
          <w:szCs w:val="24"/>
        </w:rPr>
        <w:t xml:space="preserve"> conform </w:t>
      </w:r>
      <w:proofErr w:type="spellStart"/>
      <w:r w:rsidRPr="00F9244D">
        <w:rPr>
          <w:sz w:val="24"/>
          <w:szCs w:val="24"/>
        </w:rPr>
        <w:t>documentaţiei</w:t>
      </w:r>
      <w:proofErr w:type="spellEnd"/>
      <w:r w:rsidRPr="00F9244D">
        <w:rPr>
          <w:sz w:val="24"/>
          <w:szCs w:val="24"/>
        </w:rPr>
        <w:t xml:space="preserve"> de proiectare sau </w:t>
      </w:r>
      <w:r w:rsidR="004E7ECC" w:rsidRPr="00F9244D">
        <w:rPr>
          <w:sz w:val="24"/>
          <w:szCs w:val="24"/>
        </w:rPr>
        <w:t xml:space="preserve">a </w:t>
      </w:r>
      <w:r w:rsidRPr="00F9244D">
        <w:rPr>
          <w:sz w:val="24"/>
          <w:szCs w:val="24"/>
        </w:rPr>
        <w:t xml:space="preserve">Caietului de sarcini și </w:t>
      </w:r>
      <w:r w:rsidR="004E7ECC" w:rsidRPr="00F9244D">
        <w:rPr>
          <w:sz w:val="24"/>
          <w:szCs w:val="24"/>
        </w:rPr>
        <w:t>a</w:t>
      </w:r>
      <w:r w:rsidR="004261AA" w:rsidRPr="00F9244D">
        <w:rPr>
          <w:sz w:val="24"/>
          <w:szCs w:val="24"/>
        </w:rPr>
        <w:t xml:space="preserve"> a</w:t>
      </w:r>
      <w:r w:rsidR="004E7ECC" w:rsidRPr="00F9244D">
        <w:rPr>
          <w:sz w:val="24"/>
          <w:szCs w:val="24"/>
        </w:rPr>
        <w:t>nexelor acestuia</w:t>
      </w:r>
      <w:r w:rsidRPr="00F9244D">
        <w:rPr>
          <w:sz w:val="24"/>
          <w:szCs w:val="24"/>
        </w:rPr>
        <w:t>;</w:t>
      </w:r>
    </w:p>
    <w:p w14:paraId="3C2C0601" w14:textId="1B527779" w:rsidR="00B15518" w:rsidRPr="00F9244D" w:rsidRDefault="00B15518" w:rsidP="003224D4">
      <w:pPr>
        <w:pStyle w:val="Listparagraf"/>
        <w:numPr>
          <w:ilvl w:val="0"/>
          <w:numId w:val="75"/>
        </w:numPr>
        <w:tabs>
          <w:tab w:val="left" w:pos="851"/>
        </w:tabs>
        <w:spacing w:before="0" w:line="276" w:lineRule="auto"/>
        <w:ind w:left="567" w:firstLine="0"/>
        <w:rPr>
          <w:sz w:val="24"/>
          <w:szCs w:val="24"/>
        </w:rPr>
      </w:pPr>
      <w:r w:rsidRPr="00F9244D">
        <w:rPr>
          <w:sz w:val="24"/>
          <w:szCs w:val="24"/>
        </w:rPr>
        <w:t xml:space="preserve"> </w:t>
      </w:r>
      <w:r w:rsidR="00A908A4" w:rsidRPr="00F9244D">
        <w:rPr>
          <w:sz w:val="24"/>
          <w:szCs w:val="24"/>
        </w:rPr>
        <w:t>Executant</w:t>
      </w:r>
      <w:r w:rsidRPr="00F9244D">
        <w:rPr>
          <w:sz w:val="24"/>
          <w:szCs w:val="24"/>
        </w:rPr>
        <w:t xml:space="preserve">ul și-a îndeplinit complet toate </w:t>
      </w:r>
      <w:proofErr w:type="spellStart"/>
      <w:r w:rsidRPr="00F9244D">
        <w:rPr>
          <w:sz w:val="24"/>
          <w:szCs w:val="24"/>
        </w:rPr>
        <w:t>condiţiile</w:t>
      </w:r>
      <w:proofErr w:type="spellEnd"/>
      <w:r w:rsidRPr="00F9244D">
        <w:rPr>
          <w:sz w:val="24"/>
          <w:szCs w:val="24"/>
        </w:rPr>
        <w:t xml:space="preserve"> contractuale și toate </w:t>
      </w:r>
      <w:proofErr w:type="spellStart"/>
      <w:r w:rsidRPr="00F9244D">
        <w:rPr>
          <w:sz w:val="24"/>
          <w:szCs w:val="24"/>
        </w:rPr>
        <w:t>cerinţele</w:t>
      </w:r>
      <w:proofErr w:type="spellEnd"/>
      <w:r w:rsidRPr="00F9244D">
        <w:rPr>
          <w:sz w:val="24"/>
          <w:szCs w:val="24"/>
        </w:rPr>
        <w:t xml:space="preserve"> Caietului de sarcini și </w:t>
      </w:r>
      <w:r w:rsidR="008565B9" w:rsidRPr="00F9244D">
        <w:rPr>
          <w:sz w:val="24"/>
          <w:szCs w:val="24"/>
        </w:rPr>
        <w:t>din a</w:t>
      </w:r>
      <w:r w:rsidRPr="00F9244D">
        <w:rPr>
          <w:sz w:val="24"/>
          <w:szCs w:val="24"/>
        </w:rPr>
        <w:t xml:space="preserve">nexele sale pentru a fi efectuată </w:t>
      </w:r>
      <w:proofErr w:type="spellStart"/>
      <w:r w:rsidRPr="00F9244D">
        <w:rPr>
          <w:sz w:val="24"/>
          <w:szCs w:val="24"/>
        </w:rPr>
        <w:t>recepţia</w:t>
      </w:r>
      <w:proofErr w:type="spellEnd"/>
      <w:r w:rsidRPr="00F9244D">
        <w:rPr>
          <w:sz w:val="24"/>
          <w:szCs w:val="24"/>
        </w:rPr>
        <w:t xml:space="preserve"> finală.</w:t>
      </w:r>
    </w:p>
    <w:p w14:paraId="701823FF" w14:textId="77777777" w:rsidR="003224D4" w:rsidRPr="00F9244D" w:rsidRDefault="003224D4" w:rsidP="0008332A">
      <w:pPr>
        <w:spacing w:before="0" w:line="276" w:lineRule="auto"/>
      </w:pPr>
    </w:p>
    <w:p w14:paraId="7FEF182B" w14:textId="4FD66CC8" w:rsidR="00B15518" w:rsidRPr="00F9244D" w:rsidRDefault="00814CF7" w:rsidP="00841709">
      <w:pPr>
        <w:spacing w:before="0" w:line="276" w:lineRule="auto"/>
        <w:ind w:firstLine="567"/>
      </w:pPr>
      <w:r w:rsidRPr="00F9244D">
        <w:t xml:space="preserve">Beneficiarul </w:t>
      </w:r>
      <w:r w:rsidR="00B15518" w:rsidRPr="00F9244D">
        <w:t xml:space="preserve">va organiza </w:t>
      </w:r>
      <w:proofErr w:type="spellStart"/>
      <w:r w:rsidR="00B15518" w:rsidRPr="00F9244D">
        <w:t>recepţia</w:t>
      </w:r>
      <w:proofErr w:type="spellEnd"/>
      <w:r w:rsidR="00B15518" w:rsidRPr="00F9244D">
        <w:t xml:space="preserve"> finală în conformitate cu prevederile legale în vigoare.</w:t>
      </w:r>
    </w:p>
    <w:p w14:paraId="01819C9E" w14:textId="77777777" w:rsidR="00FF3DD1" w:rsidRPr="00F9244D" w:rsidRDefault="00FF3DD1" w:rsidP="0008332A">
      <w:pPr>
        <w:spacing w:before="0" w:line="276" w:lineRule="auto"/>
      </w:pPr>
    </w:p>
    <w:p w14:paraId="35AA9BD9" w14:textId="55665DDE" w:rsidR="00B15518" w:rsidRPr="00F9244D" w:rsidRDefault="00B15518" w:rsidP="0008332A">
      <w:pPr>
        <w:pStyle w:val="Titlu1"/>
        <w:spacing w:before="0" w:line="276" w:lineRule="auto"/>
        <w:rPr>
          <w:sz w:val="24"/>
          <w:szCs w:val="24"/>
          <w:lang w:val="ro-RO"/>
        </w:rPr>
      </w:pPr>
      <w:bookmarkStart w:id="130" w:name="_Toc126917783"/>
      <w:bookmarkStart w:id="131" w:name="_Toc126917843"/>
      <w:bookmarkStart w:id="132" w:name="_Toc127189211"/>
      <w:bookmarkStart w:id="133" w:name="_Toc127190385"/>
      <w:bookmarkStart w:id="134" w:name="_Toc127190386"/>
      <w:bookmarkEnd w:id="130"/>
      <w:bookmarkEnd w:id="131"/>
      <w:bookmarkEnd w:id="132"/>
      <w:bookmarkEnd w:id="133"/>
      <w:r w:rsidRPr="00F9244D">
        <w:rPr>
          <w:sz w:val="24"/>
          <w:szCs w:val="24"/>
          <w:lang w:val="ro-RO"/>
        </w:rPr>
        <w:t xml:space="preserve">Clauze de </w:t>
      </w:r>
      <w:proofErr w:type="spellStart"/>
      <w:r w:rsidRPr="00F9244D">
        <w:rPr>
          <w:sz w:val="24"/>
          <w:szCs w:val="24"/>
          <w:lang w:val="ro-RO"/>
        </w:rPr>
        <w:t>confidenţialitate</w:t>
      </w:r>
      <w:bookmarkEnd w:id="134"/>
      <w:proofErr w:type="spellEnd"/>
    </w:p>
    <w:p w14:paraId="07E51C4F" w14:textId="7C544D22" w:rsidR="0093674B" w:rsidRPr="00F9244D" w:rsidRDefault="0093674B" w:rsidP="00D00610">
      <w:pPr>
        <w:tabs>
          <w:tab w:val="left" w:pos="851"/>
          <w:tab w:val="left" w:pos="3119"/>
        </w:tabs>
        <w:spacing w:line="276" w:lineRule="auto"/>
        <w:ind w:firstLine="567"/>
      </w:pPr>
      <w:r w:rsidRPr="00F9244D">
        <w:t xml:space="preserve">Locațiile de livrare și instalare sunt în București și Brașov. Având în vedere că infrastructura fizică suport aferentă unui centru de date al Ministerului Finanțelor comportă o complexitate sporită și particularități specifice echipamentelor dedicate susținerii unui centru de date de interes național, pentru evaluarea cât mai corectă a costurilor pe care le va presupune obiectul prezentului Caiet de sarcini, este </w:t>
      </w:r>
      <w:r w:rsidRPr="00F9244D">
        <w:rPr>
          <w:color w:val="7030A0"/>
          <w:u w:val="single"/>
        </w:rPr>
        <w:t>obligatorie vizitarea amplasamentelor</w:t>
      </w:r>
      <w:r w:rsidRPr="00F9244D">
        <w:t xml:space="preserve">. </w:t>
      </w:r>
    </w:p>
    <w:p w14:paraId="7B7BAA2F" w14:textId="35609998" w:rsidR="0093674B" w:rsidRPr="00F9244D" w:rsidRDefault="0093674B" w:rsidP="00D00610">
      <w:pPr>
        <w:tabs>
          <w:tab w:val="left" w:pos="851"/>
          <w:tab w:val="left" w:pos="3119"/>
        </w:tabs>
        <w:spacing w:line="276" w:lineRule="auto"/>
        <w:ind w:firstLine="567"/>
      </w:pPr>
      <w:r w:rsidRPr="00F9244D">
        <w:t xml:space="preserve">Întrucât vizitarea în fiecare locație presupune accesul la anumite informații confidențiale ofertanții interesați vor semna un </w:t>
      </w:r>
      <w:r w:rsidRPr="00F9244D">
        <w:rPr>
          <w:color w:val="7030A0"/>
        </w:rPr>
        <w:t>Acord de confidențialitate</w:t>
      </w:r>
      <w:r w:rsidRPr="00F9244D">
        <w:t>. După semnarea Acordului de confidențialitate, Achizitorul va stabili programul de vizitare și va informa ofertanții interesați cu privire la data programată pentru vizită.</w:t>
      </w:r>
    </w:p>
    <w:p w14:paraId="523CC2B6" w14:textId="050D02C2" w:rsidR="0093674B" w:rsidRPr="00F9244D" w:rsidRDefault="0093674B" w:rsidP="00D00610">
      <w:pPr>
        <w:tabs>
          <w:tab w:val="left" w:pos="567"/>
          <w:tab w:val="left" w:pos="3119"/>
        </w:tabs>
        <w:spacing w:line="276" w:lineRule="auto"/>
        <w:ind w:firstLine="567"/>
      </w:pPr>
      <w:r w:rsidRPr="00F9244D">
        <w:lastRenderedPageBreak/>
        <w:t xml:space="preserve">Accesul în centrele de date la data programată, a fiecărui ofertant, va fi consimțit printr-un </w:t>
      </w:r>
      <w:r w:rsidRPr="00F9244D">
        <w:rPr>
          <w:color w:val="7030A0"/>
          <w:u w:val="single"/>
        </w:rPr>
        <w:t>Proces verbal semnat</w:t>
      </w:r>
      <w:r w:rsidRPr="00F9244D">
        <w:t>, atât de către reprezentantul ofertantului, cât și de către un reprezentant tehnic din fiecare centru de date.</w:t>
      </w:r>
    </w:p>
    <w:p w14:paraId="24941B09" w14:textId="64C6A76E" w:rsidR="005E6269" w:rsidRPr="00F9244D" w:rsidRDefault="005E6269" w:rsidP="00D00610">
      <w:pPr>
        <w:tabs>
          <w:tab w:val="left" w:pos="567"/>
          <w:tab w:val="left" w:pos="3119"/>
        </w:tabs>
        <w:spacing w:line="276" w:lineRule="auto"/>
        <w:ind w:firstLine="567"/>
      </w:pPr>
      <w:r w:rsidRPr="00F9244D">
        <w:t xml:space="preserve">Executantul </w:t>
      </w:r>
      <w:proofErr w:type="spellStart"/>
      <w:r w:rsidRPr="00F9244D">
        <w:t>şi</w:t>
      </w:r>
      <w:proofErr w:type="spellEnd"/>
      <w:r w:rsidRPr="00F9244D">
        <w:t xml:space="preserve"> personalul său au obligația de a respecta confidențialitatea documentelor </w:t>
      </w:r>
      <w:proofErr w:type="spellStart"/>
      <w:r w:rsidRPr="00F9244D">
        <w:t>şi</w:t>
      </w:r>
      <w:proofErr w:type="spellEnd"/>
      <w:r w:rsidRPr="00F9244D">
        <w:t xml:space="preserve"> informațiilor menționate mai sus, pe toată perioada executării contractului, pe perioada oricărei prelungiri a acestuia </w:t>
      </w:r>
      <w:proofErr w:type="spellStart"/>
      <w:r w:rsidRPr="00F9244D">
        <w:t>şi</w:t>
      </w:r>
      <w:proofErr w:type="spellEnd"/>
      <w:r w:rsidRPr="00F9244D">
        <w:t xml:space="preserve"> după încetarea contractului. În acest sens, Executantul precum </w:t>
      </w:r>
      <w:proofErr w:type="spellStart"/>
      <w:r w:rsidRPr="00F9244D">
        <w:t>şi</w:t>
      </w:r>
      <w:proofErr w:type="spellEnd"/>
      <w:r w:rsidRPr="00F9244D">
        <w:t xml:space="preserve"> personalul acestuia implicat în activitățile contractului sunt obligați să semneze un Acord de Confidențialitate cu Beneficiarul. </w:t>
      </w:r>
    </w:p>
    <w:p w14:paraId="60DDE51C" w14:textId="739B918D" w:rsidR="005E6269" w:rsidRPr="00F9244D" w:rsidRDefault="005E6269" w:rsidP="00D00610">
      <w:pPr>
        <w:spacing w:line="276" w:lineRule="auto"/>
        <w:ind w:firstLine="567"/>
      </w:pPr>
      <w:r w:rsidRPr="00F9244D">
        <w:t>Executantul nu va publica articole sau informații legate de lucrările prestate, nu va face referire la acestea în cazul prestării altor servicii/lucrări către terți și nu va divulga informațiile obținute de la Beneficiar, fără acordul scris al acesteia.</w:t>
      </w:r>
    </w:p>
    <w:p w14:paraId="0B029955" w14:textId="77777777" w:rsidR="005E6269" w:rsidRPr="00F9244D" w:rsidRDefault="005E6269" w:rsidP="0008332A">
      <w:pPr>
        <w:tabs>
          <w:tab w:val="left" w:pos="567"/>
          <w:tab w:val="left" w:pos="3119"/>
        </w:tabs>
        <w:spacing w:line="276" w:lineRule="auto"/>
        <w:ind w:firstLine="567"/>
      </w:pPr>
    </w:p>
    <w:p w14:paraId="16EAFDDD" w14:textId="21BFAAB2" w:rsidR="00B15518" w:rsidRPr="00F9244D" w:rsidRDefault="00B15518" w:rsidP="0008332A">
      <w:pPr>
        <w:pStyle w:val="Titlu1"/>
        <w:spacing w:before="0" w:line="276" w:lineRule="auto"/>
        <w:rPr>
          <w:sz w:val="24"/>
          <w:szCs w:val="24"/>
          <w:lang w:val="ro-RO"/>
        </w:rPr>
      </w:pPr>
      <w:bookmarkStart w:id="135" w:name="_Toc126917785"/>
      <w:bookmarkStart w:id="136" w:name="_Toc126917845"/>
      <w:bookmarkStart w:id="137" w:name="_Toc127189213"/>
      <w:bookmarkStart w:id="138" w:name="_Toc127190387"/>
      <w:bookmarkStart w:id="139" w:name="_Toc127190388"/>
      <w:bookmarkEnd w:id="135"/>
      <w:bookmarkEnd w:id="136"/>
      <w:bookmarkEnd w:id="137"/>
      <w:bookmarkEnd w:id="138"/>
      <w:r w:rsidRPr="00F9244D">
        <w:rPr>
          <w:sz w:val="24"/>
          <w:szCs w:val="24"/>
          <w:lang w:val="ro-RO"/>
        </w:rPr>
        <w:t>Standarde și legislație aplicabile</w:t>
      </w:r>
      <w:bookmarkEnd w:id="139"/>
      <w:r w:rsidRPr="00F9244D">
        <w:rPr>
          <w:sz w:val="24"/>
          <w:szCs w:val="24"/>
          <w:lang w:val="ro-RO"/>
        </w:rPr>
        <w:t xml:space="preserve"> </w:t>
      </w:r>
    </w:p>
    <w:p w14:paraId="5019B60A" w14:textId="75CD2400" w:rsidR="00B15518" w:rsidRPr="00F9244D" w:rsidRDefault="00B15518" w:rsidP="000C18D9">
      <w:pPr>
        <w:spacing w:before="0" w:line="276" w:lineRule="auto"/>
        <w:ind w:firstLine="567"/>
      </w:pPr>
      <w:r w:rsidRPr="00F9244D">
        <w:t>Proiectarea, livrarea echipamentelor, instalare</w:t>
      </w:r>
      <w:r w:rsidR="00BC34E3" w:rsidRPr="00F9244D">
        <w:t xml:space="preserve">a, verificarea </w:t>
      </w:r>
      <w:proofErr w:type="spellStart"/>
      <w:r w:rsidR="00BC34E3" w:rsidRPr="00F9244D">
        <w:t>şi</w:t>
      </w:r>
      <w:proofErr w:type="spellEnd"/>
      <w:r w:rsidR="00BC34E3" w:rsidRPr="00F9244D">
        <w:t xml:space="preserve"> </w:t>
      </w:r>
      <w:proofErr w:type="spellStart"/>
      <w:r w:rsidR="00BC34E3" w:rsidRPr="00F9244D">
        <w:t>întreţinerea</w:t>
      </w:r>
      <w:proofErr w:type="spellEnd"/>
      <w:r w:rsidR="00BC34E3" w:rsidRPr="00F9244D">
        <w:t xml:space="preserve"> </w:t>
      </w:r>
      <w:r w:rsidRPr="00F9244D">
        <w:t xml:space="preserve">sistemului de stingere incendiu se vor realiza de către </w:t>
      </w:r>
      <w:r w:rsidR="00A908A4" w:rsidRPr="00F9244D">
        <w:t>Executant</w:t>
      </w:r>
      <w:r w:rsidRPr="00F9244D">
        <w:t xml:space="preserve"> în conformitate cu minim următoarele standarde:</w:t>
      </w:r>
    </w:p>
    <w:p w14:paraId="056984AA" w14:textId="4414A519" w:rsidR="00B15518" w:rsidRPr="00F9244D" w:rsidRDefault="00B15518" w:rsidP="000C18D9">
      <w:pPr>
        <w:pStyle w:val="Listparagraf"/>
        <w:numPr>
          <w:ilvl w:val="0"/>
          <w:numId w:val="25"/>
        </w:numPr>
        <w:tabs>
          <w:tab w:val="left" w:pos="851"/>
        </w:tabs>
        <w:spacing w:before="0" w:line="276" w:lineRule="auto"/>
        <w:ind w:left="567" w:firstLine="0"/>
        <w:rPr>
          <w:sz w:val="24"/>
          <w:szCs w:val="24"/>
        </w:rPr>
      </w:pPr>
      <w:r w:rsidRPr="00F9244D">
        <w:rPr>
          <w:sz w:val="24"/>
          <w:szCs w:val="24"/>
        </w:rPr>
        <w:t>ISO 14520-1/2015 – Sisteme de stingere incendiu cu gaze (</w:t>
      </w:r>
      <w:proofErr w:type="spellStart"/>
      <w:r w:rsidRPr="00F9244D">
        <w:rPr>
          <w:sz w:val="24"/>
          <w:szCs w:val="24"/>
        </w:rPr>
        <w:t>Gaseous</w:t>
      </w:r>
      <w:proofErr w:type="spellEnd"/>
      <w:r w:rsidRPr="00F9244D">
        <w:rPr>
          <w:sz w:val="24"/>
          <w:szCs w:val="24"/>
        </w:rPr>
        <w:t xml:space="preserve"> fire-</w:t>
      </w:r>
      <w:proofErr w:type="spellStart"/>
      <w:r w:rsidRPr="00F9244D">
        <w:rPr>
          <w:sz w:val="24"/>
          <w:szCs w:val="24"/>
        </w:rPr>
        <w:t>extinguishing</w:t>
      </w:r>
      <w:proofErr w:type="spellEnd"/>
      <w:r w:rsidRPr="00F9244D">
        <w:rPr>
          <w:sz w:val="24"/>
          <w:szCs w:val="24"/>
        </w:rPr>
        <w:t xml:space="preserve"> </w:t>
      </w:r>
      <w:proofErr w:type="spellStart"/>
      <w:r w:rsidRPr="00F9244D">
        <w:rPr>
          <w:sz w:val="24"/>
          <w:szCs w:val="24"/>
        </w:rPr>
        <w:t>systems</w:t>
      </w:r>
      <w:proofErr w:type="spellEnd"/>
      <w:r w:rsidRPr="00F9244D">
        <w:rPr>
          <w:sz w:val="24"/>
          <w:szCs w:val="24"/>
        </w:rPr>
        <w:t xml:space="preserve"> general </w:t>
      </w:r>
      <w:proofErr w:type="spellStart"/>
      <w:r w:rsidRPr="00F9244D">
        <w:rPr>
          <w:sz w:val="24"/>
          <w:szCs w:val="24"/>
        </w:rPr>
        <w:t>requirements</w:t>
      </w:r>
      <w:proofErr w:type="spellEnd"/>
      <w:r w:rsidRPr="00F9244D">
        <w:rPr>
          <w:sz w:val="24"/>
          <w:szCs w:val="24"/>
        </w:rPr>
        <w:t>);</w:t>
      </w:r>
    </w:p>
    <w:p w14:paraId="3C1317DE" w14:textId="0090F151" w:rsidR="00B15518" w:rsidRPr="00F9244D" w:rsidRDefault="00B15518" w:rsidP="000C18D9">
      <w:pPr>
        <w:pStyle w:val="Listparagraf"/>
        <w:numPr>
          <w:ilvl w:val="0"/>
          <w:numId w:val="25"/>
        </w:numPr>
        <w:tabs>
          <w:tab w:val="left" w:pos="851"/>
        </w:tabs>
        <w:spacing w:before="0" w:line="276" w:lineRule="auto"/>
        <w:ind w:left="567" w:firstLine="0"/>
        <w:rPr>
          <w:sz w:val="24"/>
          <w:szCs w:val="24"/>
        </w:rPr>
      </w:pPr>
      <w:r w:rsidRPr="00F9244D">
        <w:rPr>
          <w:sz w:val="24"/>
          <w:szCs w:val="24"/>
        </w:rPr>
        <w:t xml:space="preserve">SR EN 15004-1/2008 - </w:t>
      </w:r>
      <w:proofErr w:type="spellStart"/>
      <w:r w:rsidRPr="00F9244D">
        <w:rPr>
          <w:sz w:val="24"/>
          <w:szCs w:val="24"/>
        </w:rPr>
        <w:t>Instalaţii</w:t>
      </w:r>
      <w:proofErr w:type="spellEnd"/>
      <w:r w:rsidRPr="00F9244D">
        <w:rPr>
          <w:sz w:val="24"/>
          <w:szCs w:val="24"/>
        </w:rPr>
        <w:t xml:space="preserve"> de stingere a incendiilor. </w:t>
      </w:r>
      <w:proofErr w:type="spellStart"/>
      <w:r w:rsidRPr="00F9244D">
        <w:rPr>
          <w:sz w:val="24"/>
          <w:szCs w:val="24"/>
        </w:rPr>
        <w:t>Instalaţii</w:t>
      </w:r>
      <w:proofErr w:type="spellEnd"/>
      <w:r w:rsidRPr="00F9244D">
        <w:rPr>
          <w:sz w:val="24"/>
          <w:szCs w:val="24"/>
        </w:rPr>
        <w:t xml:space="preserve"> de stingere cu gaz. Partea 1: Proiectare, instalare </w:t>
      </w:r>
      <w:proofErr w:type="spellStart"/>
      <w:r w:rsidRPr="00F9244D">
        <w:rPr>
          <w:sz w:val="24"/>
          <w:szCs w:val="24"/>
        </w:rPr>
        <w:t>şi</w:t>
      </w:r>
      <w:proofErr w:type="spellEnd"/>
      <w:r w:rsidRPr="00F9244D">
        <w:rPr>
          <w:sz w:val="24"/>
          <w:szCs w:val="24"/>
        </w:rPr>
        <w:t xml:space="preserve"> </w:t>
      </w:r>
      <w:proofErr w:type="spellStart"/>
      <w:r w:rsidRPr="00F9244D">
        <w:rPr>
          <w:sz w:val="24"/>
          <w:szCs w:val="24"/>
        </w:rPr>
        <w:t>mentenaţă</w:t>
      </w:r>
      <w:proofErr w:type="spellEnd"/>
      <w:r w:rsidRPr="00F9244D">
        <w:rPr>
          <w:sz w:val="24"/>
          <w:szCs w:val="24"/>
        </w:rPr>
        <w:t>;</w:t>
      </w:r>
    </w:p>
    <w:p w14:paraId="43877CA2" w14:textId="6BBDB481" w:rsidR="00B15518" w:rsidRPr="00F9244D" w:rsidRDefault="00B15518" w:rsidP="000C18D9">
      <w:pPr>
        <w:pStyle w:val="Listparagraf"/>
        <w:numPr>
          <w:ilvl w:val="0"/>
          <w:numId w:val="25"/>
        </w:numPr>
        <w:tabs>
          <w:tab w:val="left" w:pos="851"/>
        </w:tabs>
        <w:spacing w:before="0" w:line="276" w:lineRule="auto"/>
        <w:ind w:left="567" w:firstLine="0"/>
        <w:rPr>
          <w:sz w:val="24"/>
          <w:szCs w:val="24"/>
        </w:rPr>
      </w:pPr>
      <w:r w:rsidRPr="00F9244D">
        <w:rPr>
          <w:sz w:val="24"/>
          <w:szCs w:val="24"/>
        </w:rPr>
        <w:t xml:space="preserve">SR EN 54-1 - Sisteme de detectare </w:t>
      </w:r>
      <w:proofErr w:type="spellStart"/>
      <w:r w:rsidRPr="00F9244D">
        <w:rPr>
          <w:sz w:val="24"/>
          <w:szCs w:val="24"/>
        </w:rPr>
        <w:t>şi</w:t>
      </w:r>
      <w:proofErr w:type="spellEnd"/>
      <w:r w:rsidRPr="00F9244D">
        <w:rPr>
          <w:sz w:val="24"/>
          <w:szCs w:val="24"/>
        </w:rPr>
        <w:t xml:space="preserve"> de alarmă la incendiu. </w:t>
      </w:r>
      <w:proofErr w:type="spellStart"/>
      <w:r w:rsidRPr="00F9244D">
        <w:rPr>
          <w:sz w:val="24"/>
          <w:szCs w:val="24"/>
        </w:rPr>
        <w:t>Patrea</w:t>
      </w:r>
      <w:proofErr w:type="spellEnd"/>
      <w:r w:rsidRPr="00F9244D">
        <w:rPr>
          <w:sz w:val="24"/>
          <w:szCs w:val="24"/>
        </w:rPr>
        <w:t xml:space="preserve"> 1: Introducere;</w:t>
      </w:r>
    </w:p>
    <w:p w14:paraId="3FC53CA7" w14:textId="0ED03D83" w:rsidR="00B15518" w:rsidRPr="00F9244D" w:rsidRDefault="00B15518" w:rsidP="000C18D9">
      <w:pPr>
        <w:pStyle w:val="Listparagraf"/>
        <w:numPr>
          <w:ilvl w:val="0"/>
          <w:numId w:val="25"/>
        </w:numPr>
        <w:tabs>
          <w:tab w:val="left" w:pos="851"/>
        </w:tabs>
        <w:spacing w:before="0" w:line="276" w:lineRule="auto"/>
        <w:ind w:left="567" w:firstLine="0"/>
        <w:rPr>
          <w:sz w:val="24"/>
          <w:szCs w:val="24"/>
        </w:rPr>
      </w:pPr>
      <w:r w:rsidRPr="00F9244D">
        <w:rPr>
          <w:sz w:val="24"/>
          <w:szCs w:val="24"/>
        </w:rPr>
        <w:t xml:space="preserve"> SR EN 54-2 - Sisteme de detectare </w:t>
      </w:r>
      <w:proofErr w:type="spellStart"/>
      <w:r w:rsidRPr="00F9244D">
        <w:rPr>
          <w:sz w:val="24"/>
          <w:szCs w:val="24"/>
        </w:rPr>
        <w:t>şi</w:t>
      </w:r>
      <w:proofErr w:type="spellEnd"/>
      <w:r w:rsidRPr="00F9244D">
        <w:rPr>
          <w:sz w:val="24"/>
          <w:szCs w:val="24"/>
        </w:rPr>
        <w:t xml:space="preserve"> de alarmă la incendiu. Partea 2: Echipament de control </w:t>
      </w:r>
      <w:proofErr w:type="spellStart"/>
      <w:r w:rsidRPr="00F9244D">
        <w:rPr>
          <w:sz w:val="24"/>
          <w:szCs w:val="24"/>
        </w:rPr>
        <w:t>şi</w:t>
      </w:r>
      <w:proofErr w:type="spellEnd"/>
      <w:r w:rsidRPr="00F9244D">
        <w:rPr>
          <w:sz w:val="24"/>
          <w:szCs w:val="24"/>
        </w:rPr>
        <w:t xml:space="preserve"> semnalizare;</w:t>
      </w:r>
    </w:p>
    <w:p w14:paraId="0CB4986E" w14:textId="4AFBC68E" w:rsidR="00B15518" w:rsidRPr="00F9244D" w:rsidRDefault="00B15518" w:rsidP="000C18D9">
      <w:pPr>
        <w:pStyle w:val="Listparagraf"/>
        <w:numPr>
          <w:ilvl w:val="0"/>
          <w:numId w:val="25"/>
        </w:numPr>
        <w:tabs>
          <w:tab w:val="left" w:pos="851"/>
        </w:tabs>
        <w:spacing w:before="0" w:line="276" w:lineRule="auto"/>
        <w:ind w:left="567" w:firstLine="0"/>
        <w:rPr>
          <w:sz w:val="24"/>
          <w:szCs w:val="24"/>
        </w:rPr>
      </w:pPr>
      <w:r w:rsidRPr="00F9244D">
        <w:rPr>
          <w:sz w:val="24"/>
          <w:szCs w:val="24"/>
        </w:rPr>
        <w:t xml:space="preserve"> Normativul P118-3/2018 - normativ privind securitatea la incendiu a construcțiilor, Partea a III-a - instalații de detectare, semnalizare și avertizare incendiu, actualizat prin Ordinul nr. 6025/2018 pentru modificarea reglementării tehnice "Normativ privind securitatea la incendiu a construcțiilor, Partea a III-a - Instalații de detectare, semnalizare și avertizare", indicativ P 118/3-2015, aprobată prin Ordinul ministrului dezvoltării regionale și administrației publice</w:t>
      </w:r>
      <w:r w:rsidR="003E4643" w:rsidRPr="00F9244D">
        <w:rPr>
          <w:sz w:val="24"/>
          <w:szCs w:val="24"/>
        </w:rPr>
        <w:t xml:space="preserve"> </w:t>
      </w:r>
      <w:r w:rsidRPr="00F9244D">
        <w:rPr>
          <w:sz w:val="24"/>
          <w:szCs w:val="24"/>
        </w:rPr>
        <w:t>nr. 364/2015;</w:t>
      </w:r>
    </w:p>
    <w:p w14:paraId="07486B90" w14:textId="3A523E22" w:rsidR="00B15518" w:rsidRPr="00F9244D" w:rsidRDefault="00B15518" w:rsidP="000C18D9">
      <w:pPr>
        <w:pStyle w:val="Listparagraf"/>
        <w:numPr>
          <w:ilvl w:val="0"/>
          <w:numId w:val="25"/>
        </w:numPr>
        <w:tabs>
          <w:tab w:val="left" w:pos="851"/>
        </w:tabs>
        <w:spacing w:before="0" w:line="276" w:lineRule="auto"/>
        <w:ind w:left="567" w:firstLine="0"/>
        <w:rPr>
          <w:sz w:val="24"/>
          <w:szCs w:val="24"/>
        </w:rPr>
      </w:pPr>
      <w:r w:rsidRPr="00F9244D">
        <w:rPr>
          <w:sz w:val="24"/>
          <w:szCs w:val="24"/>
        </w:rPr>
        <w:t xml:space="preserve">Normativul P118-2/2018 - normativ privind securitatea la incendiu a </w:t>
      </w:r>
      <w:proofErr w:type="spellStart"/>
      <w:r w:rsidRPr="00F9244D">
        <w:rPr>
          <w:sz w:val="24"/>
          <w:szCs w:val="24"/>
        </w:rPr>
        <w:t>constructiilor</w:t>
      </w:r>
      <w:proofErr w:type="spellEnd"/>
      <w:r w:rsidRPr="00F9244D">
        <w:rPr>
          <w:sz w:val="24"/>
          <w:szCs w:val="24"/>
        </w:rPr>
        <w:t xml:space="preserve">, Partea a III-a - </w:t>
      </w:r>
      <w:proofErr w:type="spellStart"/>
      <w:r w:rsidRPr="00F9244D">
        <w:rPr>
          <w:sz w:val="24"/>
          <w:szCs w:val="24"/>
        </w:rPr>
        <w:t>instalatii</w:t>
      </w:r>
      <w:proofErr w:type="spellEnd"/>
      <w:r w:rsidRPr="00F9244D">
        <w:rPr>
          <w:sz w:val="24"/>
          <w:szCs w:val="24"/>
        </w:rPr>
        <w:t xml:space="preserve"> de detectare, semnalizare și avertizare incendiu, actualizat prin Ordinul nr. 6026/2018 pentru modificarea și completarea reglementării tehnice "Normativ privind securitatea la incendiu a construcțiilor, Partea a II-a - Instalații de stingere", indicativ P 118/2-2013, aprobată prin Ordinul viceprim-ministrului, ministrului dezvoltării regionale și administrației publice, nr. 2.463/2013;</w:t>
      </w:r>
    </w:p>
    <w:p w14:paraId="00531E40" w14:textId="04A90CAC" w:rsidR="00B15518" w:rsidRPr="00F9244D" w:rsidRDefault="00B15518" w:rsidP="000C18D9">
      <w:pPr>
        <w:pStyle w:val="Listparagraf"/>
        <w:numPr>
          <w:ilvl w:val="0"/>
          <w:numId w:val="25"/>
        </w:numPr>
        <w:tabs>
          <w:tab w:val="left" w:pos="851"/>
        </w:tabs>
        <w:spacing w:before="0" w:line="276" w:lineRule="auto"/>
        <w:ind w:left="567" w:firstLine="0"/>
        <w:rPr>
          <w:sz w:val="24"/>
          <w:szCs w:val="24"/>
        </w:rPr>
      </w:pPr>
      <w:r w:rsidRPr="00F9244D">
        <w:rPr>
          <w:sz w:val="24"/>
          <w:szCs w:val="24"/>
        </w:rPr>
        <w:t xml:space="preserve">Normativul P 118-99: Normativ de </w:t>
      </w:r>
      <w:proofErr w:type="spellStart"/>
      <w:r w:rsidRPr="00F9244D">
        <w:rPr>
          <w:sz w:val="24"/>
          <w:szCs w:val="24"/>
        </w:rPr>
        <w:t>siguranţă</w:t>
      </w:r>
      <w:proofErr w:type="spellEnd"/>
      <w:r w:rsidRPr="00F9244D">
        <w:rPr>
          <w:sz w:val="24"/>
          <w:szCs w:val="24"/>
        </w:rPr>
        <w:t xml:space="preserve"> la foc a </w:t>
      </w:r>
      <w:proofErr w:type="spellStart"/>
      <w:r w:rsidRPr="00F9244D">
        <w:rPr>
          <w:sz w:val="24"/>
          <w:szCs w:val="24"/>
        </w:rPr>
        <w:t>construcţiilor</w:t>
      </w:r>
      <w:proofErr w:type="spellEnd"/>
      <w:r w:rsidRPr="00F9244D">
        <w:rPr>
          <w:sz w:val="24"/>
          <w:szCs w:val="24"/>
        </w:rPr>
        <w:t>;</w:t>
      </w:r>
    </w:p>
    <w:p w14:paraId="0FBC33CD" w14:textId="18241F83" w:rsidR="00B15518" w:rsidRPr="00F9244D" w:rsidRDefault="00B15518" w:rsidP="000C18D9">
      <w:pPr>
        <w:pStyle w:val="Listparagraf"/>
        <w:numPr>
          <w:ilvl w:val="0"/>
          <w:numId w:val="25"/>
        </w:numPr>
        <w:tabs>
          <w:tab w:val="left" w:pos="851"/>
        </w:tabs>
        <w:spacing w:before="0" w:line="276" w:lineRule="auto"/>
        <w:ind w:left="567" w:firstLine="0"/>
        <w:rPr>
          <w:sz w:val="24"/>
          <w:szCs w:val="24"/>
        </w:rPr>
      </w:pPr>
      <w:r w:rsidRPr="00F9244D">
        <w:rPr>
          <w:sz w:val="24"/>
          <w:szCs w:val="24"/>
        </w:rPr>
        <w:t>I7 – 2011 - Normativ pentru proiectarea, execuția și exploatarea instalațiilor electrice aferente clădirilor;</w:t>
      </w:r>
    </w:p>
    <w:p w14:paraId="421BFBF1" w14:textId="77777777" w:rsidR="00B15518" w:rsidRPr="00F9244D" w:rsidRDefault="00B15518" w:rsidP="000C18D9">
      <w:pPr>
        <w:pStyle w:val="Listparagraf"/>
        <w:numPr>
          <w:ilvl w:val="0"/>
          <w:numId w:val="25"/>
        </w:numPr>
        <w:tabs>
          <w:tab w:val="left" w:pos="851"/>
        </w:tabs>
        <w:spacing w:before="0" w:line="276" w:lineRule="auto"/>
        <w:ind w:left="567" w:firstLine="0"/>
        <w:rPr>
          <w:sz w:val="24"/>
          <w:szCs w:val="24"/>
        </w:rPr>
      </w:pPr>
      <w:r w:rsidRPr="00F9244D">
        <w:rPr>
          <w:sz w:val="24"/>
          <w:szCs w:val="24"/>
        </w:rPr>
        <w:t xml:space="preserve"> Legea 10/1995 privind calitatea în </w:t>
      </w:r>
      <w:proofErr w:type="spellStart"/>
      <w:r w:rsidRPr="00F9244D">
        <w:rPr>
          <w:sz w:val="24"/>
          <w:szCs w:val="24"/>
        </w:rPr>
        <w:t>construcţii</w:t>
      </w:r>
      <w:proofErr w:type="spellEnd"/>
      <w:r w:rsidRPr="00F9244D">
        <w:rPr>
          <w:sz w:val="24"/>
          <w:szCs w:val="24"/>
        </w:rPr>
        <w:t>, actualizată;</w:t>
      </w:r>
    </w:p>
    <w:p w14:paraId="469D24CC" w14:textId="7138704C" w:rsidR="00B15518" w:rsidRPr="00F9244D" w:rsidRDefault="00B15518" w:rsidP="000C18D9">
      <w:pPr>
        <w:pStyle w:val="Listparagraf"/>
        <w:numPr>
          <w:ilvl w:val="0"/>
          <w:numId w:val="25"/>
        </w:numPr>
        <w:tabs>
          <w:tab w:val="left" w:pos="851"/>
        </w:tabs>
        <w:spacing w:before="0" w:line="276" w:lineRule="auto"/>
        <w:ind w:left="567" w:firstLine="0"/>
        <w:rPr>
          <w:sz w:val="24"/>
          <w:szCs w:val="24"/>
        </w:rPr>
      </w:pPr>
      <w:r w:rsidRPr="00F9244D">
        <w:rPr>
          <w:sz w:val="24"/>
          <w:szCs w:val="24"/>
        </w:rPr>
        <w:t>Legea nr. 307/2006 privind apărarea împotriva incendiilor;</w:t>
      </w:r>
    </w:p>
    <w:p w14:paraId="159986C5" w14:textId="583DFF76" w:rsidR="00B15518" w:rsidRPr="00F9244D" w:rsidRDefault="00B15518" w:rsidP="000C18D9">
      <w:pPr>
        <w:pStyle w:val="Listparagraf"/>
        <w:numPr>
          <w:ilvl w:val="0"/>
          <w:numId w:val="25"/>
        </w:numPr>
        <w:tabs>
          <w:tab w:val="left" w:pos="851"/>
        </w:tabs>
        <w:spacing w:before="0" w:line="276" w:lineRule="auto"/>
        <w:ind w:left="567" w:firstLine="0"/>
        <w:rPr>
          <w:sz w:val="24"/>
          <w:szCs w:val="24"/>
        </w:rPr>
      </w:pPr>
      <w:r w:rsidRPr="00F9244D">
        <w:rPr>
          <w:sz w:val="24"/>
          <w:szCs w:val="24"/>
        </w:rPr>
        <w:lastRenderedPageBreak/>
        <w:t>Ordinul nr.163/2007 pentru Aprobarea Normelor Generale de Apărare Împotriva Incendiului;</w:t>
      </w:r>
    </w:p>
    <w:p w14:paraId="3DD3F32E" w14:textId="1B2A8845" w:rsidR="00B15518" w:rsidRPr="00F9244D" w:rsidRDefault="00B15518" w:rsidP="000C18D9">
      <w:pPr>
        <w:pStyle w:val="Listparagraf"/>
        <w:numPr>
          <w:ilvl w:val="0"/>
          <w:numId w:val="25"/>
        </w:numPr>
        <w:tabs>
          <w:tab w:val="left" w:pos="851"/>
        </w:tabs>
        <w:spacing w:before="0" w:line="276" w:lineRule="auto"/>
        <w:ind w:left="567" w:firstLine="0"/>
        <w:rPr>
          <w:sz w:val="24"/>
          <w:szCs w:val="24"/>
        </w:rPr>
      </w:pPr>
      <w:r w:rsidRPr="00F9244D">
        <w:rPr>
          <w:sz w:val="24"/>
          <w:szCs w:val="24"/>
        </w:rPr>
        <w:t xml:space="preserve">Ordinul 129/2016 pentru aprobarea Normelor metodologice privind avizarea </w:t>
      </w:r>
      <w:proofErr w:type="spellStart"/>
      <w:r w:rsidRPr="00F9244D">
        <w:rPr>
          <w:sz w:val="24"/>
          <w:szCs w:val="24"/>
        </w:rPr>
        <w:t>şi</w:t>
      </w:r>
      <w:proofErr w:type="spellEnd"/>
      <w:r w:rsidRPr="00F9244D">
        <w:rPr>
          <w:sz w:val="24"/>
          <w:szCs w:val="24"/>
        </w:rPr>
        <w:t xml:space="preserve"> autorizarea de securitate la incendiu </w:t>
      </w:r>
      <w:proofErr w:type="spellStart"/>
      <w:r w:rsidRPr="00F9244D">
        <w:rPr>
          <w:sz w:val="24"/>
          <w:szCs w:val="24"/>
        </w:rPr>
        <w:t>şi</w:t>
      </w:r>
      <w:proofErr w:type="spellEnd"/>
      <w:r w:rsidRPr="00F9244D">
        <w:rPr>
          <w:sz w:val="24"/>
          <w:szCs w:val="24"/>
        </w:rPr>
        <w:t xml:space="preserve"> </w:t>
      </w:r>
      <w:proofErr w:type="spellStart"/>
      <w:r w:rsidRPr="00F9244D">
        <w:rPr>
          <w:sz w:val="24"/>
          <w:szCs w:val="24"/>
        </w:rPr>
        <w:t>protecţie</w:t>
      </w:r>
      <w:proofErr w:type="spellEnd"/>
      <w:r w:rsidRPr="00F9244D">
        <w:rPr>
          <w:sz w:val="24"/>
          <w:szCs w:val="24"/>
        </w:rPr>
        <w:t xml:space="preserve"> civilă;</w:t>
      </w:r>
    </w:p>
    <w:p w14:paraId="07250DB9" w14:textId="3492A3E8" w:rsidR="00B15518" w:rsidRPr="00F9244D" w:rsidRDefault="00B15518" w:rsidP="000C18D9">
      <w:pPr>
        <w:pStyle w:val="Listparagraf"/>
        <w:numPr>
          <w:ilvl w:val="0"/>
          <w:numId w:val="25"/>
        </w:numPr>
        <w:tabs>
          <w:tab w:val="left" w:pos="851"/>
        </w:tabs>
        <w:spacing w:before="0" w:line="276" w:lineRule="auto"/>
        <w:ind w:left="567" w:firstLine="0"/>
        <w:rPr>
          <w:sz w:val="24"/>
          <w:szCs w:val="24"/>
        </w:rPr>
      </w:pPr>
      <w:r w:rsidRPr="00F9244D">
        <w:rPr>
          <w:sz w:val="24"/>
          <w:szCs w:val="24"/>
        </w:rPr>
        <w:t xml:space="preserve">Alte reglementări ale </w:t>
      </w:r>
      <w:proofErr w:type="spellStart"/>
      <w:r w:rsidRPr="00F9244D">
        <w:rPr>
          <w:sz w:val="24"/>
          <w:szCs w:val="24"/>
        </w:rPr>
        <w:t>autorităţilor</w:t>
      </w:r>
      <w:proofErr w:type="spellEnd"/>
      <w:r w:rsidRPr="00F9244D">
        <w:rPr>
          <w:sz w:val="24"/>
          <w:szCs w:val="24"/>
        </w:rPr>
        <w:t xml:space="preserve"> competente.</w:t>
      </w:r>
    </w:p>
    <w:p w14:paraId="7CA56314" w14:textId="77777777" w:rsidR="000C18D9" w:rsidRPr="00F9244D" w:rsidRDefault="000C18D9" w:rsidP="0008332A">
      <w:pPr>
        <w:spacing w:before="0" w:line="276" w:lineRule="auto"/>
      </w:pPr>
    </w:p>
    <w:p w14:paraId="202D17AA" w14:textId="7674DF3F" w:rsidR="00B15518" w:rsidRPr="00F9244D" w:rsidRDefault="00A908A4" w:rsidP="00452F64">
      <w:pPr>
        <w:spacing w:before="0" w:line="276" w:lineRule="auto"/>
        <w:ind w:firstLine="567"/>
      </w:pPr>
      <w:r w:rsidRPr="00F9244D">
        <w:t>Executant</w:t>
      </w:r>
      <w:r w:rsidR="00B15518" w:rsidRPr="00F9244D">
        <w:t xml:space="preserve">ul are obligația să cunoască și să aplice toate actele normative în vigoare și prescripțiile tehnice (reglementări </w:t>
      </w:r>
      <w:proofErr w:type="spellStart"/>
      <w:r w:rsidR="00B15518" w:rsidRPr="00F9244D">
        <w:t>şi</w:t>
      </w:r>
      <w:proofErr w:type="spellEnd"/>
      <w:r w:rsidR="00B15518" w:rsidRPr="00F9244D">
        <w:t xml:space="preserve">/sau </w:t>
      </w:r>
      <w:proofErr w:type="spellStart"/>
      <w:r w:rsidR="00B15518" w:rsidRPr="00F9244D">
        <w:t>cerinţe</w:t>
      </w:r>
      <w:proofErr w:type="spellEnd"/>
      <w:r w:rsidR="00B15518" w:rsidRPr="00F9244D">
        <w:t xml:space="preserve"> ale </w:t>
      </w:r>
      <w:proofErr w:type="spellStart"/>
      <w:r w:rsidR="00B15518" w:rsidRPr="00F9244D">
        <w:t>autorităţilor</w:t>
      </w:r>
      <w:proofErr w:type="spellEnd"/>
      <w:r w:rsidR="00B15518" w:rsidRPr="00F9244D">
        <w:t xml:space="preserve"> competente) sub a căror </w:t>
      </w:r>
      <w:proofErr w:type="spellStart"/>
      <w:r w:rsidR="00B15518" w:rsidRPr="00F9244D">
        <w:t>jurisdicţie</w:t>
      </w:r>
      <w:proofErr w:type="spellEnd"/>
      <w:r w:rsidR="00B15518" w:rsidRPr="00F9244D">
        <w:t xml:space="preserve"> intră sistemul de stingere incendiu.</w:t>
      </w:r>
    </w:p>
    <w:p w14:paraId="7CF1A574" w14:textId="19F67352" w:rsidR="00B15518" w:rsidRPr="00F9244D" w:rsidRDefault="00B15518" w:rsidP="00452F64">
      <w:pPr>
        <w:spacing w:before="0" w:line="276" w:lineRule="auto"/>
        <w:ind w:firstLine="567"/>
      </w:pPr>
      <w:r w:rsidRPr="00F9244D">
        <w:t xml:space="preserve">Pe lângă cerințele minime și obligatorii ale Caietului de sarcini și </w:t>
      </w:r>
      <w:r w:rsidR="00BC34E3" w:rsidRPr="00F9244D">
        <w:t>ale anexelor</w:t>
      </w:r>
      <w:r w:rsidRPr="00F9244D">
        <w:t xml:space="preserve"> sale, </w:t>
      </w:r>
      <w:r w:rsidR="00A908A4" w:rsidRPr="00F9244D">
        <w:t>Executant</w:t>
      </w:r>
      <w:r w:rsidRPr="00F9244D">
        <w:t>ului îi revin toate obligațiile prevăzute la art. 23-25 din Legea nr. 10/1995 privind calitatea în construcții, republicată, cu modificările și completările ulterioare. Acesta va proiecta, executa, testa și termina/</w:t>
      </w:r>
      <w:r w:rsidR="00CB1AB4" w:rsidRPr="00F9244D">
        <w:t xml:space="preserve"> </w:t>
      </w:r>
      <w:r w:rsidRPr="00F9244D">
        <w:t xml:space="preserve">finaliza lucrările sistemului de detecție, alarmare și stingere incendiu în conformitate cu prevederile legale, ale Caietului de sarcini și </w:t>
      </w:r>
      <w:r w:rsidR="00CB1AB4" w:rsidRPr="00F9244D">
        <w:t>a anexelor</w:t>
      </w:r>
      <w:r w:rsidRPr="00F9244D">
        <w:t xml:space="preserve"> sale</w:t>
      </w:r>
      <w:r w:rsidR="002C1929" w:rsidRPr="00F9244D">
        <w:t>, și ale</w:t>
      </w:r>
      <w:r w:rsidRPr="00F9244D">
        <w:t xml:space="preserve"> </w:t>
      </w:r>
      <w:proofErr w:type="spellStart"/>
      <w:r w:rsidRPr="00F9244D">
        <w:t>instrucţiunil</w:t>
      </w:r>
      <w:r w:rsidR="002C1929" w:rsidRPr="00F9244D">
        <w:t>or</w:t>
      </w:r>
      <w:proofErr w:type="spellEnd"/>
      <w:r w:rsidRPr="00F9244D">
        <w:t xml:space="preserve"> </w:t>
      </w:r>
      <w:r w:rsidR="00EC1BB7" w:rsidRPr="00F9244D">
        <w:t>Beneficiarului</w:t>
      </w:r>
      <w:r w:rsidRPr="00F9244D">
        <w:t xml:space="preserve">, și va remedia orice eventuale defecte ale lucrărilor. </w:t>
      </w:r>
      <w:r w:rsidR="00A908A4" w:rsidRPr="00F9244D">
        <w:t>Executant</w:t>
      </w:r>
      <w:r w:rsidRPr="00F9244D">
        <w:t xml:space="preserve">ul va asigura în totalitate supravegherea, </w:t>
      </w:r>
      <w:proofErr w:type="spellStart"/>
      <w:r w:rsidRPr="00F9244D">
        <w:t>forţa</w:t>
      </w:r>
      <w:proofErr w:type="spellEnd"/>
      <w:r w:rsidRPr="00F9244D">
        <w:t xml:space="preserve"> de muncă, materialele, echipamentele </w:t>
      </w:r>
      <w:proofErr w:type="spellStart"/>
      <w:r w:rsidRPr="00F9244D">
        <w:t>şi</w:t>
      </w:r>
      <w:proofErr w:type="spellEnd"/>
      <w:r w:rsidRPr="00F9244D">
        <w:t xml:space="preserve"> utilajele necesare </w:t>
      </w:r>
      <w:proofErr w:type="spellStart"/>
      <w:r w:rsidRPr="00F9244D">
        <w:t>execuţiei</w:t>
      </w:r>
      <w:proofErr w:type="spellEnd"/>
      <w:r w:rsidRPr="00F9244D">
        <w:t xml:space="preserve"> lucrărilor, fie provizorii, fie definitive. </w:t>
      </w:r>
    </w:p>
    <w:p w14:paraId="5D654508" w14:textId="77777777" w:rsidR="00B15518" w:rsidRPr="00F9244D" w:rsidRDefault="00B15518" w:rsidP="00452F64">
      <w:pPr>
        <w:spacing w:before="0" w:line="276" w:lineRule="auto"/>
        <w:ind w:firstLine="567"/>
      </w:pPr>
      <w:r w:rsidRPr="00F9244D">
        <w:t>Actele normative și standardele indicate mai sus sunt considerate indicative și nelimitative. Enumerarea actelor normative din acest capitol este oferită ca referință și nu trebuie considerată limitativă.</w:t>
      </w:r>
    </w:p>
    <w:p w14:paraId="64A6278A" w14:textId="77777777" w:rsidR="00FF3DD1" w:rsidRPr="00F9244D" w:rsidRDefault="00FF3DD1" w:rsidP="0008332A">
      <w:pPr>
        <w:spacing w:before="0" w:line="276" w:lineRule="auto"/>
      </w:pPr>
    </w:p>
    <w:p w14:paraId="1909F3DB" w14:textId="5842A90A" w:rsidR="00B15518" w:rsidRPr="00F9244D" w:rsidRDefault="00B15518" w:rsidP="0008332A">
      <w:pPr>
        <w:pStyle w:val="Titlu1"/>
        <w:spacing w:before="0" w:line="276" w:lineRule="auto"/>
        <w:rPr>
          <w:sz w:val="24"/>
          <w:szCs w:val="24"/>
          <w:lang w:val="ro-RO"/>
        </w:rPr>
      </w:pPr>
      <w:bookmarkStart w:id="140" w:name="_Toc126917787"/>
      <w:bookmarkStart w:id="141" w:name="_Toc126917847"/>
      <w:bookmarkStart w:id="142" w:name="_Toc127190389"/>
      <w:bookmarkEnd w:id="140"/>
      <w:bookmarkEnd w:id="141"/>
      <w:r w:rsidRPr="00F9244D">
        <w:rPr>
          <w:sz w:val="24"/>
          <w:szCs w:val="24"/>
          <w:lang w:val="ro-RO"/>
        </w:rPr>
        <w:t>Modul de întocmire al propunerii tehnice</w:t>
      </w:r>
      <w:bookmarkEnd w:id="142"/>
    </w:p>
    <w:p w14:paraId="2DDCC598" w14:textId="493C9ABE" w:rsidR="00B15518" w:rsidRPr="00F9244D" w:rsidRDefault="00B15518" w:rsidP="00452F64">
      <w:pPr>
        <w:spacing w:before="0" w:line="276" w:lineRule="auto"/>
        <w:ind w:firstLine="567"/>
      </w:pPr>
      <w:r w:rsidRPr="00F9244D">
        <w:t>Toate specificațiile tehnice din prezentul Caiet de sarcini și</w:t>
      </w:r>
      <w:r w:rsidR="00D630C3" w:rsidRPr="00F9244D">
        <w:t xml:space="preserve"> din a</w:t>
      </w:r>
      <w:r w:rsidRPr="00F9244D">
        <w:t>nexele sale sunt obligatorii și minimale pentru toți ofertanții.</w:t>
      </w:r>
    </w:p>
    <w:p w14:paraId="1E8B5E20" w14:textId="77777777" w:rsidR="00EC1BB7" w:rsidRPr="00F9244D" w:rsidRDefault="00EC1BB7" w:rsidP="00452F64">
      <w:pPr>
        <w:pStyle w:val="Standard"/>
        <w:spacing w:line="276" w:lineRule="auto"/>
        <w:ind w:firstLine="567"/>
        <w:jc w:val="both"/>
        <w:rPr>
          <w:rFonts w:ascii="Trebuchet MS" w:hAnsi="Trebuchet MS"/>
          <w:color w:val="002060"/>
        </w:rPr>
      </w:pPr>
      <w:r w:rsidRPr="00F9244D">
        <w:rPr>
          <w:rFonts w:ascii="Trebuchet MS" w:hAnsi="Trebuchet MS"/>
          <w:color w:val="002060"/>
        </w:rPr>
        <w:t xml:space="preserve">Documentul principal al propunerii tehnice este </w:t>
      </w:r>
      <w:r w:rsidRPr="00F9244D">
        <w:rPr>
          <w:rFonts w:ascii="Trebuchet MS" w:hAnsi="Trebuchet MS"/>
          <w:b/>
          <w:color w:val="002060"/>
        </w:rPr>
        <w:t>formularul de propunere tehnică</w:t>
      </w:r>
      <w:r w:rsidRPr="00F9244D">
        <w:rPr>
          <w:rFonts w:ascii="Trebuchet MS" w:hAnsi="Trebuchet MS"/>
          <w:color w:val="002060"/>
        </w:rPr>
        <w:t xml:space="preserve"> pus la dispoziție de autoritatea contractantă în Secțiunea Formulare a Documentației de atribuire), în care se va răspunde punct cu punct la fiecare dintre cerințele/specificațiile tehnice (*) prevăzute în prezentul caiet de sarcini și în care se face trimitere la documentația tehnică/documentele suport, anexate formularului.</w:t>
      </w:r>
    </w:p>
    <w:p w14:paraId="63A6BFD9" w14:textId="77777777" w:rsidR="00EC1BB7" w:rsidRPr="00F9244D" w:rsidRDefault="00EC1BB7" w:rsidP="00452F64">
      <w:pPr>
        <w:pStyle w:val="Standard"/>
        <w:spacing w:line="276" w:lineRule="auto"/>
        <w:ind w:firstLine="567"/>
        <w:jc w:val="both"/>
        <w:rPr>
          <w:rFonts w:ascii="Trebuchet MS" w:hAnsi="Trebuchet MS"/>
          <w:color w:val="002060"/>
        </w:rPr>
      </w:pPr>
      <w:r w:rsidRPr="00F9244D">
        <w:rPr>
          <w:rFonts w:ascii="Trebuchet MS" w:hAnsi="Trebuchet MS"/>
          <w:b/>
          <w:i/>
          <w:color w:val="002060"/>
          <w:vertAlign w:val="superscript"/>
          <w:lang w:eastAsia="ro-RO"/>
        </w:rPr>
        <w:t>(*)</w:t>
      </w:r>
      <w:r w:rsidRPr="00F9244D">
        <w:rPr>
          <w:rFonts w:ascii="Trebuchet MS" w:hAnsi="Trebuchet MS"/>
          <w:i/>
          <w:color w:val="002060"/>
          <w:lang w:eastAsia="ro-RO"/>
        </w:rPr>
        <w:t xml:space="preserve"> </w:t>
      </w:r>
      <w:r w:rsidRPr="00F9244D">
        <w:rPr>
          <w:rFonts w:ascii="Trebuchet MS" w:hAnsi="Trebuchet MS"/>
          <w:i/>
          <w:color w:val="002060"/>
        </w:rPr>
        <w:t xml:space="preserve">Pentru specificațiile tehnice ale fiecărui produs în parte se va indica pagina din </w:t>
      </w:r>
      <w:proofErr w:type="spellStart"/>
      <w:r w:rsidRPr="00F9244D">
        <w:rPr>
          <w:rFonts w:ascii="Trebuchet MS" w:hAnsi="Trebuchet MS"/>
          <w:i/>
          <w:color w:val="002060"/>
        </w:rPr>
        <w:t>datasheet-ul</w:t>
      </w:r>
      <w:proofErr w:type="spellEnd"/>
      <w:r w:rsidRPr="00F9244D">
        <w:rPr>
          <w:rFonts w:ascii="Trebuchet MS" w:hAnsi="Trebuchet MS"/>
          <w:i/>
          <w:color w:val="002060"/>
        </w:rPr>
        <w:t xml:space="preserve"> oficial și link-</w:t>
      </w:r>
      <w:proofErr w:type="spellStart"/>
      <w:r w:rsidRPr="00F9244D">
        <w:rPr>
          <w:rFonts w:ascii="Trebuchet MS" w:hAnsi="Trebuchet MS"/>
          <w:i/>
          <w:color w:val="002060"/>
        </w:rPr>
        <w:t>ul</w:t>
      </w:r>
      <w:proofErr w:type="spellEnd"/>
      <w:r w:rsidRPr="00F9244D">
        <w:rPr>
          <w:rFonts w:ascii="Trebuchet MS" w:hAnsi="Trebuchet MS"/>
          <w:i/>
          <w:color w:val="002060"/>
        </w:rPr>
        <w:t xml:space="preserve"> valid al site-ului oficial al producătorului; </w:t>
      </w:r>
      <w:r w:rsidRPr="00F9244D">
        <w:rPr>
          <w:rFonts w:ascii="Trebuchet MS" w:hAnsi="Trebuchet MS"/>
          <w:i/>
          <w:color w:val="002060"/>
          <w:lang w:eastAsia="ro-RO"/>
        </w:rPr>
        <w:t>se atașează extrasele la data ultimei accesări de pe site-urile indicate, relevante pentru demonstrarea conformității cu cerințele din Caietul de sarcini.</w:t>
      </w:r>
    </w:p>
    <w:p w14:paraId="0F1AD9F3" w14:textId="77777777" w:rsidR="00EC1BB7" w:rsidRPr="00F9244D" w:rsidRDefault="00EC1BB7" w:rsidP="00452F64">
      <w:pPr>
        <w:pStyle w:val="Standard"/>
        <w:spacing w:line="276" w:lineRule="auto"/>
        <w:ind w:firstLine="567"/>
        <w:jc w:val="both"/>
        <w:rPr>
          <w:rFonts w:ascii="Trebuchet MS" w:hAnsi="Trebuchet MS"/>
          <w:color w:val="002060"/>
        </w:rPr>
      </w:pPr>
      <w:r w:rsidRPr="00F9244D">
        <w:rPr>
          <w:rFonts w:ascii="Trebuchet MS" w:hAnsi="Trebuchet MS"/>
          <w:color w:val="002060"/>
        </w:rPr>
        <w:t xml:space="preserve">La completarea Formularului de propunere tehnică, în situațiile în care informațiile ce trebuie introduse de ofertant pe coloana </w:t>
      </w:r>
      <w:r w:rsidRPr="00F9244D">
        <w:rPr>
          <w:rFonts w:ascii="Trebuchet MS" w:hAnsi="Trebuchet MS"/>
          <w:i/>
          <w:color w:val="002060"/>
        </w:rPr>
        <w:t>„Mod de îndeplinire”</w:t>
      </w:r>
      <w:r w:rsidRPr="00F9244D">
        <w:rPr>
          <w:rFonts w:ascii="Trebuchet MS" w:hAnsi="Trebuchet MS"/>
          <w:color w:val="002060"/>
        </w:rPr>
        <w:t xml:space="preserve"> ocupă mult spațiu, acestea vor fi cuprinse în anexe, numerotate, respectând ordinea de prezentare înscrisă în formular. Pentru fiecare cerință din Formularul de propunere tehnică pentru care se întocmește o anexa privind modul de îndeplinire, ofertantul va indica în mod clar numărul anexei.</w:t>
      </w:r>
    </w:p>
    <w:p w14:paraId="12C7FC50" w14:textId="77777777" w:rsidR="00452F64" w:rsidRPr="00F9244D" w:rsidRDefault="00452F64" w:rsidP="00452F64">
      <w:pPr>
        <w:pStyle w:val="Standard"/>
        <w:spacing w:line="276" w:lineRule="auto"/>
        <w:ind w:firstLine="567"/>
        <w:jc w:val="both"/>
        <w:rPr>
          <w:rFonts w:ascii="Trebuchet MS" w:hAnsi="Trebuchet MS"/>
          <w:color w:val="002060"/>
        </w:rPr>
      </w:pPr>
    </w:p>
    <w:p w14:paraId="05950872" w14:textId="77777777" w:rsidR="00452F64" w:rsidRPr="00F9244D" w:rsidRDefault="00452F64" w:rsidP="00452F64">
      <w:pPr>
        <w:pStyle w:val="Standard"/>
        <w:spacing w:line="276" w:lineRule="auto"/>
        <w:ind w:firstLine="567"/>
        <w:jc w:val="both"/>
        <w:rPr>
          <w:rFonts w:ascii="Trebuchet MS" w:hAnsi="Trebuchet MS"/>
          <w:color w:val="002060"/>
        </w:rPr>
      </w:pPr>
    </w:p>
    <w:p w14:paraId="42BB5F91" w14:textId="77777777" w:rsidR="00452F64" w:rsidRPr="00F9244D" w:rsidRDefault="00452F64" w:rsidP="00452F64">
      <w:pPr>
        <w:pStyle w:val="Standard"/>
        <w:spacing w:line="276" w:lineRule="auto"/>
        <w:ind w:firstLine="567"/>
        <w:jc w:val="both"/>
        <w:rPr>
          <w:rFonts w:ascii="Trebuchet MS" w:hAnsi="Trebuchet MS"/>
          <w:color w:val="002060"/>
        </w:rPr>
      </w:pPr>
    </w:p>
    <w:p w14:paraId="35532455" w14:textId="77777777" w:rsidR="00452F64" w:rsidRPr="00F9244D" w:rsidRDefault="00452F64" w:rsidP="00452F64">
      <w:pPr>
        <w:pStyle w:val="Standard"/>
        <w:spacing w:line="276" w:lineRule="auto"/>
        <w:ind w:firstLine="567"/>
        <w:jc w:val="both"/>
        <w:rPr>
          <w:rFonts w:ascii="Trebuchet MS" w:hAnsi="Trebuchet MS"/>
          <w:color w:val="002060"/>
        </w:rPr>
      </w:pPr>
    </w:p>
    <w:p w14:paraId="586E4ABA" w14:textId="77777777" w:rsidR="00452F64" w:rsidRPr="00F9244D" w:rsidRDefault="00452F64" w:rsidP="00452F64">
      <w:pPr>
        <w:pStyle w:val="Standard"/>
        <w:spacing w:line="276" w:lineRule="auto"/>
        <w:ind w:firstLine="567"/>
        <w:jc w:val="both"/>
        <w:rPr>
          <w:rFonts w:ascii="Trebuchet MS" w:hAnsi="Trebuchet MS"/>
          <w:color w:val="002060"/>
        </w:rPr>
      </w:pPr>
    </w:p>
    <w:p w14:paraId="14280B42" w14:textId="5B407F90" w:rsidR="00EC1BB7" w:rsidRPr="00F9244D" w:rsidRDefault="00EC1BB7" w:rsidP="00452F64">
      <w:pPr>
        <w:pStyle w:val="Standard"/>
        <w:spacing w:line="276" w:lineRule="auto"/>
        <w:ind w:firstLine="567"/>
        <w:jc w:val="both"/>
        <w:rPr>
          <w:rFonts w:ascii="Trebuchet MS" w:hAnsi="Trebuchet MS"/>
          <w:color w:val="002060"/>
        </w:rPr>
      </w:pPr>
      <w:r w:rsidRPr="00F9244D">
        <w:rPr>
          <w:rFonts w:ascii="Trebuchet MS" w:hAnsi="Trebuchet MS"/>
          <w:color w:val="002060"/>
        </w:rPr>
        <w:lastRenderedPageBreak/>
        <w:t xml:space="preserve">În sensul celor </w:t>
      </w:r>
      <w:r w:rsidR="00BD41DB" w:rsidRPr="00F9244D">
        <w:rPr>
          <w:rFonts w:ascii="Trebuchet MS" w:hAnsi="Trebuchet MS"/>
          <w:color w:val="002060"/>
        </w:rPr>
        <w:t>anterior</w:t>
      </w:r>
      <w:r w:rsidRPr="00F9244D">
        <w:rPr>
          <w:rFonts w:ascii="Trebuchet MS" w:hAnsi="Trebuchet MS"/>
          <w:color w:val="002060"/>
        </w:rPr>
        <w:t xml:space="preserve"> menționate, în anexele la Formularul de propunere tehnică vor fi înscrise informații privind:</w:t>
      </w:r>
    </w:p>
    <w:p w14:paraId="1DDBAC99" w14:textId="77777777" w:rsidR="00EC1BB7" w:rsidRPr="00F9244D" w:rsidRDefault="00EC1BB7" w:rsidP="00941C70">
      <w:pPr>
        <w:pStyle w:val="Standard"/>
        <w:spacing w:line="276" w:lineRule="auto"/>
        <w:ind w:firstLine="567"/>
        <w:jc w:val="both"/>
        <w:rPr>
          <w:rFonts w:ascii="Trebuchet MS" w:hAnsi="Trebuchet MS"/>
          <w:color w:val="002060"/>
        </w:rPr>
      </w:pPr>
      <w:r w:rsidRPr="00F9244D">
        <w:rPr>
          <w:rFonts w:ascii="Trebuchet MS" w:hAnsi="Trebuchet MS"/>
          <w:b/>
          <w:color w:val="C00000"/>
        </w:rPr>
        <w:t xml:space="preserve">I. </w:t>
      </w:r>
      <w:r w:rsidRPr="00F9244D">
        <w:rPr>
          <w:rFonts w:ascii="Trebuchet MS" w:hAnsi="Trebuchet MS"/>
          <w:b/>
          <w:color w:val="002060"/>
        </w:rPr>
        <w:t>Îndeplinirea cerințelor caietului de sarcini referitoare la:</w:t>
      </w:r>
    </w:p>
    <w:p w14:paraId="0B462751" w14:textId="3435557D" w:rsidR="00B15518" w:rsidRPr="00F9244D" w:rsidRDefault="00B15518" w:rsidP="00941C70">
      <w:pPr>
        <w:pStyle w:val="Listparagraf"/>
        <w:numPr>
          <w:ilvl w:val="0"/>
          <w:numId w:val="76"/>
        </w:numPr>
        <w:tabs>
          <w:tab w:val="left" w:pos="851"/>
        </w:tabs>
        <w:spacing w:before="0" w:line="276" w:lineRule="auto"/>
        <w:ind w:left="567" w:firstLine="0"/>
        <w:rPr>
          <w:sz w:val="24"/>
          <w:szCs w:val="24"/>
        </w:rPr>
      </w:pPr>
      <w:r w:rsidRPr="00F9244D">
        <w:rPr>
          <w:sz w:val="24"/>
          <w:szCs w:val="24"/>
        </w:rPr>
        <w:t xml:space="preserve"> prezentarea detaliată a sistemului, echipamentelor, componentelor, accesoriilor și produselor software ce compun oferta și modul de integrare funcțională a acestora conform ceri</w:t>
      </w:r>
      <w:r w:rsidR="00126E03" w:rsidRPr="00F9244D">
        <w:rPr>
          <w:sz w:val="24"/>
          <w:szCs w:val="24"/>
        </w:rPr>
        <w:t>nțelor Caietului de sarcini și a a</w:t>
      </w:r>
      <w:r w:rsidRPr="00F9244D">
        <w:rPr>
          <w:sz w:val="24"/>
          <w:szCs w:val="24"/>
        </w:rPr>
        <w:t>nexel</w:t>
      </w:r>
      <w:r w:rsidR="00126E03" w:rsidRPr="00F9244D">
        <w:rPr>
          <w:sz w:val="24"/>
          <w:szCs w:val="24"/>
        </w:rPr>
        <w:t>or</w:t>
      </w:r>
      <w:r w:rsidRPr="00F9244D">
        <w:rPr>
          <w:sz w:val="24"/>
          <w:szCs w:val="24"/>
        </w:rPr>
        <w:t xml:space="preserve"> sale, cu referire clară la specificațiile tehnice ale producătorului, la standardele aplicabile și la politica de licențiere a producătorului pentru produsele software ofertate;</w:t>
      </w:r>
    </w:p>
    <w:p w14:paraId="1D5EFB63" w14:textId="5358A206" w:rsidR="00B15518" w:rsidRPr="00F9244D" w:rsidRDefault="00B15518" w:rsidP="00941C70">
      <w:pPr>
        <w:pStyle w:val="Listparagraf"/>
        <w:numPr>
          <w:ilvl w:val="0"/>
          <w:numId w:val="76"/>
        </w:numPr>
        <w:tabs>
          <w:tab w:val="left" w:pos="851"/>
        </w:tabs>
        <w:spacing w:before="0" w:line="276" w:lineRule="auto"/>
        <w:ind w:left="567" w:firstLine="0"/>
        <w:rPr>
          <w:sz w:val="24"/>
          <w:szCs w:val="24"/>
        </w:rPr>
      </w:pPr>
      <w:r w:rsidRPr="00F9244D">
        <w:rPr>
          <w:sz w:val="24"/>
          <w:szCs w:val="24"/>
        </w:rPr>
        <w:t xml:space="preserve"> informații privind livrarea, configurarea și punerea în funcțiune a sistemului, echipamentelor, modul de asigurare a suportului tehnic și după caz a garanției, incluzând: detalierea resurselor și mijloacelor pe care </w:t>
      </w:r>
      <w:r w:rsidR="00A908A4" w:rsidRPr="00F9244D">
        <w:rPr>
          <w:sz w:val="24"/>
          <w:szCs w:val="24"/>
        </w:rPr>
        <w:t>Executant</w:t>
      </w:r>
      <w:r w:rsidRPr="00F9244D">
        <w:rPr>
          <w:sz w:val="24"/>
          <w:szCs w:val="24"/>
        </w:rPr>
        <w:t xml:space="preserve">ul le va angaja pentru îndeplinirea contractului, obligațiile asumate referitoare la modul de asigurare a garanției și suportului tehnic, responsabilități ale personalului </w:t>
      </w:r>
      <w:r w:rsidR="00A908A4" w:rsidRPr="00F9244D">
        <w:rPr>
          <w:sz w:val="24"/>
          <w:szCs w:val="24"/>
        </w:rPr>
        <w:t>Executant</w:t>
      </w:r>
      <w:r w:rsidRPr="00F9244D">
        <w:rPr>
          <w:sz w:val="24"/>
          <w:szCs w:val="24"/>
        </w:rPr>
        <w:t>ului implicat pentru îndeplinirea contractului de lucrări;</w:t>
      </w:r>
    </w:p>
    <w:p w14:paraId="5FDEB7D7" w14:textId="023F5BEA" w:rsidR="00B15518" w:rsidRPr="00F9244D" w:rsidRDefault="00B15518" w:rsidP="00941C70">
      <w:pPr>
        <w:pStyle w:val="Listparagraf"/>
        <w:numPr>
          <w:ilvl w:val="0"/>
          <w:numId w:val="76"/>
        </w:numPr>
        <w:tabs>
          <w:tab w:val="left" w:pos="851"/>
        </w:tabs>
        <w:spacing w:before="0" w:line="276" w:lineRule="auto"/>
        <w:ind w:left="567" w:firstLine="0"/>
        <w:rPr>
          <w:sz w:val="24"/>
          <w:szCs w:val="24"/>
        </w:rPr>
      </w:pPr>
      <w:r w:rsidRPr="00F9244D">
        <w:rPr>
          <w:sz w:val="24"/>
          <w:szCs w:val="24"/>
        </w:rPr>
        <w:t xml:space="preserve"> graficul de execuție a lucrărilor;</w:t>
      </w:r>
    </w:p>
    <w:p w14:paraId="17A5B0C8" w14:textId="77777777" w:rsidR="002B0884" w:rsidRPr="00F9244D" w:rsidRDefault="002B0884" w:rsidP="0008332A">
      <w:pPr>
        <w:spacing w:before="0" w:line="276" w:lineRule="auto"/>
      </w:pPr>
    </w:p>
    <w:p w14:paraId="6C5F9C42" w14:textId="6A06883E" w:rsidR="00B15518" w:rsidRPr="00F9244D" w:rsidRDefault="00B15518" w:rsidP="002B0884">
      <w:pPr>
        <w:spacing w:before="0" w:line="276" w:lineRule="auto"/>
        <w:ind w:firstLine="567"/>
      </w:pPr>
      <w:r w:rsidRPr="00F9244D">
        <w:t xml:space="preserve">Ofertantul va include în propunerea tehnică, în cadrul graficului de execuție, cel </w:t>
      </w:r>
      <w:proofErr w:type="spellStart"/>
      <w:r w:rsidRPr="00F9244D">
        <w:t>puţin</w:t>
      </w:r>
      <w:proofErr w:type="spellEnd"/>
      <w:r w:rsidRPr="00F9244D">
        <w:t xml:space="preserve"> următoarele etape principale (termenele sunt în zile calendaristice), cu încadrarea în durata de execuție a lucrărilor:</w:t>
      </w:r>
    </w:p>
    <w:p w14:paraId="2AFA7EDF" w14:textId="6B27A351" w:rsidR="00B15518" w:rsidRPr="00F9244D" w:rsidRDefault="00B15518" w:rsidP="002B0884">
      <w:pPr>
        <w:pStyle w:val="Listparagraf"/>
        <w:numPr>
          <w:ilvl w:val="0"/>
          <w:numId w:val="77"/>
        </w:numPr>
        <w:tabs>
          <w:tab w:val="left" w:pos="851"/>
        </w:tabs>
        <w:spacing w:before="0" w:line="276" w:lineRule="auto"/>
        <w:ind w:left="567" w:firstLine="0"/>
        <w:rPr>
          <w:sz w:val="24"/>
          <w:szCs w:val="24"/>
        </w:rPr>
      </w:pPr>
      <w:r w:rsidRPr="00F9244D">
        <w:rPr>
          <w:sz w:val="24"/>
          <w:szCs w:val="24"/>
        </w:rPr>
        <w:t xml:space="preserve"> etapa de proiectare: număr zile, de la semnarea contractului;</w:t>
      </w:r>
    </w:p>
    <w:p w14:paraId="66E20441" w14:textId="68DA71FA" w:rsidR="00B15518" w:rsidRPr="00F9244D" w:rsidRDefault="00B15518" w:rsidP="002B0884">
      <w:pPr>
        <w:pStyle w:val="Listparagraf"/>
        <w:numPr>
          <w:ilvl w:val="0"/>
          <w:numId w:val="77"/>
        </w:numPr>
        <w:tabs>
          <w:tab w:val="left" w:pos="851"/>
        </w:tabs>
        <w:spacing w:before="0" w:line="276" w:lineRule="auto"/>
        <w:ind w:left="567" w:firstLine="0"/>
        <w:rPr>
          <w:sz w:val="24"/>
          <w:szCs w:val="24"/>
        </w:rPr>
      </w:pPr>
      <w:r w:rsidRPr="00F9244D">
        <w:rPr>
          <w:sz w:val="24"/>
          <w:szCs w:val="24"/>
        </w:rPr>
        <w:t xml:space="preserve"> etapa de </w:t>
      </w:r>
      <w:proofErr w:type="spellStart"/>
      <w:r w:rsidRPr="00F9244D">
        <w:rPr>
          <w:sz w:val="24"/>
          <w:szCs w:val="24"/>
        </w:rPr>
        <w:t>construcţii</w:t>
      </w:r>
      <w:proofErr w:type="spellEnd"/>
      <w:r w:rsidRPr="00F9244D">
        <w:rPr>
          <w:sz w:val="24"/>
          <w:szCs w:val="24"/>
        </w:rPr>
        <w:t xml:space="preserve"> - procurare și montaj: număr zile, de la aprobarea proiectului de </w:t>
      </w:r>
      <w:proofErr w:type="spellStart"/>
      <w:r w:rsidRPr="00F9244D">
        <w:rPr>
          <w:sz w:val="24"/>
          <w:szCs w:val="24"/>
        </w:rPr>
        <w:t>execuţie</w:t>
      </w:r>
      <w:proofErr w:type="spellEnd"/>
      <w:r w:rsidRPr="00F9244D">
        <w:rPr>
          <w:sz w:val="24"/>
          <w:szCs w:val="24"/>
        </w:rPr>
        <w:t>;</w:t>
      </w:r>
    </w:p>
    <w:p w14:paraId="07CA2A40" w14:textId="3653953B" w:rsidR="00B15518" w:rsidRPr="00F9244D" w:rsidRDefault="00B15518" w:rsidP="002B0884">
      <w:pPr>
        <w:pStyle w:val="Listparagraf"/>
        <w:numPr>
          <w:ilvl w:val="0"/>
          <w:numId w:val="77"/>
        </w:numPr>
        <w:tabs>
          <w:tab w:val="left" w:pos="851"/>
        </w:tabs>
        <w:spacing w:before="0" w:line="276" w:lineRule="auto"/>
        <w:ind w:left="567" w:firstLine="0"/>
        <w:rPr>
          <w:sz w:val="24"/>
          <w:szCs w:val="24"/>
        </w:rPr>
      </w:pPr>
      <w:r w:rsidRPr="00F9244D">
        <w:rPr>
          <w:sz w:val="24"/>
          <w:szCs w:val="24"/>
        </w:rPr>
        <w:t xml:space="preserve"> etapa de instruire;</w:t>
      </w:r>
    </w:p>
    <w:p w14:paraId="71C39DA8" w14:textId="2B8D9360" w:rsidR="00B15518" w:rsidRPr="00F9244D" w:rsidRDefault="00B15518" w:rsidP="002B0884">
      <w:pPr>
        <w:pStyle w:val="Listparagraf"/>
        <w:numPr>
          <w:ilvl w:val="0"/>
          <w:numId w:val="77"/>
        </w:numPr>
        <w:tabs>
          <w:tab w:val="left" w:pos="851"/>
        </w:tabs>
        <w:spacing w:before="0" w:line="276" w:lineRule="auto"/>
        <w:ind w:left="567" w:firstLine="0"/>
        <w:rPr>
          <w:sz w:val="24"/>
          <w:szCs w:val="24"/>
        </w:rPr>
      </w:pPr>
      <w:r w:rsidRPr="00F9244D">
        <w:rPr>
          <w:sz w:val="24"/>
          <w:szCs w:val="24"/>
        </w:rPr>
        <w:t xml:space="preserve"> recepția la terminarea lucrărilor și </w:t>
      </w:r>
      <w:proofErr w:type="spellStart"/>
      <w:r w:rsidRPr="00F9244D">
        <w:rPr>
          <w:sz w:val="24"/>
          <w:szCs w:val="24"/>
        </w:rPr>
        <w:t>recepţia</w:t>
      </w:r>
      <w:proofErr w:type="spellEnd"/>
      <w:r w:rsidRPr="00F9244D">
        <w:rPr>
          <w:sz w:val="24"/>
          <w:szCs w:val="24"/>
        </w:rPr>
        <w:t xml:space="preserve"> finală.</w:t>
      </w:r>
    </w:p>
    <w:p w14:paraId="139A2C50" w14:textId="77777777" w:rsidR="005C770B" w:rsidRPr="00F9244D" w:rsidRDefault="005C770B" w:rsidP="0008332A">
      <w:pPr>
        <w:spacing w:before="0" w:line="276" w:lineRule="auto"/>
      </w:pPr>
    </w:p>
    <w:p w14:paraId="78843003" w14:textId="30785679" w:rsidR="00B15518" w:rsidRPr="00F9244D" w:rsidRDefault="00B15518" w:rsidP="005C770B">
      <w:pPr>
        <w:spacing w:before="0" w:line="276" w:lineRule="auto"/>
        <w:ind w:firstLine="567"/>
      </w:pPr>
      <w:r w:rsidRPr="00F9244D">
        <w:t xml:space="preserve">Ofertantul va include, în cadrul etapei de proiectare, o perioadă de 10 zile lucrătoare pentru verificarea documentației de proiectare de către </w:t>
      </w:r>
      <w:r w:rsidR="00EC1BB7" w:rsidRPr="00F9244D">
        <w:t>Beneficiar</w:t>
      </w:r>
      <w:r w:rsidRPr="00F9244D">
        <w:t xml:space="preserve"> și implementarea eventualelor observații de către </w:t>
      </w:r>
      <w:r w:rsidR="00A908A4" w:rsidRPr="00F9244D">
        <w:t>Executant</w:t>
      </w:r>
      <w:r w:rsidRPr="00F9244D">
        <w:t>.</w:t>
      </w:r>
    </w:p>
    <w:p w14:paraId="0232D835" w14:textId="77777777" w:rsidR="00B15518" w:rsidRPr="00F9244D" w:rsidRDefault="00B15518" w:rsidP="005C770B">
      <w:pPr>
        <w:spacing w:before="0" w:line="276" w:lineRule="auto"/>
        <w:ind w:firstLine="567"/>
      </w:pPr>
      <w:r w:rsidRPr="00F9244D">
        <w:t xml:space="preserve">Pentru etapa de construcții-montaj se vor detalia cel </w:t>
      </w:r>
      <w:proofErr w:type="spellStart"/>
      <w:r w:rsidRPr="00F9244D">
        <w:t>puţin</w:t>
      </w:r>
      <w:proofErr w:type="spellEnd"/>
      <w:r w:rsidRPr="00F9244D">
        <w:t xml:space="preserve"> următoarele activități, pentru fiecare locație:</w:t>
      </w:r>
    </w:p>
    <w:p w14:paraId="739D1921" w14:textId="39FDB485" w:rsidR="00B15518" w:rsidRPr="00F9244D" w:rsidRDefault="00B15518" w:rsidP="000D0D2D">
      <w:pPr>
        <w:pStyle w:val="Listparagraf"/>
        <w:numPr>
          <w:ilvl w:val="0"/>
          <w:numId w:val="78"/>
        </w:numPr>
        <w:tabs>
          <w:tab w:val="left" w:pos="851"/>
        </w:tabs>
        <w:spacing w:before="0" w:line="276" w:lineRule="auto"/>
        <w:ind w:left="567" w:firstLine="0"/>
        <w:rPr>
          <w:sz w:val="24"/>
          <w:szCs w:val="24"/>
        </w:rPr>
      </w:pPr>
      <w:r w:rsidRPr="00F9244D">
        <w:rPr>
          <w:sz w:val="24"/>
          <w:szCs w:val="24"/>
        </w:rPr>
        <w:t xml:space="preserve"> instalare/</w:t>
      </w:r>
      <w:r w:rsidR="001A6A7B" w:rsidRPr="00F9244D">
        <w:rPr>
          <w:sz w:val="24"/>
          <w:szCs w:val="24"/>
        </w:rPr>
        <w:t xml:space="preserve"> </w:t>
      </w:r>
      <w:r w:rsidRPr="00F9244D">
        <w:rPr>
          <w:sz w:val="24"/>
          <w:szCs w:val="24"/>
        </w:rPr>
        <w:t>montare instalații/</w:t>
      </w:r>
      <w:r w:rsidR="001A6A7B" w:rsidRPr="00F9244D">
        <w:rPr>
          <w:sz w:val="24"/>
          <w:szCs w:val="24"/>
        </w:rPr>
        <w:t xml:space="preserve"> </w:t>
      </w:r>
      <w:r w:rsidRPr="00F9244D">
        <w:rPr>
          <w:sz w:val="24"/>
          <w:szCs w:val="24"/>
        </w:rPr>
        <w:t>subsisteme;</w:t>
      </w:r>
    </w:p>
    <w:p w14:paraId="6CDA09D0" w14:textId="62AB486B" w:rsidR="00B15518" w:rsidRPr="00F9244D" w:rsidRDefault="00B15518" w:rsidP="000D0D2D">
      <w:pPr>
        <w:pStyle w:val="Listparagraf"/>
        <w:numPr>
          <w:ilvl w:val="0"/>
          <w:numId w:val="78"/>
        </w:numPr>
        <w:tabs>
          <w:tab w:val="left" w:pos="851"/>
        </w:tabs>
        <w:spacing w:before="0" w:line="276" w:lineRule="auto"/>
        <w:ind w:left="567" w:firstLine="0"/>
        <w:rPr>
          <w:sz w:val="24"/>
          <w:szCs w:val="24"/>
        </w:rPr>
      </w:pPr>
      <w:r w:rsidRPr="00F9244D">
        <w:rPr>
          <w:sz w:val="24"/>
          <w:szCs w:val="24"/>
        </w:rPr>
        <w:t xml:space="preserve"> probe și încercări </w:t>
      </w:r>
      <w:proofErr w:type="spellStart"/>
      <w:r w:rsidRPr="00F9244D">
        <w:rPr>
          <w:sz w:val="24"/>
          <w:szCs w:val="24"/>
        </w:rPr>
        <w:t>funcţionale</w:t>
      </w:r>
      <w:proofErr w:type="spellEnd"/>
      <w:r w:rsidRPr="00F9244D">
        <w:rPr>
          <w:sz w:val="24"/>
          <w:szCs w:val="24"/>
        </w:rPr>
        <w:t xml:space="preserve"> ale noilor instalații/</w:t>
      </w:r>
      <w:r w:rsidR="001A6A7B" w:rsidRPr="00F9244D">
        <w:rPr>
          <w:sz w:val="24"/>
          <w:szCs w:val="24"/>
        </w:rPr>
        <w:t xml:space="preserve"> </w:t>
      </w:r>
      <w:r w:rsidRPr="00F9244D">
        <w:rPr>
          <w:sz w:val="24"/>
          <w:szCs w:val="24"/>
        </w:rPr>
        <w:t>subsisteme;</w:t>
      </w:r>
    </w:p>
    <w:p w14:paraId="03B76707" w14:textId="3D67FB1C" w:rsidR="00B15518" w:rsidRPr="00F9244D" w:rsidRDefault="00B15518" w:rsidP="000D0D2D">
      <w:pPr>
        <w:pStyle w:val="Listparagraf"/>
        <w:numPr>
          <w:ilvl w:val="0"/>
          <w:numId w:val="78"/>
        </w:numPr>
        <w:tabs>
          <w:tab w:val="left" w:pos="851"/>
        </w:tabs>
        <w:spacing w:before="0" w:line="276" w:lineRule="auto"/>
        <w:ind w:left="567" w:firstLine="0"/>
        <w:rPr>
          <w:sz w:val="24"/>
          <w:szCs w:val="24"/>
        </w:rPr>
      </w:pPr>
      <w:r w:rsidRPr="00F9244D">
        <w:rPr>
          <w:sz w:val="24"/>
          <w:szCs w:val="24"/>
        </w:rPr>
        <w:t xml:space="preserve"> dezafectarea instalațiilor actuale de detecție, alarmare și stingere incendiu;</w:t>
      </w:r>
    </w:p>
    <w:p w14:paraId="2DF831C4" w14:textId="79334993" w:rsidR="00B15518" w:rsidRPr="00F9244D" w:rsidRDefault="00B15518" w:rsidP="000D0D2D">
      <w:pPr>
        <w:pStyle w:val="Listparagraf"/>
        <w:numPr>
          <w:ilvl w:val="0"/>
          <w:numId w:val="78"/>
        </w:numPr>
        <w:tabs>
          <w:tab w:val="left" w:pos="851"/>
        </w:tabs>
        <w:spacing w:before="0" w:line="276" w:lineRule="auto"/>
        <w:ind w:left="567" w:firstLine="0"/>
        <w:rPr>
          <w:sz w:val="24"/>
          <w:szCs w:val="24"/>
        </w:rPr>
      </w:pPr>
      <w:r w:rsidRPr="00F9244D">
        <w:rPr>
          <w:sz w:val="24"/>
          <w:szCs w:val="24"/>
        </w:rPr>
        <w:t xml:space="preserve"> testarea sistemului de monitorizare din cele </w:t>
      </w:r>
      <w:r w:rsidR="00CD5642" w:rsidRPr="00F9244D">
        <w:rPr>
          <w:sz w:val="24"/>
          <w:szCs w:val="24"/>
        </w:rPr>
        <w:t xml:space="preserve">două </w:t>
      </w:r>
      <w:r w:rsidRPr="00F9244D">
        <w:rPr>
          <w:sz w:val="24"/>
          <w:szCs w:val="24"/>
        </w:rPr>
        <w:t>locații.</w:t>
      </w:r>
    </w:p>
    <w:p w14:paraId="0EE37F81" w14:textId="77777777" w:rsidR="000D0D2D" w:rsidRPr="00F9244D" w:rsidRDefault="000D0D2D" w:rsidP="0008332A">
      <w:pPr>
        <w:spacing w:before="0" w:line="276" w:lineRule="auto"/>
      </w:pPr>
    </w:p>
    <w:p w14:paraId="1BED3EF6" w14:textId="6C40D976" w:rsidR="00B15518" w:rsidRPr="00F9244D" w:rsidRDefault="00B15518" w:rsidP="000D0D2D">
      <w:pPr>
        <w:spacing w:before="0" w:line="276" w:lineRule="auto"/>
        <w:ind w:firstLine="567"/>
      </w:pPr>
      <w:r w:rsidRPr="00F9244D">
        <w:t>Propunerea tehnică va fi însoțită de cel puțin următoarele anexe:</w:t>
      </w:r>
    </w:p>
    <w:p w14:paraId="77952CF2" w14:textId="0D4F0874" w:rsidR="00B15518" w:rsidRPr="00F9244D" w:rsidRDefault="00B15518" w:rsidP="000D0D2D">
      <w:pPr>
        <w:pStyle w:val="Listparagraf"/>
        <w:numPr>
          <w:ilvl w:val="0"/>
          <w:numId w:val="79"/>
        </w:numPr>
        <w:tabs>
          <w:tab w:val="left" w:pos="851"/>
        </w:tabs>
        <w:spacing w:before="0" w:line="276" w:lineRule="auto"/>
        <w:ind w:left="567" w:firstLine="0"/>
        <w:rPr>
          <w:sz w:val="24"/>
          <w:szCs w:val="24"/>
        </w:rPr>
      </w:pPr>
      <w:r w:rsidRPr="00F9244D">
        <w:rPr>
          <w:rFonts w:cs="Arial"/>
          <w:sz w:val="24"/>
          <w:szCs w:val="24"/>
          <w:lang w:eastAsia="ro-RO"/>
        </w:rPr>
        <w:t xml:space="preserve"> </w:t>
      </w:r>
      <w:r w:rsidRPr="00F9244D">
        <w:rPr>
          <w:sz w:val="24"/>
          <w:szCs w:val="24"/>
        </w:rPr>
        <w:t>documentația tehnică și documentele suport necesare pentru identificarea echipamentelor ofertate și a specificațiilor tehnice și funcționale ale acestora. Documentația tehnică și documentele suport se prezintă structurat, pe tipuri de echipamente, respectând ordinea de prezentare a acestora înscrisă în formularul de propunere tehnică.</w:t>
      </w:r>
    </w:p>
    <w:p w14:paraId="30EA27FE" w14:textId="3E88EB7B" w:rsidR="00B15518" w:rsidRPr="00F9244D" w:rsidRDefault="00B15518" w:rsidP="000D0D2D">
      <w:pPr>
        <w:pStyle w:val="Listparagraf"/>
        <w:numPr>
          <w:ilvl w:val="0"/>
          <w:numId w:val="79"/>
        </w:numPr>
        <w:tabs>
          <w:tab w:val="left" w:pos="851"/>
        </w:tabs>
        <w:spacing w:before="0" w:line="276" w:lineRule="auto"/>
        <w:ind w:left="567" w:firstLine="0"/>
        <w:rPr>
          <w:sz w:val="24"/>
          <w:szCs w:val="24"/>
        </w:rPr>
      </w:pPr>
      <w:r w:rsidRPr="00F9244D">
        <w:rPr>
          <w:sz w:val="24"/>
          <w:szCs w:val="24"/>
        </w:rPr>
        <w:t xml:space="preserve"> documentele doveditoare ale calificării și experienței specialiștilor desemnați de către </w:t>
      </w:r>
      <w:r w:rsidR="00A908A4" w:rsidRPr="00F9244D">
        <w:rPr>
          <w:sz w:val="24"/>
          <w:szCs w:val="24"/>
        </w:rPr>
        <w:t>Executant</w:t>
      </w:r>
      <w:r w:rsidRPr="00F9244D">
        <w:rPr>
          <w:sz w:val="24"/>
          <w:szCs w:val="24"/>
        </w:rPr>
        <w:t>, conform cerințelor cap. 4.8.2.</w:t>
      </w:r>
    </w:p>
    <w:p w14:paraId="07233CA9" w14:textId="77777777" w:rsidR="00EC1BB7" w:rsidRPr="00F9244D" w:rsidRDefault="00EC1BB7" w:rsidP="000D0D2D">
      <w:pPr>
        <w:pStyle w:val="Listparagraf"/>
        <w:numPr>
          <w:ilvl w:val="0"/>
          <w:numId w:val="79"/>
        </w:numPr>
        <w:tabs>
          <w:tab w:val="left" w:pos="851"/>
        </w:tabs>
        <w:spacing w:before="0" w:line="276" w:lineRule="auto"/>
        <w:ind w:left="567" w:firstLine="0"/>
        <w:rPr>
          <w:sz w:val="24"/>
          <w:szCs w:val="24"/>
        </w:rPr>
      </w:pPr>
      <w:r w:rsidRPr="00F9244D">
        <w:rPr>
          <w:sz w:val="24"/>
          <w:szCs w:val="24"/>
        </w:rPr>
        <w:t>Alte informații considerate relevante de ofertant pentru demonstrarea îndeplinirii cerințelor minime din caietul de sarcini.</w:t>
      </w:r>
    </w:p>
    <w:p w14:paraId="5FA18ADC" w14:textId="77777777" w:rsidR="00EC1BB7" w:rsidRPr="00F9244D" w:rsidRDefault="00EC1BB7" w:rsidP="0008332A">
      <w:pPr>
        <w:pStyle w:val="Standard"/>
        <w:spacing w:line="276" w:lineRule="auto"/>
        <w:ind w:left="2291"/>
        <w:jc w:val="both"/>
        <w:rPr>
          <w:rFonts w:ascii="Trebuchet MS" w:hAnsi="Trebuchet MS"/>
          <w:b/>
          <w:i/>
          <w:color w:val="002060"/>
          <w:u w:val="single"/>
        </w:rPr>
      </w:pPr>
    </w:p>
    <w:p w14:paraId="036BF4F8" w14:textId="77777777" w:rsidR="00EC1BB7" w:rsidRPr="00F9244D" w:rsidRDefault="00EC1BB7" w:rsidP="0008332A">
      <w:pPr>
        <w:pStyle w:val="Standard"/>
        <w:spacing w:line="276" w:lineRule="auto"/>
        <w:jc w:val="both"/>
        <w:rPr>
          <w:rFonts w:ascii="Trebuchet MS" w:hAnsi="Trebuchet MS"/>
          <w:color w:val="002060"/>
        </w:rPr>
      </w:pPr>
      <w:r w:rsidRPr="00F9244D">
        <w:rPr>
          <w:rFonts w:ascii="Trebuchet MS" w:hAnsi="Trebuchet MS"/>
          <w:b/>
          <w:i/>
          <w:color w:val="002060"/>
          <w:u w:val="single"/>
        </w:rPr>
        <w:t>Notă:</w:t>
      </w:r>
    </w:p>
    <w:p w14:paraId="5D25E8F8" w14:textId="77777777" w:rsidR="00EC1BB7" w:rsidRPr="00F9244D" w:rsidRDefault="00EC1BB7" w:rsidP="00754E1A">
      <w:pPr>
        <w:pStyle w:val="Standard"/>
        <w:spacing w:line="276" w:lineRule="auto"/>
        <w:ind w:firstLine="567"/>
        <w:jc w:val="both"/>
        <w:rPr>
          <w:rFonts w:ascii="Trebuchet MS" w:hAnsi="Trebuchet MS"/>
          <w:color w:val="002060"/>
        </w:rPr>
      </w:pPr>
      <w:r w:rsidRPr="00F9244D">
        <w:rPr>
          <w:rFonts w:ascii="Trebuchet MS" w:hAnsi="Trebuchet MS"/>
          <w:i/>
          <w:color w:val="002060"/>
        </w:rPr>
        <w:t>În cazul constatării unor neconcordanțe, specificațiile oficiale ale Producătorului produsului (valabile la data limită de depunere a ofertelor) vor fi considerate ca referință, conținutul acestora primând asupra specificațiilor tehnice prezentate de ofertant.</w:t>
      </w:r>
    </w:p>
    <w:p w14:paraId="126754DA" w14:textId="5358FFAC" w:rsidR="00EC1BB7" w:rsidRPr="00F9244D" w:rsidRDefault="00EC1BB7" w:rsidP="00754E1A">
      <w:pPr>
        <w:pStyle w:val="Standard"/>
        <w:spacing w:line="276" w:lineRule="auto"/>
        <w:ind w:firstLine="567"/>
        <w:jc w:val="both"/>
        <w:rPr>
          <w:rFonts w:ascii="Trebuchet MS" w:hAnsi="Trebuchet MS"/>
          <w:color w:val="002060"/>
        </w:rPr>
      </w:pPr>
      <w:r w:rsidRPr="00F9244D">
        <w:rPr>
          <w:rFonts w:ascii="Trebuchet MS" w:hAnsi="Trebuchet MS"/>
          <w:i/>
          <w:color w:val="002060"/>
        </w:rPr>
        <w:t>Pentru acele componente ofertate și definite de furnizor ca fiind echivalent sau cel puțin similare ca performanțe, furnizorul va prezenta documente care să justifice în detaliu din punct de vedere tehnic acest lucru.</w:t>
      </w:r>
    </w:p>
    <w:p w14:paraId="212EF21C" w14:textId="77777777" w:rsidR="00EC1BB7" w:rsidRPr="00F9244D" w:rsidRDefault="00EC1BB7" w:rsidP="0008332A">
      <w:pPr>
        <w:pStyle w:val="Standard"/>
        <w:spacing w:line="276" w:lineRule="auto"/>
        <w:ind w:firstLine="709"/>
        <w:jc w:val="both"/>
        <w:rPr>
          <w:rFonts w:ascii="Trebuchet MS" w:hAnsi="Trebuchet MS"/>
          <w:color w:val="002060"/>
        </w:rPr>
      </w:pPr>
    </w:p>
    <w:p w14:paraId="210AD784" w14:textId="77777777" w:rsidR="00EC1BB7" w:rsidRPr="00F9244D" w:rsidRDefault="00EC1BB7" w:rsidP="0008332A">
      <w:pPr>
        <w:pStyle w:val="Listparagraf"/>
        <w:numPr>
          <w:ilvl w:val="0"/>
          <w:numId w:val="92"/>
        </w:numPr>
        <w:suppressAutoHyphens w:val="0"/>
        <w:overflowPunct/>
        <w:autoSpaceDE/>
        <w:autoSpaceDN w:val="0"/>
        <w:spacing w:before="0" w:line="276" w:lineRule="auto"/>
        <w:ind w:left="0" w:firstLine="0"/>
        <w:rPr>
          <w:sz w:val="24"/>
          <w:szCs w:val="24"/>
        </w:rPr>
      </w:pPr>
      <w:r w:rsidRPr="00F9244D">
        <w:rPr>
          <w:b/>
          <w:sz w:val="24"/>
          <w:szCs w:val="24"/>
          <w:u w:val="single"/>
        </w:rPr>
        <w:t>Factori de evaluare pentru componenta tehnică:</w:t>
      </w:r>
    </w:p>
    <w:p w14:paraId="37FAB766" w14:textId="77777777" w:rsidR="00EC1BB7" w:rsidRPr="00F9244D" w:rsidRDefault="00EC1BB7" w:rsidP="0008332A">
      <w:pPr>
        <w:pStyle w:val="Listparagraf"/>
        <w:numPr>
          <w:ilvl w:val="0"/>
          <w:numId w:val="93"/>
        </w:numPr>
        <w:suppressAutoHyphens w:val="0"/>
        <w:overflowPunct/>
        <w:autoSpaceDE/>
        <w:autoSpaceDN w:val="0"/>
        <w:spacing w:before="0" w:line="276" w:lineRule="auto"/>
        <w:rPr>
          <w:sz w:val="24"/>
          <w:szCs w:val="24"/>
        </w:rPr>
      </w:pPr>
      <w:r w:rsidRPr="00F9244D">
        <w:rPr>
          <w:sz w:val="24"/>
          <w:szCs w:val="24"/>
        </w:rPr>
        <w:t>Formularul pus la dispoziție de autoritatea contractantă în Secțiunea Formulare a Documentației de atribuire);</w:t>
      </w:r>
    </w:p>
    <w:p w14:paraId="285A92BB" w14:textId="77777777" w:rsidR="00EC1BB7" w:rsidRPr="00F9244D" w:rsidRDefault="00EC1BB7" w:rsidP="0008332A">
      <w:pPr>
        <w:pStyle w:val="Listparagraf"/>
        <w:numPr>
          <w:ilvl w:val="0"/>
          <w:numId w:val="91"/>
        </w:numPr>
        <w:suppressAutoHyphens w:val="0"/>
        <w:overflowPunct/>
        <w:autoSpaceDE/>
        <w:autoSpaceDN w:val="0"/>
        <w:spacing w:before="0" w:line="276" w:lineRule="auto"/>
        <w:rPr>
          <w:sz w:val="24"/>
          <w:szCs w:val="24"/>
        </w:rPr>
      </w:pPr>
      <w:r w:rsidRPr="00F9244D">
        <w:rPr>
          <w:sz w:val="24"/>
          <w:szCs w:val="24"/>
        </w:rPr>
        <w:t>Documente justificative privind susținerea celor declarate în Formular.</w:t>
      </w:r>
    </w:p>
    <w:p w14:paraId="1423B24B" w14:textId="77777777" w:rsidR="00EC1BB7" w:rsidRPr="00F9244D" w:rsidRDefault="00EC1BB7" w:rsidP="0008332A">
      <w:pPr>
        <w:pStyle w:val="Listparagraf"/>
        <w:numPr>
          <w:ilvl w:val="0"/>
          <w:numId w:val="90"/>
        </w:numPr>
        <w:suppressAutoHyphens w:val="0"/>
        <w:overflowPunct/>
        <w:autoSpaceDE/>
        <w:autoSpaceDN w:val="0"/>
        <w:spacing w:before="0" w:line="276" w:lineRule="auto"/>
        <w:ind w:left="0" w:firstLine="0"/>
        <w:rPr>
          <w:sz w:val="24"/>
          <w:szCs w:val="24"/>
        </w:rPr>
      </w:pPr>
      <w:r w:rsidRPr="00F9244D">
        <w:rPr>
          <w:b/>
          <w:sz w:val="24"/>
          <w:szCs w:val="24"/>
          <w:u w:val="single"/>
        </w:rPr>
        <w:t>Respectarea obligațiile relevante în domeniile mediului, social și al relațiilor de muncă:</w:t>
      </w:r>
    </w:p>
    <w:p w14:paraId="387BA536" w14:textId="77777777" w:rsidR="00EC1BB7" w:rsidRPr="00F9244D" w:rsidRDefault="00EC1BB7" w:rsidP="0008332A">
      <w:pPr>
        <w:pStyle w:val="Listparagraf"/>
        <w:numPr>
          <w:ilvl w:val="0"/>
          <w:numId w:val="95"/>
        </w:numPr>
        <w:suppressAutoHyphens w:val="0"/>
        <w:overflowPunct/>
        <w:autoSpaceDE/>
        <w:autoSpaceDN w:val="0"/>
        <w:spacing w:before="0" w:line="276" w:lineRule="auto"/>
        <w:rPr>
          <w:sz w:val="24"/>
          <w:szCs w:val="24"/>
        </w:rPr>
      </w:pPr>
      <w:r w:rsidRPr="00F9244D">
        <w:rPr>
          <w:sz w:val="24"/>
          <w:szCs w:val="24"/>
        </w:rPr>
        <w:t>Declarație privind respectarea condițiilor specifice de muncă și protecție a muncii potrivit art. 51 din Legea nr. 98/2016*</w:t>
      </w:r>
    </w:p>
    <w:p w14:paraId="37630D43" w14:textId="77777777" w:rsidR="00754E1A" w:rsidRPr="00F9244D" w:rsidRDefault="00754E1A" w:rsidP="0008332A">
      <w:pPr>
        <w:pStyle w:val="Standard"/>
        <w:spacing w:line="276" w:lineRule="auto"/>
        <w:jc w:val="both"/>
        <w:rPr>
          <w:rFonts w:ascii="Trebuchet MS" w:hAnsi="Trebuchet MS"/>
          <w:color w:val="002060"/>
        </w:rPr>
      </w:pPr>
    </w:p>
    <w:p w14:paraId="7A7DEAC5" w14:textId="45DC818E" w:rsidR="00EC1BB7" w:rsidRPr="00F9244D" w:rsidRDefault="00EC1BB7" w:rsidP="00754E1A">
      <w:pPr>
        <w:pStyle w:val="Standard"/>
        <w:spacing w:line="276" w:lineRule="auto"/>
        <w:ind w:firstLine="567"/>
        <w:jc w:val="both"/>
        <w:rPr>
          <w:rFonts w:ascii="Trebuchet MS" w:hAnsi="Trebuchet MS"/>
          <w:color w:val="002060"/>
        </w:rPr>
      </w:pPr>
      <w:r w:rsidRPr="00F9244D">
        <w:rPr>
          <w:rFonts w:ascii="Trebuchet MS" w:hAnsi="Trebuchet MS"/>
          <w:color w:val="002060"/>
        </w:rPr>
        <w:t xml:space="preserve">Informații detaliate se pot obține de la instituțiile competente în domeniu, respectiv Ministerul Mediului, Apelor și Pădurilor, Ministerul Muncii și Solidarității Sociale și de pe site-ul </w:t>
      </w:r>
      <w:hyperlink r:id="rId9" w:history="1">
        <w:r w:rsidRPr="00F9244D">
          <w:rPr>
            <w:rStyle w:val="Internetlink"/>
            <w:rFonts w:ascii="Trebuchet MS" w:hAnsi="Trebuchet MS"/>
            <w:color w:val="002060"/>
          </w:rPr>
          <w:t>www.inspectiamuncii.ro</w:t>
        </w:r>
      </w:hyperlink>
      <w:r w:rsidRPr="00F9244D">
        <w:rPr>
          <w:rFonts w:ascii="Trebuchet MS" w:hAnsi="Trebuchet MS"/>
          <w:color w:val="002060"/>
        </w:rPr>
        <w:t>.</w:t>
      </w:r>
    </w:p>
    <w:p w14:paraId="4BA485D2" w14:textId="77777777" w:rsidR="00EC1BB7" w:rsidRPr="00F9244D" w:rsidRDefault="00EC1BB7" w:rsidP="0008332A">
      <w:pPr>
        <w:pStyle w:val="Standard"/>
        <w:spacing w:line="276" w:lineRule="auto"/>
        <w:ind w:firstLine="187"/>
        <w:jc w:val="both"/>
        <w:rPr>
          <w:rFonts w:ascii="Trebuchet MS" w:hAnsi="Trebuchet MS"/>
          <w:color w:val="002060"/>
        </w:rPr>
      </w:pPr>
    </w:p>
    <w:p w14:paraId="01AEA5AE" w14:textId="77777777" w:rsidR="00EC1BB7" w:rsidRPr="00F9244D" w:rsidRDefault="00EC1BB7" w:rsidP="00A06CDF">
      <w:pPr>
        <w:pStyle w:val="Standard"/>
        <w:spacing w:line="276" w:lineRule="auto"/>
        <w:ind w:firstLine="567"/>
        <w:jc w:val="both"/>
        <w:rPr>
          <w:rFonts w:ascii="Trebuchet MS" w:hAnsi="Trebuchet MS"/>
          <w:color w:val="002060"/>
        </w:rPr>
      </w:pPr>
      <w:r w:rsidRPr="00F9244D">
        <w:rPr>
          <w:rFonts w:ascii="Trebuchet MS" w:hAnsi="Trebuchet MS"/>
          <w:b/>
          <w:i/>
          <w:color w:val="002060"/>
          <w:u w:val="single"/>
        </w:rPr>
        <w:t>Notă</w:t>
      </w:r>
      <w:r w:rsidRPr="00F9244D">
        <w:rPr>
          <w:rFonts w:ascii="Trebuchet MS" w:hAnsi="Trebuchet MS"/>
          <w:b/>
          <w:i/>
          <w:color w:val="002060"/>
        </w:rPr>
        <w:t xml:space="preserve">: </w:t>
      </w:r>
      <w:r w:rsidRPr="00F9244D">
        <w:rPr>
          <w:rFonts w:ascii="Trebuchet MS" w:hAnsi="Trebuchet MS"/>
          <w:i/>
          <w:color w:val="002060"/>
        </w:rPr>
        <w:t>Autoritatea contractantă nu permite modificarea clauzelor contractuale care ar putea afecta obiectului contractului/obiectivelor stabilite prin prezentul Caiet de sarcini și/sau condițiilor cadru privind îndeplinirea acestora. Autoritatea contractantă va analiza propunerile de modificare a clauzelor contractuale din perspectiva respectării legislației speciale, cât și a celor prevăzute în Caietul de sarcini.</w:t>
      </w:r>
    </w:p>
    <w:p w14:paraId="2416B644" w14:textId="77777777" w:rsidR="00EC1BB7" w:rsidRPr="00F9244D" w:rsidRDefault="00EC1BB7" w:rsidP="0008332A">
      <w:pPr>
        <w:pStyle w:val="Standard"/>
        <w:spacing w:line="276" w:lineRule="auto"/>
        <w:jc w:val="both"/>
        <w:rPr>
          <w:rFonts w:ascii="Trebuchet MS" w:hAnsi="Trebuchet MS"/>
          <w:color w:val="002060"/>
        </w:rPr>
      </w:pPr>
    </w:p>
    <w:p w14:paraId="165B0F12" w14:textId="77777777" w:rsidR="00EC1BB7" w:rsidRPr="00F9244D" w:rsidRDefault="00EC1BB7" w:rsidP="0008332A">
      <w:pPr>
        <w:pStyle w:val="Standard"/>
        <w:spacing w:line="276" w:lineRule="auto"/>
        <w:jc w:val="both"/>
        <w:rPr>
          <w:rFonts w:ascii="Trebuchet MS" w:hAnsi="Trebuchet MS"/>
          <w:color w:val="002060"/>
        </w:rPr>
      </w:pPr>
      <w:r w:rsidRPr="00F9244D">
        <w:rPr>
          <w:rFonts w:ascii="Trebuchet MS" w:hAnsi="Trebuchet MS"/>
          <w:b/>
          <w:color w:val="002060"/>
        </w:rPr>
        <w:t>Confidențialitatea propunerii tehnice:</w:t>
      </w:r>
    </w:p>
    <w:p w14:paraId="3E5DF124" w14:textId="77777777" w:rsidR="00EC1BB7" w:rsidRPr="00F9244D" w:rsidRDefault="00EC1BB7" w:rsidP="00A06CDF">
      <w:pPr>
        <w:pStyle w:val="Standard"/>
        <w:spacing w:line="276" w:lineRule="auto"/>
        <w:ind w:left="1" w:firstLine="566"/>
        <w:jc w:val="both"/>
        <w:rPr>
          <w:rFonts w:ascii="Trebuchet MS" w:hAnsi="Trebuchet MS"/>
          <w:color w:val="002060"/>
        </w:rPr>
      </w:pPr>
      <w:r w:rsidRPr="00F9244D">
        <w:rPr>
          <w:rFonts w:ascii="Trebuchet MS" w:hAnsi="Trebuchet MS"/>
          <w:color w:val="002060"/>
        </w:rPr>
        <w:t>În conformitate cu prevederile art. 57 alin. (4) din Legea nr. 98/2016, operatorii economici indică și dovedesc în cuprinsul ofertei care informații din propunerea tehnică sunt confidențiale întrucât sunt: date cu caracter personal, secrete tehnice sau comerciale sau sunt protejate de un drept de proprietate intelectuală. Informațiile indicate de operatorul economic ca fiind confidențiale, inclusiv secrete tehnice sau comerciale și elementele confidențiale ale ofertelor, trebuie să fie însoțite de DOVADA care le conferă caracterul de confidențialitate, în caz contrar nefiind aplicabile prevederile art. 57 alin. (1) din Legea nr. 98/2016.</w:t>
      </w:r>
    </w:p>
    <w:p w14:paraId="34F8D67C" w14:textId="77777777" w:rsidR="00EC1BB7" w:rsidRPr="00F9244D" w:rsidRDefault="00EC1BB7" w:rsidP="00A06CDF">
      <w:pPr>
        <w:pStyle w:val="Standard"/>
        <w:spacing w:line="276" w:lineRule="auto"/>
        <w:ind w:firstLine="567"/>
        <w:jc w:val="both"/>
        <w:rPr>
          <w:rFonts w:ascii="Trebuchet MS" w:hAnsi="Trebuchet MS"/>
          <w:color w:val="002060"/>
        </w:rPr>
      </w:pPr>
      <w:r w:rsidRPr="00F9244D">
        <w:rPr>
          <w:rFonts w:ascii="Trebuchet MS" w:hAnsi="Trebuchet MS"/>
          <w:color w:val="002060"/>
        </w:rPr>
        <w:t>Astfel, Propunerea tehnică nu poate fi declarată confidențială, clasificată sau protejată de un drept de proprietate intelectuală în integralitatea sa, ci doar anumite informații din cuprinsul acesteia. Cu titlu de exemplu, precizăm următoarele:</w:t>
      </w:r>
    </w:p>
    <w:p w14:paraId="494915CF" w14:textId="77777777" w:rsidR="00EC1BB7" w:rsidRPr="00F9244D" w:rsidRDefault="00EC1BB7" w:rsidP="00D5604A">
      <w:pPr>
        <w:pStyle w:val="Standard"/>
        <w:spacing w:line="276" w:lineRule="auto"/>
        <w:ind w:firstLine="567"/>
        <w:jc w:val="both"/>
        <w:rPr>
          <w:rFonts w:ascii="Trebuchet MS" w:hAnsi="Trebuchet MS"/>
          <w:color w:val="002060"/>
        </w:rPr>
      </w:pPr>
      <w:r w:rsidRPr="00F9244D">
        <w:rPr>
          <w:rFonts w:ascii="Trebuchet MS" w:hAnsi="Trebuchet MS"/>
          <w:color w:val="C00000"/>
        </w:rPr>
        <w:t xml:space="preserve">a) </w:t>
      </w:r>
      <w:r w:rsidRPr="00F9244D">
        <w:rPr>
          <w:rFonts w:ascii="Trebuchet MS" w:hAnsi="Trebuchet MS"/>
          <w:color w:val="002060"/>
        </w:rPr>
        <w:t>toți termenii din Caietul de sarcini care sunt preluați în Propunerea tehnică nu pot fi declarați confidențiali, întrucât Caietul de sarcini este o secțiune a Documentației de atribuire, care este un document public, atașat la Anunțul de participare aferent procedurii de atribuire,</w:t>
      </w:r>
    </w:p>
    <w:p w14:paraId="13D679F9" w14:textId="77777777" w:rsidR="00EC1BB7" w:rsidRPr="00F9244D" w:rsidRDefault="00EC1BB7" w:rsidP="00D5604A">
      <w:pPr>
        <w:pStyle w:val="Standard"/>
        <w:spacing w:line="276" w:lineRule="auto"/>
        <w:ind w:firstLine="567"/>
        <w:jc w:val="both"/>
        <w:rPr>
          <w:rFonts w:ascii="Trebuchet MS" w:hAnsi="Trebuchet MS"/>
          <w:color w:val="002060"/>
        </w:rPr>
      </w:pPr>
      <w:r w:rsidRPr="00F9244D">
        <w:rPr>
          <w:rFonts w:ascii="Trebuchet MS" w:hAnsi="Trebuchet MS"/>
          <w:color w:val="C00000"/>
        </w:rPr>
        <w:lastRenderedPageBreak/>
        <w:t xml:space="preserve">b) </w:t>
      </w:r>
      <w:r w:rsidRPr="00F9244D">
        <w:rPr>
          <w:rFonts w:ascii="Trebuchet MS" w:hAnsi="Trebuchet MS"/>
          <w:color w:val="002060"/>
        </w:rPr>
        <w:t>CV-urile specialiștilor pot fi declarate confidențiale, pentru acele informații care intră sub incidența prevederilor legale privind datele cu caracter personal sau dacă conțin informații a căror divulgare ar aduce atingere persoanelor respective.</w:t>
      </w:r>
    </w:p>
    <w:p w14:paraId="3D2870CC" w14:textId="77777777" w:rsidR="00A06CDF" w:rsidRPr="00F9244D" w:rsidRDefault="00A06CDF" w:rsidP="0008332A">
      <w:pPr>
        <w:pStyle w:val="Standard"/>
        <w:spacing w:line="276" w:lineRule="auto"/>
        <w:ind w:firstLine="709"/>
        <w:jc w:val="both"/>
        <w:rPr>
          <w:rFonts w:ascii="Trebuchet MS" w:hAnsi="Trebuchet MS"/>
          <w:color w:val="002060"/>
        </w:rPr>
      </w:pPr>
    </w:p>
    <w:p w14:paraId="2611FBC8" w14:textId="202817DE" w:rsidR="00EC1BB7" w:rsidRPr="00F9244D" w:rsidRDefault="00EC1BB7" w:rsidP="00D5604A">
      <w:pPr>
        <w:pStyle w:val="Standard"/>
        <w:spacing w:line="276" w:lineRule="auto"/>
        <w:ind w:firstLine="567"/>
        <w:jc w:val="both"/>
        <w:rPr>
          <w:rFonts w:ascii="Trebuchet MS" w:hAnsi="Trebuchet MS"/>
          <w:color w:val="002060"/>
        </w:rPr>
      </w:pPr>
      <w:r w:rsidRPr="00F9244D">
        <w:rPr>
          <w:rFonts w:ascii="Trebuchet MS" w:hAnsi="Trebuchet MS"/>
          <w:color w:val="002060"/>
        </w:rPr>
        <w:t>Ofertantul consimte că, dacă nu marchează informațiile conținute de propunerea tehnica care sunt confidențiale, clasificate sau protejate de un drept de proprietate intelectuală și nu sunt însoțite de dovezi care sa le confere acest drept, autoritatea contractantă are libertatea de a utiliza sau de a dezvălui oricare sau toate aceste informații fără înștiințarea ofertantului.</w:t>
      </w:r>
    </w:p>
    <w:p w14:paraId="1AF4F596" w14:textId="77777777" w:rsidR="00EC1BB7" w:rsidRPr="00F9244D" w:rsidRDefault="00EC1BB7" w:rsidP="00D5604A">
      <w:pPr>
        <w:pStyle w:val="Standard"/>
        <w:spacing w:line="276" w:lineRule="auto"/>
        <w:ind w:firstLine="567"/>
        <w:jc w:val="both"/>
        <w:rPr>
          <w:rFonts w:ascii="Trebuchet MS" w:hAnsi="Trebuchet MS"/>
          <w:color w:val="002060"/>
        </w:rPr>
      </w:pPr>
    </w:p>
    <w:p w14:paraId="427E2B5F" w14:textId="77777777" w:rsidR="00EC1BB7" w:rsidRPr="00F9244D" w:rsidRDefault="00EC1BB7" w:rsidP="00D5604A">
      <w:pPr>
        <w:pStyle w:val="Standard"/>
        <w:spacing w:line="276" w:lineRule="auto"/>
        <w:ind w:firstLine="567"/>
        <w:jc w:val="both"/>
        <w:rPr>
          <w:rFonts w:ascii="Trebuchet MS" w:hAnsi="Trebuchet MS"/>
        </w:rPr>
      </w:pPr>
      <w:r w:rsidRPr="00F9244D">
        <w:rPr>
          <w:rFonts w:ascii="Trebuchet MS" w:hAnsi="Trebuchet MS"/>
          <w:i/>
          <w:color w:val="002060"/>
        </w:rPr>
        <w:t>NOTA: Documentele propunerii tehnice vor fi numerotate și însoțite de un OPIS</w:t>
      </w:r>
      <w:r w:rsidRPr="00F9244D">
        <w:rPr>
          <w:rFonts w:ascii="Trebuchet MS" w:hAnsi="Trebuchet MS"/>
          <w:i/>
        </w:rPr>
        <w:t>.</w:t>
      </w:r>
    </w:p>
    <w:p w14:paraId="7D52B7F8" w14:textId="77777777" w:rsidR="00EC1BB7" w:rsidRPr="00F9244D" w:rsidRDefault="00EC1BB7" w:rsidP="0008332A">
      <w:pPr>
        <w:pStyle w:val="Standard"/>
        <w:spacing w:line="276" w:lineRule="auto"/>
        <w:ind w:firstLine="720"/>
        <w:jc w:val="both"/>
        <w:rPr>
          <w:rFonts w:ascii="Trebuchet MS" w:hAnsi="Trebuchet MS"/>
        </w:rPr>
      </w:pPr>
    </w:p>
    <w:p w14:paraId="5038E77A" w14:textId="77777777" w:rsidR="00B15518" w:rsidRPr="00F9244D" w:rsidRDefault="00B15518" w:rsidP="00D5604A">
      <w:pPr>
        <w:spacing w:before="0" w:line="276" w:lineRule="auto"/>
        <w:ind w:firstLine="567"/>
      </w:pPr>
      <w:r w:rsidRPr="00F9244D">
        <w:t>Anexe:</w:t>
      </w:r>
    </w:p>
    <w:p w14:paraId="321510E8" w14:textId="45868B82" w:rsidR="00B15518" w:rsidRPr="00F9244D" w:rsidRDefault="008735E6" w:rsidP="00D5604A">
      <w:pPr>
        <w:pStyle w:val="Listparagraf"/>
        <w:numPr>
          <w:ilvl w:val="0"/>
          <w:numId w:val="26"/>
        </w:numPr>
        <w:tabs>
          <w:tab w:val="left" w:pos="851"/>
        </w:tabs>
        <w:spacing w:before="0" w:line="276" w:lineRule="auto"/>
        <w:ind w:left="567" w:firstLine="0"/>
        <w:rPr>
          <w:sz w:val="24"/>
          <w:szCs w:val="24"/>
        </w:rPr>
      </w:pPr>
      <w:r w:rsidRPr="00F9244D">
        <w:rPr>
          <w:color w:val="7030A0"/>
          <w:sz w:val="24"/>
          <w:szCs w:val="24"/>
        </w:rPr>
        <w:t>Anexa 1</w:t>
      </w:r>
      <w:r w:rsidR="00B15518" w:rsidRPr="00F9244D">
        <w:rPr>
          <w:color w:val="7030A0"/>
          <w:sz w:val="24"/>
          <w:szCs w:val="24"/>
        </w:rPr>
        <w:t xml:space="preserve"> </w:t>
      </w:r>
      <w:r w:rsidR="00B15518" w:rsidRPr="00F9244D">
        <w:rPr>
          <w:sz w:val="24"/>
          <w:szCs w:val="24"/>
        </w:rPr>
        <w:t xml:space="preserve">- </w:t>
      </w:r>
      <w:bookmarkStart w:id="143" w:name="_Hlk133497631"/>
      <w:r w:rsidR="00B15518" w:rsidRPr="00F9244D">
        <w:rPr>
          <w:sz w:val="24"/>
          <w:szCs w:val="24"/>
        </w:rPr>
        <w:t>Specificație tehnică modernizare sisteme de stingere incendiu</w:t>
      </w:r>
      <w:bookmarkEnd w:id="143"/>
      <w:r w:rsidR="00B15518" w:rsidRPr="00F9244D">
        <w:rPr>
          <w:sz w:val="24"/>
          <w:szCs w:val="24"/>
        </w:rPr>
        <w:t>;</w:t>
      </w:r>
    </w:p>
    <w:p w14:paraId="38DFFD8E" w14:textId="1CCCA840" w:rsidR="00B15518" w:rsidRPr="00F9244D" w:rsidRDefault="008735E6" w:rsidP="00D5604A">
      <w:pPr>
        <w:pStyle w:val="Listparagraf"/>
        <w:numPr>
          <w:ilvl w:val="0"/>
          <w:numId w:val="26"/>
        </w:numPr>
        <w:tabs>
          <w:tab w:val="left" w:pos="851"/>
        </w:tabs>
        <w:spacing w:before="0" w:line="276" w:lineRule="auto"/>
        <w:ind w:left="567" w:firstLine="0"/>
        <w:rPr>
          <w:sz w:val="24"/>
          <w:szCs w:val="24"/>
        </w:rPr>
      </w:pPr>
      <w:r w:rsidRPr="00F9244D">
        <w:rPr>
          <w:color w:val="7030A0"/>
          <w:sz w:val="24"/>
          <w:szCs w:val="24"/>
        </w:rPr>
        <w:t>Anexa 2</w:t>
      </w:r>
      <w:r w:rsidR="00B15518" w:rsidRPr="00F9244D">
        <w:rPr>
          <w:color w:val="7030A0"/>
          <w:sz w:val="24"/>
          <w:szCs w:val="24"/>
        </w:rPr>
        <w:t xml:space="preserve"> </w:t>
      </w:r>
      <w:r w:rsidR="00B15518" w:rsidRPr="00F9244D">
        <w:rPr>
          <w:sz w:val="24"/>
          <w:szCs w:val="24"/>
        </w:rPr>
        <w:t>- Cerințe securitate cibernetică</w:t>
      </w:r>
      <w:r w:rsidR="005E766B" w:rsidRPr="00F9244D">
        <w:rPr>
          <w:sz w:val="24"/>
          <w:szCs w:val="24"/>
        </w:rPr>
        <w:t>.</w:t>
      </w:r>
    </w:p>
    <w:sectPr w:rsidR="00B15518" w:rsidRPr="00F9244D" w:rsidSect="007920FD">
      <w:footerReference w:type="even" r:id="rId10"/>
      <w:footerReference w:type="default" r:id="rId11"/>
      <w:headerReference w:type="first" r:id="rId12"/>
      <w:footerReference w:type="first" r:id="rId13"/>
      <w:pgSz w:w="11900" w:h="16840" w:code="9"/>
      <w:pgMar w:top="851" w:right="1134" w:bottom="851" w:left="1418" w:header="284" w:footer="567" w:gutter="0"/>
      <w:pgBorders w:offsetFrom="page">
        <w:top w:val="double" w:sz="2" w:space="24" w:color="D9D9D9"/>
        <w:left w:val="double" w:sz="2" w:space="24" w:color="D9D9D9"/>
        <w:bottom w:val="double" w:sz="2" w:space="24" w:color="D9D9D9"/>
        <w:right w:val="double" w:sz="2" w:space="24" w:color="D9D9D9"/>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C940D" w14:textId="77777777" w:rsidR="00F71992" w:rsidRDefault="00F71992" w:rsidP="00CA031C">
      <w:r>
        <w:separator/>
      </w:r>
    </w:p>
  </w:endnote>
  <w:endnote w:type="continuationSeparator" w:id="0">
    <w:p w14:paraId="3113B2E2" w14:textId="77777777" w:rsidR="00F71992" w:rsidRDefault="00F71992" w:rsidP="00CA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MS Gothic"/>
    <w:charset w:val="02"/>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roman"/>
    <w:pitch w:val="variable"/>
  </w:font>
  <w:font w:name="FranklinGothic-Book-R">
    <w:altName w:val="Times New Roman"/>
    <w:charset w:val="00"/>
    <w:family w:val="roman"/>
    <w:pitch w:val="variable"/>
  </w:font>
  <w:font w:name="Futura Bk">
    <w:altName w:val="Arial"/>
    <w:charset w:val="00"/>
    <w:family w:val="roman"/>
    <w:pitch w:val="variable"/>
  </w:font>
  <w:font w:name="Helvetica">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29F53" w14:textId="50838AD0" w:rsidR="00CC07C6" w:rsidRDefault="00CC07C6" w:rsidP="00CA031C">
    <w:pPr>
      <w:pStyle w:val="Subsol"/>
      <w:rPr>
        <w:rStyle w:val="Numrdepagin"/>
      </w:rPr>
    </w:pPr>
    <w:r>
      <w:rPr>
        <w:rStyle w:val="Numrdepagin"/>
      </w:rPr>
      <w:fldChar w:fldCharType="begin"/>
    </w:r>
    <w:r>
      <w:rPr>
        <w:rStyle w:val="Numrdepagin"/>
      </w:rPr>
      <w:instrText xml:space="preserve">PAGE  </w:instrText>
    </w:r>
    <w:r>
      <w:rPr>
        <w:rStyle w:val="Numrdepagin"/>
      </w:rPr>
      <w:fldChar w:fldCharType="separate"/>
    </w:r>
    <w:r w:rsidR="00DF34DC">
      <w:rPr>
        <w:rStyle w:val="Numrdepagin"/>
        <w:noProof/>
      </w:rPr>
      <w:t>1</w:t>
    </w:r>
    <w:r>
      <w:rPr>
        <w:rStyle w:val="Numrdepagin"/>
      </w:rPr>
      <w:fldChar w:fldCharType="end"/>
    </w:r>
  </w:p>
  <w:p w14:paraId="4E872AF6" w14:textId="77777777" w:rsidR="00CC07C6" w:rsidRDefault="00CC07C6" w:rsidP="00CA031C">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0619" w14:textId="51B6056E" w:rsidR="00CC07C6" w:rsidRPr="00DF34DC" w:rsidRDefault="00CC07C6" w:rsidP="0026220F">
    <w:pPr>
      <w:ind w:firstLine="0"/>
      <w:rPr>
        <w:sz w:val="16"/>
        <w:szCs w:val="16"/>
      </w:rPr>
    </w:pPr>
    <w:r w:rsidRPr="00DF34DC">
      <w:rPr>
        <w:sz w:val="16"/>
        <w:szCs w:val="16"/>
      </w:rPr>
      <w:t>CS Modernizare sisteme de stingere incendiu în spațiile tehnice de nivel central</w:t>
    </w:r>
  </w:p>
  <w:p w14:paraId="27FCBA92" w14:textId="60ABFC3D" w:rsidR="00CC07C6" w:rsidRPr="00B92D04" w:rsidRDefault="00CC07C6" w:rsidP="0026220F">
    <w:pPr>
      <w:jc w:val="right"/>
    </w:pPr>
    <w:r>
      <w:t xml:space="preserve">                </w:t>
    </w:r>
    <w:r w:rsidRPr="00DF34DC">
      <w:rPr>
        <w:sz w:val="16"/>
        <w:szCs w:val="16"/>
      </w:rPr>
      <w:t xml:space="preserve">Pagina </w:t>
    </w:r>
    <w:r w:rsidRPr="00DF34DC">
      <w:rPr>
        <w:b/>
        <w:bCs/>
        <w:sz w:val="16"/>
        <w:szCs w:val="16"/>
      </w:rPr>
      <w:fldChar w:fldCharType="begin"/>
    </w:r>
    <w:r w:rsidRPr="000C18D9">
      <w:rPr>
        <w:b/>
        <w:bCs/>
        <w:sz w:val="16"/>
        <w:szCs w:val="16"/>
      </w:rPr>
      <w:instrText xml:space="preserve"> PAGE </w:instrText>
    </w:r>
    <w:r w:rsidRPr="00DF34DC">
      <w:rPr>
        <w:b/>
        <w:bCs/>
        <w:sz w:val="16"/>
        <w:szCs w:val="16"/>
      </w:rPr>
      <w:fldChar w:fldCharType="separate"/>
    </w:r>
    <w:r w:rsidR="00F05D32">
      <w:rPr>
        <w:b/>
        <w:bCs/>
        <w:noProof/>
        <w:sz w:val="16"/>
        <w:szCs w:val="16"/>
      </w:rPr>
      <w:t>6</w:t>
    </w:r>
    <w:r w:rsidRPr="00DF34DC">
      <w:rPr>
        <w:b/>
        <w:bCs/>
        <w:sz w:val="16"/>
        <w:szCs w:val="16"/>
      </w:rPr>
      <w:fldChar w:fldCharType="end"/>
    </w:r>
    <w:r w:rsidRPr="00DF34DC">
      <w:rPr>
        <w:sz w:val="16"/>
        <w:szCs w:val="16"/>
      </w:rPr>
      <w:t xml:space="preserve"> din </w:t>
    </w:r>
    <w:r w:rsidRPr="00DF34DC">
      <w:rPr>
        <w:b/>
        <w:bCs/>
        <w:sz w:val="16"/>
        <w:szCs w:val="16"/>
      </w:rPr>
      <w:fldChar w:fldCharType="begin"/>
    </w:r>
    <w:r w:rsidRPr="000C18D9">
      <w:rPr>
        <w:b/>
        <w:bCs/>
        <w:sz w:val="16"/>
        <w:szCs w:val="16"/>
      </w:rPr>
      <w:instrText xml:space="preserve"> NUMPAGES  </w:instrText>
    </w:r>
    <w:r w:rsidRPr="00DF34DC">
      <w:rPr>
        <w:b/>
        <w:bCs/>
        <w:sz w:val="16"/>
        <w:szCs w:val="16"/>
      </w:rPr>
      <w:fldChar w:fldCharType="separate"/>
    </w:r>
    <w:r w:rsidR="00F05D32">
      <w:rPr>
        <w:b/>
        <w:bCs/>
        <w:noProof/>
        <w:sz w:val="16"/>
        <w:szCs w:val="16"/>
      </w:rPr>
      <w:t>30</w:t>
    </w:r>
    <w:r w:rsidRPr="00DF34DC">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FFAF1" w14:textId="77777777" w:rsidR="00CC07C6" w:rsidRPr="005E7D38" w:rsidRDefault="00CC07C6" w:rsidP="00CA031C">
    <w:pPr>
      <w:pStyle w:val="Subsol"/>
    </w:pPr>
    <w:r w:rsidRPr="005E7D38">
      <w:t xml:space="preserve">Caiet de </w:t>
    </w:r>
    <w:r>
      <w:t>Sarcini</w:t>
    </w:r>
  </w:p>
  <w:p w14:paraId="4C6AAB58" w14:textId="023260B2" w:rsidR="00CC07C6" w:rsidRPr="005E7D38" w:rsidRDefault="00CC07C6" w:rsidP="00CA031C">
    <w:pPr>
      <w:pStyle w:val="Subsol"/>
    </w:pPr>
    <w:r w:rsidRPr="005E7D38">
      <w:tab/>
    </w:r>
    <w:r w:rsidRPr="005E7D38">
      <w:tab/>
    </w:r>
    <w:r w:rsidRPr="005E7D38">
      <w:tab/>
      <w:t xml:space="preserve">Pagina </w:t>
    </w:r>
    <w:r w:rsidRPr="005E7D38">
      <w:fldChar w:fldCharType="begin"/>
    </w:r>
    <w:r w:rsidRPr="005E7D38">
      <w:instrText xml:space="preserve"> PAGE </w:instrText>
    </w:r>
    <w:r w:rsidRPr="005E7D38">
      <w:fldChar w:fldCharType="separate"/>
    </w:r>
    <w:r>
      <w:rPr>
        <w:noProof/>
      </w:rPr>
      <w:t>192</w:t>
    </w:r>
    <w:r w:rsidRPr="005E7D38">
      <w:fldChar w:fldCharType="end"/>
    </w:r>
    <w:r w:rsidRPr="005E7D38">
      <w:t xml:space="preserve"> / </w:t>
    </w:r>
    <w:r w:rsidRPr="005E7D38">
      <w:fldChar w:fldCharType="begin"/>
    </w:r>
    <w:r w:rsidRPr="005E7D38">
      <w:instrText xml:space="preserve"> NUMPAGES </w:instrText>
    </w:r>
    <w:r w:rsidRPr="005E7D38">
      <w:fldChar w:fldCharType="separate"/>
    </w:r>
    <w:r>
      <w:rPr>
        <w:noProof/>
      </w:rPr>
      <w:t>47</w:t>
    </w:r>
    <w:r w:rsidRPr="005E7D38">
      <w:fldChar w:fldCharType="end"/>
    </w:r>
  </w:p>
  <w:p w14:paraId="333C26DC" w14:textId="77777777" w:rsidR="00CC07C6" w:rsidRDefault="00CC07C6" w:rsidP="00CA031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E9ADF" w14:textId="77777777" w:rsidR="00F71992" w:rsidRDefault="00F71992" w:rsidP="00CA031C">
      <w:r>
        <w:separator/>
      </w:r>
    </w:p>
  </w:footnote>
  <w:footnote w:type="continuationSeparator" w:id="0">
    <w:p w14:paraId="0826C9F2" w14:textId="77777777" w:rsidR="00F71992" w:rsidRDefault="00F71992" w:rsidP="00CA0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09FA9" w14:textId="2387473B" w:rsidR="00CC07C6" w:rsidRPr="00BD697D" w:rsidRDefault="00CC07C6" w:rsidP="00CA031C">
    <w:pPr>
      <w:pStyle w:val="Antet"/>
      <w:rPr>
        <w:lang w:val="pt-BR"/>
      </w:rPr>
    </w:pPr>
    <w:r>
      <w:rPr>
        <w:lang w:val="pt-BR"/>
      </w:rPr>
      <w:t xml:space="preserve"> </w:t>
    </w:r>
    <w:r w:rsidRPr="00BD697D">
      <w:rPr>
        <w:lang w:val="pt-BR"/>
      </w:rPr>
      <w:t>MINISTERUL FINANTELOR E</w:t>
    </w:r>
  </w:p>
  <w:p w14:paraId="305A0EBB" w14:textId="77777777" w:rsidR="00CC07C6" w:rsidRPr="00BD697D" w:rsidRDefault="00CC07C6" w:rsidP="00CA031C">
    <w:pPr>
      <w:pStyle w:val="Antet"/>
      <w:rPr>
        <w:lang w:val="pt-BR"/>
      </w:rPr>
    </w:pPr>
    <w:r>
      <w:rPr>
        <w:lang w:val="pt-BR"/>
      </w:rPr>
      <w:t xml:space="preserve"> </w:t>
    </w:r>
    <w:r w:rsidRPr="00BD697D">
      <w:rPr>
        <w:lang w:val="pt-BR"/>
      </w:rPr>
      <w:t xml:space="preserve">AGENTIA NATIONALA DE ADMINISTRARE FISCALA </w:t>
    </w:r>
    <w:r w:rsidRPr="00BD697D">
      <w:rPr>
        <w:lang w:val="pt-BR"/>
      </w:rPr>
      <w:tab/>
    </w:r>
    <w:r w:rsidRPr="00BD697D">
      <w:rPr>
        <w:lang w:val="pt-BR"/>
      </w:rPr>
      <w:tab/>
    </w:r>
    <w:r w:rsidRPr="00BD697D">
      <w:rPr>
        <w:lang w:val="pt-BR"/>
      </w:rPr>
      <w:tab/>
    </w:r>
    <w:r w:rsidRPr="00BD697D">
      <w:rPr>
        <w:lang w:val="pt-BR"/>
      </w:rPr>
      <w:tab/>
      <w:t xml:space="preserve"> </w:t>
    </w:r>
  </w:p>
  <w:p w14:paraId="09F3EAD6" w14:textId="77777777" w:rsidR="00CC07C6" w:rsidRPr="00BD697D" w:rsidRDefault="00CC07C6" w:rsidP="00CA031C">
    <w:pPr>
      <w:pStyle w:val="Subsol"/>
    </w:pPr>
    <w:r>
      <w:t xml:space="preserve"> </w:t>
    </w:r>
    <w:proofErr w:type="spellStart"/>
    <w:r w:rsidRPr="00BD697D">
      <w:t>Directia</w:t>
    </w:r>
    <w:proofErr w:type="spellEnd"/>
    <w:r w:rsidRPr="00BD697D">
      <w:t xml:space="preserve"> Generala Tehnologia </w:t>
    </w:r>
    <w:proofErr w:type="spellStart"/>
    <w:r w:rsidRPr="00BD697D">
      <w:t>Informatiei</w:t>
    </w:r>
    <w:proofErr w:type="spellEnd"/>
    <w:r w:rsidRPr="00BD697D">
      <w:t xml:space="preserve"> - Serviciul Administrare </w:t>
    </w:r>
    <w:proofErr w:type="spellStart"/>
    <w:r w:rsidRPr="00BD697D">
      <w:t>Instalatii</w:t>
    </w:r>
    <w:proofErr w:type="spellEnd"/>
    <w:r w:rsidRPr="00BD697D">
      <w:t xml:space="preserve"> Suport</w:t>
    </w:r>
  </w:p>
  <w:p w14:paraId="6D84D17B" w14:textId="77777777" w:rsidR="00CC07C6" w:rsidRDefault="00CC07C6" w:rsidP="00CA031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82C7A5E"/>
    <w:lvl w:ilvl="0">
      <w:start w:val="1"/>
      <w:numFmt w:val="bullet"/>
      <w:pStyle w:val="Listacumarcatori3"/>
      <w:lvlText w:val=""/>
      <w:lvlJc w:val="left"/>
      <w:pPr>
        <w:tabs>
          <w:tab w:val="num" w:pos="1080"/>
        </w:tabs>
        <w:ind w:left="1080" w:hanging="360"/>
      </w:pPr>
      <w:rPr>
        <w:rFonts w:ascii="Symbol" w:hAnsi="Symbol"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B"/>
    <w:multiLevelType w:val="multilevel"/>
    <w:tmpl w:val="0000000B"/>
    <w:name w:val="WW8Num11"/>
    <w:lvl w:ilvl="0">
      <w:start w:val="1"/>
      <w:numFmt w:val="bullet"/>
      <w:lvlText w:val=""/>
      <w:lvlJc w:val="left"/>
      <w:pPr>
        <w:tabs>
          <w:tab w:val="num" w:pos="284"/>
        </w:tabs>
        <w:ind w:left="284" w:firstLine="283"/>
      </w:pPr>
      <w:rPr>
        <w:rFonts w:ascii="Wingdings" w:hAnsi="Wingdings" w:cs="Symbol"/>
      </w:rPr>
    </w:lvl>
    <w:lvl w:ilvl="1">
      <w:start w:val="1"/>
      <w:numFmt w:val="bullet"/>
      <w:lvlText w:val=""/>
      <w:lvlJc w:val="left"/>
      <w:pPr>
        <w:tabs>
          <w:tab w:val="num" w:pos="397"/>
        </w:tabs>
        <w:ind w:left="397" w:firstLine="170"/>
      </w:pPr>
      <w:rPr>
        <w:rFonts w:ascii="Wingdings" w:hAnsi="Wingdings" w:cs="Symbol"/>
      </w:rPr>
    </w:lvl>
    <w:lvl w:ilvl="2">
      <w:start w:val="1"/>
      <w:numFmt w:val="bullet"/>
      <w:lvlText w:val=""/>
      <w:lvlJc w:val="left"/>
      <w:pPr>
        <w:tabs>
          <w:tab w:val="num" w:pos="2160"/>
        </w:tabs>
        <w:ind w:left="2160" w:hanging="360"/>
      </w:pPr>
      <w:rPr>
        <w:rFonts w:ascii="Wingdings" w:hAnsi="Wingdings" w:cs="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Symbol"/>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Symbol"/>
      </w:rPr>
    </w:lvl>
  </w:abstractNum>
  <w:abstractNum w:abstractNumId="3" w15:restartNumberingAfterBreak="0">
    <w:nsid w:val="0000000E"/>
    <w:multiLevelType w:val="singleLevel"/>
    <w:tmpl w:val="0000000E"/>
    <w:name w:val="WW8Num15"/>
    <w:lvl w:ilvl="0">
      <w:start w:val="1"/>
      <w:numFmt w:val="bullet"/>
      <w:pStyle w:val="Listacumarcatori2"/>
      <w:lvlText w:val=""/>
      <w:lvlJc w:val="left"/>
      <w:pPr>
        <w:tabs>
          <w:tab w:val="num" w:pos="907"/>
        </w:tabs>
        <w:ind w:left="907" w:hanging="340"/>
      </w:pPr>
      <w:rPr>
        <w:rFonts w:ascii="Symbol" w:hAnsi="Symbol"/>
      </w:rPr>
    </w:lvl>
  </w:abstractNum>
  <w:abstractNum w:abstractNumId="4" w15:restartNumberingAfterBreak="0">
    <w:nsid w:val="00000024"/>
    <w:multiLevelType w:val="singleLevel"/>
    <w:tmpl w:val="00000024"/>
    <w:name w:val="WW8Num36"/>
    <w:lvl w:ilvl="0">
      <w:start w:val="1"/>
      <w:numFmt w:val="bullet"/>
      <w:lvlText w:val=""/>
      <w:lvlJc w:val="left"/>
      <w:pPr>
        <w:tabs>
          <w:tab w:val="num" w:pos="720"/>
        </w:tabs>
        <w:ind w:left="720" w:hanging="360"/>
      </w:pPr>
      <w:rPr>
        <w:rFonts w:ascii="Wingdings" w:hAnsi="Wingdings" w:cs="Times New Roman"/>
      </w:rPr>
    </w:lvl>
  </w:abstractNum>
  <w:abstractNum w:abstractNumId="5"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Wingdings" w:hAnsi="Wingdings"/>
        <w:b/>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StarSymbol" w:hAnsi="Star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StarSymbol" w:hAnsi="StarSymbol"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1641019"/>
    <w:multiLevelType w:val="multilevel"/>
    <w:tmpl w:val="7A3A66E6"/>
    <w:styleLink w:val="LFO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1D02C32"/>
    <w:multiLevelType w:val="hybridMultilevel"/>
    <w:tmpl w:val="24B82080"/>
    <w:lvl w:ilvl="0" w:tplc="17162B00">
      <w:start w:val="1"/>
      <w:numFmt w:val="lowerLetter"/>
      <w:lvlText w:val="%1)"/>
      <w:lvlJc w:val="left"/>
      <w:pPr>
        <w:ind w:left="1571" w:hanging="360"/>
      </w:pPr>
      <w:rPr>
        <w:rFonts w:hint="default"/>
        <w:color w:val="C00000"/>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8" w15:restartNumberingAfterBreak="0">
    <w:nsid w:val="02DE3AB8"/>
    <w:multiLevelType w:val="hybridMultilevel"/>
    <w:tmpl w:val="006479FE"/>
    <w:lvl w:ilvl="0" w:tplc="7B2E07FC">
      <w:start w:val="1"/>
      <w:numFmt w:val="lowerRoman"/>
      <w:lvlText w:val="%1."/>
      <w:lvlJc w:val="right"/>
      <w:pPr>
        <w:ind w:left="1571" w:hanging="360"/>
      </w:pPr>
      <w:rPr>
        <w:rFonts w:hint="default"/>
        <w:color w:val="C00000"/>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9" w15:restartNumberingAfterBreak="0">
    <w:nsid w:val="0371426B"/>
    <w:multiLevelType w:val="hybridMultilevel"/>
    <w:tmpl w:val="722A4DDE"/>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6385036"/>
    <w:multiLevelType w:val="hybridMultilevel"/>
    <w:tmpl w:val="BC1877A0"/>
    <w:lvl w:ilvl="0" w:tplc="04090011">
      <w:start w:val="1"/>
      <w:numFmt w:val="decimal"/>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1" w15:restartNumberingAfterBreak="0">
    <w:nsid w:val="086953C4"/>
    <w:multiLevelType w:val="multilevel"/>
    <w:tmpl w:val="F5C8BF3E"/>
    <w:lvl w:ilvl="0">
      <w:start w:val="1"/>
      <w:numFmt w:val="decimal"/>
      <w:lvlText w:val="%1."/>
      <w:lvlJc w:val="left"/>
      <w:pPr>
        <w:ind w:left="1080" w:hanging="720"/>
      </w:pPr>
      <w:rPr>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7C36E9"/>
    <w:multiLevelType w:val="multilevel"/>
    <w:tmpl w:val="7E12E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AA7E59"/>
    <w:multiLevelType w:val="multilevel"/>
    <w:tmpl w:val="CCB24E84"/>
    <w:styleLink w:val="LFO5"/>
    <w:lvl w:ilvl="0">
      <w:start w:val="1"/>
      <w:numFmt w:val="upperRoman"/>
      <w:lvlText w:val="%1."/>
      <w:lvlJc w:val="right"/>
      <w:pPr>
        <w:ind w:left="720" w:hanging="360"/>
      </w:pPr>
      <w:rPr>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B377A83"/>
    <w:multiLevelType w:val="hybridMultilevel"/>
    <w:tmpl w:val="21066422"/>
    <w:lvl w:ilvl="0" w:tplc="01C6621E">
      <w:start w:val="1"/>
      <w:numFmt w:val="lowerLetter"/>
      <w:lvlText w:val="%1)"/>
      <w:lvlJc w:val="left"/>
      <w:pPr>
        <w:ind w:left="2291" w:hanging="360"/>
      </w:pPr>
      <w:rPr>
        <w:rFonts w:hint="default"/>
        <w:color w:val="C00000"/>
      </w:rPr>
    </w:lvl>
    <w:lvl w:ilvl="1" w:tplc="04180019" w:tentative="1">
      <w:start w:val="1"/>
      <w:numFmt w:val="lowerLetter"/>
      <w:lvlText w:val="%2."/>
      <w:lvlJc w:val="left"/>
      <w:pPr>
        <w:ind w:left="3011" w:hanging="360"/>
      </w:pPr>
    </w:lvl>
    <w:lvl w:ilvl="2" w:tplc="0418001B" w:tentative="1">
      <w:start w:val="1"/>
      <w:numFmt w:val="lowerRoman"/>
      <w:lvlText w:val="%3."/>
      <w:lvlJc w:val="right"/>
      <w:pPr>
        <w:ind w:left="3731" w:hanging="180"/>
      </w:pPr>
    </w:lvl>
    <w:lvl w:ilvl="3" w:tplc="0418000F" w:tentative="1">
      <w:start w:val="1"/>
      <w:numFmt w:val="decimal"/>
      <w:lvlText w:val="%4."/>
      <w:lvlJc w:val="left"/>
      <w:pPr>
        <w:ind w:left="4451" w:hanging="360"/>
      </w:pPr>
    </w:lvl>
    <w:lvl w:ilvl="4" w:tplc="04180019" w:tentative="1">
      <w:start w:val="1"/>
      <w:numFmt w:val="lowerLetter"/>
      <w:lvlText w:val="%5."/>
      <w:lvlJc w:val="left"/>
      <w:pPr>
        <w:ind w:left="5171" w:hanging="360"/>
      </w:pPr>
    </w:lvl>
    <w:lvl w:ilvl="5" w:tplc="0418001B" w:tentative="1">
      <w:start w:val="1"/>
      <w:numFmt w:val="lowerRoman"/>
      <w:lvlText w:val="%6."/>
      <w:lvlJc w:val="right"/>
      <w:pPr>
        <w:ind w:left="5891" w:hanging="180"/>
      </w:pPr>
    </w:lvl>
    <w:lvl w:ilvl="6" w:tplc="0418000F" w:tentative="1">
      <w:start w:val="1"/>
      <w:numFmt w:val="decimal"/>
      <w:lvlText w:val="%7."/>
      <w:lvlJc w:val="left"/>
      <w:pPr>
        <w:ind w:left="6611" w:hanging="360"/>
      </w:pPr>
    </w:lvl>
    <w:lvl w:ilvl="7" w:tplc="04180019" w:tentative="1">
      <w:start w:val="1"/>
      <w:numFmt w:val="lowerLetter"/>
      <w:lvlText w:val="%8."/>
      <w:lvlJc w:val="left"/>
      <w:pPr>
        <w:ind w:left="7331" w:hanging="360"/>
      </w:pPr>
    </w:lvl>
    <w:lvl w:ilvl="8" w:tplc="0418001B" w:tentative="1">
      <w:start w:val="1"/>
      <w:numFmt w:val="lowerRoman"/>
      <w:lvlText w:val="%9."/>
      <w:lvlJc w:val="right"/>
      <w:pPr>
        <w:ind w:left="8051" w:hanging="180"/>
      </w:pPr>
    </w:lvl>
  </w:abstractNum>
  <w:abstractNum w:abstractNumId="15" w15:restartNumberingAfterBreak="0">
    <w:nsid w:val="0BC95355"/>
    <w:multiLevelType w:val="hybridMultilevel"/>
    <w:tmpl w:val="D08C0BA0"/>
    <w:lvl w:ilvl="0" w:tplc="7E227DFA">
      <w:start w:val="1"/>
      <w:numFmt w:val="lowerLetter"/>
      <w:lvlText w:val="%1)"/>
      <w:lvlJc w:val="left"/>
      <w:pPr>
        <w:ind w:left="2291" w:hanging="360"/>
      </w:pPr>
      <w:rPr>
        <w:rFonts w:hint="default"/>
        <w:color w:val="C00000"/>
      </w:rPr>
    </w:lvl>
    <w:lvl w:ilvl="1" w:tplc="04180019" w:tentative="1">
      <w:start w:val="1"/>
      <w:numFmt w:val="lowerLetter"/>
      <w:lvlText w:val="%2."/>
      <w:lvlJc w:val="left"/>
      <w:pPr>
        <w:ind w:left="3011" w:hanging="360"/>
      </w:pPr>
    </w:lvl>
    <w:lvl w:ilvl="2" w:tplc="0418001B" w:tentative="1">
      <w:start w:val="1"/>
      <w:numFmt w:val="lowerRoman"/>
      <w:lvlText w:val="%3."/>
      <w:lvlJc w:val="right"/>
      <w:pPr>
        <w:ind w:left="3731" w:hanging="180"/>
      </w:pPr>
    </w:lvl>
    <w:lvl w:ilvl="3" w:tplc="0418000F" w:tentative="1">
      <w:start w:val="1"/>
      <w:numFmt w:val="decimal"/>
      <w:lvlText w:val="%4."/>
      <w:lvlJc w:val="left"/>
      <w:pPr>
        <w:ind w:left="4451" w:hanging="360"/>
      </w:pPr>
    </w:lvl>
    <w:lvl w:ilvl="4" w:tplc="04180019" w:tentative="1">
      <w:start w:val="1"/>
      <w:numFmt w:val="lowerLetter"/>
      <w:lvlText w:val="%5."/>
      <w:lvlJc w:val="left"/>
      <w:pPr>
        <w:ind w:left="5171" w:hanging="360"/>
      </w:pPr>
    </w:lvl>
    <w:lvl w:ilvl="5" w:tplc="0418001B" w:tentative="1">
      <w:start w:val="1"/>
      <w:numFmt w:val="lowerRoman"/>
      <w:lvlText w:val="%6."/>
      <w:lvlJc w:val="right"/>
      <w:pPr>
        <w:ind w:left="5891" w:hanging="180"/>
      </w:pPr>
    </w:lvl>
    <w:lvl w:ilvl="6" w:tplc="0418000F" w:tentative="1">
      <w:start w:val="1"/>
      <w:numFmt w:val="decimal"/>
      <w:lvlText w:val="%7."/>
      <w:lvlJc w:val="left"/>
      <w:pPr>
        <w:ind w:left="6611" w:hanging="360"/>
      </w:pPr>
    </w:lvl>
    <w:lvl w:ilvl="7" w:tplc="04180019" w:tentative="1">
      <w:start w:val="1"/>
      <w:numFmt w:val="lowerLetter"/>
      <w:lvlText w:val="%8."/>
      <w:lvlJc w:val="left"/>
      <w:pPr>
        <w:ind w:left="7331" w:hanging="360"/>
      </w:pPr>
    </w:lvl>
    <w:lvl w:ilvl="8" w:tplc="0418001B" w:tentative="1">
      <w:start w:val="1"/>
      <w:numFmt w:val="lowerRoman"/>
      <w:lvlText w:val="%9."/>
      <w:lvlJc w:val="right"/>
      <w:pPr>
        <w:ind w:left="8051" w:hanging="180"/>
      </w:pPr>
    </w:lvl>
  </w:abstractNum>
  <w:abstractNum w:abstractNumId="16" w15:restartNumberingAfterBreak="0">
    <w:nsid w:val="0BF8687D"/>
    <w:multiLevelType w:val="hybridMultilevel"/>
    <w:tmpl w:val="9B766C52"/>
    <w:lvl w:ilvl="0" w:tplc="27486BEA">
      <w:start w:val="1"/>
      <w:numFmt w:val="decimal"/>
      <w:lvlText w:val="%1)"/>
      <w:lvlJc w:val="left"/>
      <w:pPr>
        <w:ind w:left="1571" w:hanging="360"/>
      </w:pPr>
      <w:rPr>
        <w:rFonts w:hint="default"/>
        <w:color w:val="C00000"/>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7" w15:restartNumberingAfterBreak="0">
    <w:nsid w:val="0C5E128F"/>
    <w:multiLevelType w:val="hybridMultilevel"/>
    <w:tmpl w:val="F97A8618"/>
    <w:lvl w:ilvl="0" w:tplc="5F304A98">
      <w:start w:val="1"/>
      <w:numFmt w:val="lowerLetter"/>
      <w:lvlText w:val="%1)"/>
      <w:lvlJc w:val="left"/>
      <w:pPr>
        <w:ind w:left="1211" w:hanging="360"/>
      </w:pPr>
      <w:rPr>
        <w:rFonts w:hint="default"/>
        <w:color w:val="C00000"/>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8" w15:restartNumberingAfterBreak="0">
    <w:nsid w:val="0D331BEA"/>
    <w:multiLevelType w:val="hybridMultilevel"/>
    <w:tmpl w:val="D92C0C76"/>
    <w:lvl w:ilvl="0" w:tplc="8E480196">
      <w:start w:val="1"/>
      <w:numFmt w:val="lowerLetter"/>
      <w:lvlText w:val="%1)"/>
      <w:lvlJc w:val="left"/>
      <w:pPr>
        <w:ind w:left="1571" w:hanging="360"/>
      </w:pPr>
      <w:rPr>
        <w:rFonts w:hint="default"/>
        <w:color w:val="C00000"/>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9" w15:restartNumberingAfterBreak="0">
    <w:nsid w:val="0EEF229A"/>
    <w:multiLevelType w:val="hybridMultilevel"/>
    <w:tmpl w:val="DB644550"/>
    <w:lvl w:ilvl="0" w:tplc="A45E26FC">
      <w:start w:val="1"/>
      <w:numFmt w:val="lowerLetter"/>
      <w:lvlText w:val="%1)"/>
      <w:lvlJc w:val="left"/>
      <w:pPr>
        <w:ind w:left="1571" w:hanging="360"/>
      </w:pPr>
      <w:rPr>
        <w:rFonts w:hint="default"/>
        <w:color w:val="C00000"/>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20" w15:restartNumberingAfterBreak="0">
    <w:nsid w:val="0FAB4FA6"/>
    <w:multiLevelType w:val="multilevel"/>
    <w:tmpl w:val="A2AE9D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13F5D6A"/>
    <w:multiLevelType w:val="hybridMultilevel"/>
    <w:tmpl w:val="EAE62EEA"/>
    <w:lvl w:ilvl="0" w:tplc="C2D4CC08">
      <w:start w:val="1"/>
      <w:numFmt w:val="lowerLetter"/>
      <w:lvlText w:val="%1)"/>
      <w:lvlJc w:val="left"/>
      <w:pPr>
        <w:ind w:left="2291" w:hanging="360"/>
      </w:pPr>
      <w:rPr>
        <w:rFonts w:hint="default"/>
      </w:rPr>
    </w:lvl>
    <w:lvl w:ilvl="1" w:tplc="04180019" w:tentative="1">
      <w:start w:val="1"/>
      <w:numFmt w:val="lowerLetter"/>
      <w:lvlText w:val="%2."/>
      <w:lvlJc w:val="left"/>
      <w:pPr>
        <w:ind w:left="3011" w:hanging="360"/>
      </w:pPr>
    </w:lvl>
    <w:lvl w:ilvl="2" w:tplc="0418001B" w:tentative="1">
      <w:start w:val="1"/>
      <w:numFmt w:val="lowerRoman"/>
      <w:lvlText w:val="%3."/>
      <w:lvlJc w:val="right"/>
      <w:pPr>
        <w:ind w:left="3731" w:hanging="180"/>
      </w:pPr>
    </w:lvl>
    <w:lvl w:ilvl="3" w:tplc="0418000F" w:tentative="1">
      <w:start w:val="1"/>
      <w:numFmt w:val="decimal"/>
      <w:lvlText w:val="%4."/>
      <w:lvlJc w:val="left"/>
      <w:pPr>
        <w:ind w:left="4451" w:hanging="360"/>
      </w:pPr>
    </w:lvl>
    <w:lvl w:ilvl="4" w:tplc="04180019" w:tentative="1">
      <w:start w:val="1"/>
      <w:numFmt w:val="lowerLetter"/>
      <w:lvlText w:val="%5."/>
      <w:lvlJc w:val="left"/>
      <w:pPr>
        <w:ind w:left="5171" w:hanging="360"/>
      </w:pPr>
    </w:lvl>
    <w:lvl w:ilvl="5" w:tplc="0418001B" w:tentative="1">
      <w:start w:val="1"/>
      <w:numFmt w:val="lowerRoman"/>
      <w:lvlText w:val="%6."/>
      <w:lvlJc w:val="right"/>
      <w:pPr>
        <w:ind w:left="5891" w:hanging="180"/>
      </w:pPr>
    </w:lvl>
    <w:lvl w:ilvl="6" w:tplc="0418000F" w:tentative="1">
      <w:start w:val="1"/>
      <w:numFmt w:val="decimal"/>
      <w:lvlText w:val="%7."/>
      <w:lvlJc w:val="left"/>
      <w:pPr>
        <w:ind w:left="6611" w:hanging="360"/>
      </w:pPr>
    </w:lvl>
    <w:lvl w:ilvl="7" w:tplc="04180019" w:tentative="1">
      <w:start w:val="1"/>
      <w:numFmt w:val="lowerLetter"/>
      <w:lvlText w:val="%8."/>
      <w:lvlJc w:val="left"/>
      <w:pPr>
        <w:ind w:left="7331" w:hanging="360"/>
      </w:pPr>
    </w:lvl>
    <w:lvl w:ilvl="8" w:tplc="0418001B" w:tentative="1">
      <w:start w:val="1"/>
      <w:numFmt w:val="lowerRoman"/>
      <w:lvlText w:val="%9."/>
      <w:lvlJc w:val="right"/>
      <w:pPr>
        <w:ind w:left="8051" w:hanging="180"/>
      </w:pPr>
    </w:lvl>
  </w:abstractNum>
  <w:abstractNum w:abstractNumId="22" w15:restartNumberingAfterBreak="0">
    <w:nsid w:val="11885293"/>
    <w:multiLevelType w:val="hybridMultilevel"/>
    <w:tmpl w:val="38769428"/>
    <w:lvl w:ilvl="0" w:tplc="5686C90E">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3" w15:restartNumberingAfterBreak="0">
    <w:nsid w:val="11FA4748"/>
    <w:multiLevelType w:val="multilevel"/>
    <w:tmpl w:val="B87CF4BE"/>
    <w:styleLink w:val="WWNum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23C3537"/>
    <w:multiLevelType w:val="multilevel"/>
    <w:tmpl w:val="5ED0AFA4"/>
    <w:lvl w:ilvl="0">
      <w:numFmt w:val="bullet"/>
      <w:lvlText w:val="-"/>
      <w:lvlJc w:val="left"/>
      <w:pPr>
        <w:ind w:left="720" w:hanging="360"/>
      </w:pPr>
      <w:rPr>
        <w:rFonts w:ascii="Arial" w:eastAsia="Calibri"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13816EFE"/>
    <w:multiLevelType w:val="multilevel"/>
    <w:tmpl w:val="A8C082E0"/>
    <w:styleLink w:val="WWOutlineListStyle"/>
    <w:lvl w:ilvl="0">
      <w:start w:val="1"/>
      <w:numFmt w:val="decimal"/>
      <w:lvlText w:val="%1"/>
      <w:lvlJc w:val="left"/>
      <w:pPr>
        <w:ind w:left="720" w:hanging="720"/>
      </w:pPr>
    </w:lvl>
    <w:lvl w:ilvl="1">
      <w:start w:val="1"/>
      <w:numFmt w:val="lowerLetter"/>
      <w:lvlText w:val="(%2)"/>
      <w:lvlJc w:val="left"/>
      <w:pPr>
        <w:ind w:left="1104" w:hanging="504"/>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14181FC1"/>
    <w:multiLevelType w:val="hybridMultilevel"/>
    <w:tmpl w:val="7736E468"/>
    <w:lvl w:ilvl="0" w:tplc="09CEA2BC">
      <w:start w:val="1"/>
      <w:numFmt w:val="lowerLetter"/>
      <w:lvlText w:val="%1)"/>
      <w:lvlJc w:val="left"/>
      <w:pPr>
        <w:ind w:left="2291" w:hanging="360"/>
      </w:pPr>
      <w:rPr>
        <w:rFonts w:hint="default"/>
        <w:color w:val="C00000"/>
      </w:rPr>
    </w:lvl>
    <w:lvl w:ilvl="1" w:tplc="04180019" w:tentative="1">
      <w:start w:val="1"/>
      <w:numFmt w:val="lowerLetter"/>
      <w:lvlText w:val="%2."/>
      <w:lvlJc w:val="left"/>
      <w:pPr>
        <w:ind w:left="3011" w:hanging="360"/>
      </w:pPr>
    </w:lvl>
    <w:lvl w:ilvl="2" w:tplc="0418001B" w:tentative="1">
      <w:start w:val="1"/>
      <w:numFmt w:val="lowerRoman"/>
      <w:lvlText w:val="%3."/>
      <w:lvlJc w:val="right"/>
      <w:pPr>
        <w:ind w:left="3731" w:hanging="180"/>
      </w:pPr>
    </w:lvl>
    <w:lvl w:ilvl="3" w:tplc="0418000F" w:tentative="1">
      <w:start w:val="1"/>
      <w:numFmt w:val="decimal"/>
      <w:lvlText w:val="%4."/>
      <w:lvlJc w:val="left"/>
      <w:pPr>
        <w:ind w:left="4451" w:hanging="360"/>
      </w:pPr>
    </w:lvl>
    <w:lvl w:ilvl="4" w:tplc="04180019" w:tentative="1">
      <w:start w:val="1"/>
      <w:numFmt w:val="lowerLetter"/>
      <w:lvlText w:val="%5."/>
      <w:lvlJc w:val="left"/>
      <w:pPr>
        <w:ind w:left="5171" w:hanging="360"/>
      </w:pPr>
    </w:lvl>
    <w:lvl w:ilvl="5" w:tplc="0418001B" w:tentative="1">
      <w:start w:val="1"/>
      <w:numFmt w:val="lowerRoman"/>
      <w:lvlText w:val="%6."/>
      <w:lvlJc w:val="right"/>
      <w:pPr>
        <w:ind w:left="5891" w:hanging="180"/>
      </w:pPr>
    </w:lvl>
    <w:lvl w:ilvl="6" w:tplc="0418000F" w:tentative="1">
      <w:start w:val="1"/>
      <w:numFmt w:val="decimal"/>
      <w:lvlText w:val="%7."/>
      <w:lvlJc w:val="left"/>
      <w:pPr>
        <w:ind w:left="6611" w:hanging="360"/>
      </w:pPr>
    </w:lvl>
    <w:lvl w:ilvl="7" w:tplc="04180019" w:tentative="1">
      <w:start w:val="1"/>
      <w:numFmt w:val="lowerLetter"/>
      <w:lvlText w:val="%8."/>
      <w:lvlJc w:val="left"/>
      <w:pPr>
        <w:ind w:left="7331" w:hanging="360"/>
      </w:pPr>
    </w:lvl>
    <w:lvl w:ilvl="8" w:tplc="0418001B" w:tentative="1">
      <w:start w:val="1"/>
      <w:numFmt w:val="lowerRoman"/>
      <w:lvlText w:val="%9."/>
      <w:lvlJc w:val="right"/>
      <w:pPr>
        <w:ind w:left="8051" w:hanging="180"/>
      </w:pPr>
    </w:lvl>
  </w:abstractNum>
  <w:abstractNum w:abstractNumId="27" w15:restartNumberingAfterBreak="0">
    <w:nsid w:val="14BB7463"/>
    <w:multiLevelType w:val="hybridMultilevel"/>
    <w:tmpl w:val="7D382B1A"/>
    <w:name w:val="WW8Num150323"/>
    <w:lvl w:ilvl="0" w:tplc="82CC647A">
      <w:start w:val="1"/>
      <w:numFmt w:val="bullet"/>
      <w:lvlText w:val=""/>
      <w:lvlJc w:val="left"/>
      <w:pPr>
        <w:tabs>
          <w:tab w:val="num" w:pos="752"/>
        </w:tabs>
        <w:ind w:left="752" w:hanging="340"/>
      </w:pPr>
      <w:rPr>
        <w:rFonts w:ascii="Wingdings" w:eastAsia="Times New Roman" w:hAnsi="Wingdings" w:cs="Times New Roman" w:hint="default"/>
        <w:color w:val="auto"/>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8" w15:restartNumberingAfterBreak="0">
    <w:nsid w:val="164166CE"/>
    <w:multiLevelType w:val="multilevel"/>
    <w:tmpl w:val="5A3C2908"/>
    <w:styleLink w:val="WWNum79"/>
    <w:lvl w:ilvl="0">
      <w:start w:val="1"/>
      <w:numFmt w:val="decimal"/>
      <w:lvlText w:val="%1."/>
      <w:lvlJc w:val="left"/>
      <w:pPr>
        <w:ind w:left="720" w:hanging="360"/>
      </w:pPr>
      <w:rPr>
        <w:rFonts w:ascii="Trebuchet MS" w:hAnsi="Trebuchet M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9CA7F03"/>
    <w:multiLevelType w:val="multilevel"/>
    <w:tmpl w:val="BF48CF18"/>
    <w:lvl w:ilvl="0">
      <w:start w:val="3"/>
      <w:numFmt w:val="lowerLetter"/>
      <w:lvlText w:val="%1)"/>
      <w:lvlJc w:val="left"/>
      <w:pPr>
        <w:ind w:left="720" w:hanging="360"/>
      </w:pPr>
      <w:rPr>
        <w:rFonts w:hint="default"/>
        <w:color w:val="C00000"/>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30" w15:restartNumberingAfterBreak="0">
    <w:nsid w:val="1B84563C"/>
    <w:multiLevelType w:val="hybridMultilevel"/>
    <w:tmpl w:val="4F7A4C5A"/>
    <w:lvl w:ilvl="0" w:tplc="4B080768">
      <w:start w:val="1"/>
      <w:numFmt w:val="decimal"/>
      <w:pStyle w:val="listenumrobi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1C5A6FF3"/>
    <w:multiLevelType w:val="hybridMultilevel"/>
    <w:tmpl w:val="29087ADE"/>
    <w:lvl w:ilvl="0" w:tplc="0EEA89EE">
      <w:start w:val="1"/>
      <w:numFmt w:val="lowerLetter"/>
      <w:lvlText w:val="%1)"/>
      <w:lvlJc w:val="left"/>
      <w:pPr>
        <w:ind w:left="2291" w:hanging="360"/>
      </w:pPr>
      <w:rPr>
        <w:rFonts w:hint="default"/>
        <w:color w:val="C00000"/>
      </w:rPr>
    </w:lvl>
    <w:lvl w:ilvl="1" w:tplc="04180019" w:tentative="1">
      <w:start w:val="1"/>
      <w:numFmt w:val="lowerLetter"/>
      <w:lvlText w:val="%2."/>
      <w:lvlJc w:val="left"/>
      <w:pPr>
        <w:ind w:left="3011" w:hanging="360"/>
      </w:pPr>
    </w:lvl>
    <w:lvl w:ilvl="2" w:tplc="0418001B" w:tentative="1">
      <w:start w:val="1"/>
      <w:numFmt w:val="lowerRoman"/>
      <w:lvlText w:val="%3."/>
      <w:lvlJc w:val="right"/>
      <w:pPr>
        <w:ind w:left="3731" w:hanging="180"/>
      </w:pPr>
    </w:lvl>
    <w:lvl w:ilvl="3" w:tplc="0418000F" w:tentative="1">
      <w:start w:val="1"/>
      <w:numFmt w:val="decimal"/>
      <w:lvlText w:val="%4."/>
      <w:lvlJc w:val="left"/>
      <w:pPr>
        <w:ind w:left="4451" w:hanging="360"/>
      </w:pPr>
    </w:lvl>
    <w:lvl w:ilvl="4" w:tplc="04180019" w:tentative="1">
      <w:start w:val="1"/>
      <w:numFmt w:val="lowerLetter"/>
      <w:lvlText w:val="%5."/>
      <w:lvlJc w:val="left"/>
      <w:pPr>
        <w:ind w:left="5171" w:hanging="360"/>
      </w:pPr>
    </w:lvl>
    <w:lvl w:ilvl="5" w:tplc="0418001B" w:tentative="1">
      <w:start w:val="1"/>
      <w:numFmt w:val="lowerRoman"/>
      <w:lvlText w:val="%6."/>
      <w:lvlJc w:val="right"/>
      <w:pPr>
        <w:ind w:left="5891" w:hanging="180"/>
      </w:pPr>
    </w:lvl>
    <w:lvl w:ilvl="6" w:tplc="0418000F" w:tentative="1">
      <w:start w:val="1"/>
      <w:numFmt w:val="decimal"/>
      <w:lvlText w:val="%7."/>
      <w:lvlJc w:val="left"/>
      <w:pPr>
        <w:ind w:left="6611" w:hanging="360"/>
      </w:pPr>
    </w:lvl>
    <w:lvl w:ilvl="7" w:tplc="04180019" w:tentative="1">
      <w:start w:val="1"/>
      <w:numFmt w:val="lowerLetter"/>
      <w:lvlText w:val="%8."/>
      <w:lvlJc w:val="left"/>
      <w:pPr>
        <w:ind w:left="7331" w:hanging="360"/>
      </w:pPr>
    </w:lvl>
    <w:lvl w:ilvl="8" w:tplc="0418001B" w:tentative="1">
      <w:start w:val="1"/>
      <w:numFmt w:val="lowerRoman"/>
      <w:lvlText w:val="%9."/>
      <w:lvlJc w:val="right"/>
      <w:pPr>
        <w:ind w:left="8051" w:hanging="180"/>
      </w:pPr>
    </w:lvl>
  </w:abstractNum>
  <w:abstractNum w:abstractNumId="32" w15:restartNumberingAfterBreak="0">
    <w:nsid w:val="1DB97727"/>
    <w:multiLevelType w:val="hybridMultilevel"/>
    <w:tmpl w:val="ED06BA8E"/>
    <w:lvl w:ilvl="0" w:tplc="5686C90E">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3" w15:restartNumberingAfterBreak="0">
    <w:nsid w:val="213F30C1"/>
    <w:multiLevelType w:val="hybridMultilevel"/>
    <w:tmpl w:val="626EA570"/>
    <w:lvl w:ilvl="0" w:tplc="5A32CC80">
      <w:start w:val="1"/>
      <w:numFmt w:val="lowerLetter"/>
      <w:lvlText w:val="%1)"/>
      <w:lvlJc w:val="left"/>
      <w:pPr>
        <w:ind w:left="2291" w:hanging="360"/>
      </w:pPr>
      <w:rPr>
        <w:rFonts w:hint="default"/>
        <w:color w:val="C00000"/>
      </w:rPr>
    </w:lvl>
    <w:lvl w:ilvl="1" w:tplc="04180019" w:tentative="1">
      <w:start w:val="1"/>
      <w:numFmt w:val="lowerLetter"/>
      <w:lvlText w:val="%2."/>
      <w:lvlJc w:val="left"/>
      <w:pPr>
        <w:ind w:left="3011" w:hanging="360"/>
      </w:pPr>
    </w:lvl>
    <w:lvl w:ilvl="2" w:tplc="0418001B" w:tentative="1">
      <w:start w:val="1"/>
      <w:numFmt w:val="lowerRoman"/>
      <w:lvlText w:val="%3."/>
      <w:lvlJc w:val="right"/>
      <w:pPr>
        <w:ind w:left="3731" w:hanging="180"/>
      </w:pPr>
    </w:lvl>
    <w:lvl w:ilvl="3" w:tplc="0418000F" w:tentative="1">
      <w:start w:val="1"/>
      <w:numFmt w:val="decimal"/>
      <w:lvlText w:val="%4."/>
      <w:lvlJc w:val="left"/>
      <w:pPr>
        <w:ind w:left="4451" w:hanging="360"/>
      </w:pPr>
    </w:lvl>
    <w:lvl w:ilvl="4" w:tplc="04180019" w:tentative="1">
      <w:start w:val="1"/>
      <w:numFmt w:val="lowerLetter"/>
      <w:lvlText w:val="%5."/>
      <w:lvlJc w:val="left"/>
      <w:pPr>
        <w:ind w:left="5171" w:hanging="360"/>
      </w:pPr>
    </w:lvl>
    <w:lvl w:ilvl="5" w:tplc="0418001B" w:tentative="1">
      <w:start w:val="1"/>
      <w:numFmt w:val="lowerRoman"/>
      <w:lvlText w:val="%6."/>
      <w:lvlJc w:val="right"/>
      <w:pPr>
        <w:ind w:left="5891" w:hanging="180"/>
      </w:pPr>
    </w:lvl>
    <w:lvl w:ilvl="6" w:tplc="0418000F" w:tentative="1">
      <w:start w:val="1"/>
      <w:numFmt w:val="decimal"/>
      <w:lvlText w:val="%7."/>
      <w:lvlJc w:val="left"/>
      <w:pPr>
        <w:ind w:left="6611" w:hanging="360"/>
      </w:pPr>
    </w:lvl>
    <w:lvl w:ilvl="7" w:tplc="04180019" w:tentative="1">
      <w:start w:val="1"/>
      <w:numFmt w:val="lowerLetter"/>
      <w:lvlText w:val="%8."/>
      <w:lvlJc w:val="left"/>
      <w:pPr>
        <w:ind w:left="7331" w:hanging="360"/>
      </w:pPr>
    </w:lvl>
    <w:lvl w:ilvl="8" w:tplc="0418001B" w:tentative="1">
      <w:start w:val="1"/>
      <w:numFmt w:val="lowerRoman"/>
      <w:lvlText w:val="%9."/>
      <w:lvlJc w:val="right"/>
      <w:pPr>
        <w:ind w:left="8051" w:hanging="180"/>
      </w:pPr>
    </w:lvl>
  </w:abstractNum>
  <w:abstractNum w:abstractNumId="34"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35" w15:restartNumberingAfterBreak="0">
    <w:nsid w:val="228D40D8"/>
    <w:multiLevelType w:val="multilevel"/>
    <w:tmpl w:val="A12EFBC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26221275"/>
    <w:multiLevelType w:val="hybridMultilevel"/>
    <w:tmpl w:val="CD0E2A66"/>
    <w:lvl w:ilvl="0" w:tplc="00FE5E84">
      <w:start w:val="1"/>
      <w:numFmt w:val="lowerLetter"/>
      <w:lvlText w:val="%1)"/>
      <w:lvlJc w:val="left"/>
      <w:pPr>
        <w:ind w:left="1440" w:hanging="360"/>
      </w:pPr>
      <w:rPr>
        <w:rFonts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6D32DA9"/>
    <w:multiLevelType w:val="hybridMultilevel"/>
    <w:tmpl w:val="1178790C"/>
    <w:lvl w:ilvl="0" w:tplc="306C0910">
      <w:start w:val="1"/>
      <w:numFmt w:val="upperRoman"/>
      <w:pStyle w:val="Tit1"/>
      <w:lvlText w:val="%1."/>
      <w:lvlJc w:val="right"/>
      <w:pPr>
        <w:ind w:left="720" w:hanging="360"/>
      </w:pPr>
      <w:rPr>
        <w:color w:val="C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278B4065"/>
    <w:multiLevelType w:val="multilevel"/>
    <w:tmpl w:val="87206CA4"/>
    <w:lvl w:ilvl="0">
      <w:start w:val="1"/>
      <w:numFmt w:val="lowerRoman"/>
      <w:lvlText w:val="%1."/>
      <w:lvlJc w:val="right"/>
      <w:pPr>
        <w:ind w:left="720" w:hanging="360"/>
      </w:pPr>
      <w:rPr>
        <w:rFonts w:hint="default"/>
        <w:b w:val="0"/>
        <w:color w:val="C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292A691F"/>
    <w:multiLevelType w:val="hybridMultilevel"/>
    <w:tmpl w:val="07602BB8"/>
    <w:lvl w:ilvl="0" w:tplc="88964BC6">
      <w:start w:val="1"/>
      <w:numFmt w:val="lowerLetter"/>
      <w:lvlText w:val="%1)"/>
      <w:lvlJc w:val="left"/>
      <w:pPr>
        <w:ind w:left="2291" w:hanging="360"/>
      </w:pPr>
      <w:rPr>
        <w:rFonts w:hint="default"/>
        <w:color w:val="C00000"/>
      </w:rPr>
    </w:lvl>
    <w:lvl w:ilvl="1" w:tplc="04180019" w:tentative="1">
      <w:start w:val="1"/>
      <w:numFmt w:val="lowerLetter"/>
      <w:lvlText w:val="%2."/>
      <w:lvlJc w:val="left"/>
      <w:pPr>
        <w:ind w:left="3011" w:hanging="360"/>
      </w:pPr>
    </w:lvl>
    <w:lvl w:ilvl="2" w:tplc="0418001B" w:tentative="1">
      <w:start w:val="1"/>
      <w:numFmt w:val="lowerRoman"/>
      <w:lvlText w:val="%3."/>
      <w:lvlJc w:val="right"/>
      <w:pPr>
        <w:ind w:left="3731" w:hanging="180"/>
      </w:pPr>
    </w:lvl>
    <w:lvl w:ilvl="3" w:tplc="0418000F" w:tentative="1">
      <w:start w:val="1"/>
      <w:numFmt w:val="decimal"/>
      <w:lvlText w:val="%4."/>
      <w:lvlJc w:val="left"/>
      <w:pPr>
        <w:ind w:left="4451" w:hanging="360"/>
      </w:pPr>
    </w:lvl>
    <w:lvl w:ilvl="4" w:tplc="04180019" w:tentative="1">
      <w:start w:val="1"/>
      <w:numFmt w:val="lowerLetter"/>
      <w:lvlText w:val="%5."/>
      <w:lvlJc w:val="left"/>
      <w:pPr>
        <w:ind w:left="5171" w:hanging="360"/>
      </w:pPr>
    </w:lvl>
    <w:lvl w:ilvl="5" w:tplc="0418001B" w:tentative="1">
      <w:start w:val="1"/>
      <w:numFmt w:val="lowerRoman"/>
      <w:lvlText w:val="%6."/>
      <w:lvlJc w:val="right"/>
      <w:pPr>
        <w:ind w:left="5891" w:hanging="180"/>
      </w:pPr>
    </w:lvl>
    <w:lvl w:ilvl="6" w:tplc="0418000F" w:tentative="1">
      <w:start w:val="1"/>
      <w:numFmt w:val="decimal"/>
      <w:lvlText w:val="%7."/>
      <w:lvlJc w:val="left"/>
      <w:pPr>
        <w:ind w:left="6611" w:hanging="360"/>
      </w:pPr>
    </w:lvl>
    <w:lvl w:ilvl="7" w:tplc="04180019" w:tentative="1">
      <w:start w:val="1"/>
      <w:numFmt w:val="lowerLetter"/>
      <w:lvlText w:val="%8."/>
      <w:lvlJc w:val="left"/>
      <w:pPr>
        <w:ind w:left="7331" w:hanging="360"/>
      </w:pPr>
    </w:lvl>
    <w:lvl w:ilvl="8" w:tplc="0418001B" w:tentative="1">
      <w:start w:val="1"/>
      <w:numFmt w:val="lowerRoman"/>
      <w:lvlText w:val="%9."/>
      <w:lvlJc w:val="right"/>
      <w:pPr>
        <w:ind w:left="8051" w:hanging="180"/>
      </w:pPr>
    </w:lvl>
  </w:abstractNum>
  <w:abstractNum w:abstractNumId="41" w15:restartNumberingAfterBreak="0">
    <w:nsid w:val="29B128CC"/>
    <w:multiLevelType w:val="hybridMultilevel"/>
    <w:tmpl w:val="6CE61138"/>
    <w:lvl w:ilvl="0" w:tplc="D9F4E8EC">
      <w:start w:val="1"/>
      <w:numFmt w:val="lowerLetter"/>
      <w:lvlText w:val="%1)"/>
      <w:lvlJc w:val="left"/>
      <w:pPr>
        <w:ind w:left="2291" w:hanging="360"/>
      </w:pPr>
      <w:rPr>
        <w:rFonts w:hint="default"/>
        <w:color w:val="C00000"/>
      </w:rPr>
    </w:lvl>
    <w:lvl w:ilvl="1" w:tplc="04180019" w:tentative="1">
      <w:start w:val="1"/>
      <w:numFmt w:val="lowerLetter"/>
      <w:lvlText w:val="%2."/>
      <w:lvlJc w:val="left"/>
      <w:pPr>
        <w:ind w:left="3011" w:hanging="360"/>
      </w:pPr>
    </w:lvl>
    <w:lvl w:ilvl="2" w:tplc="0418001B" w:tentative="1">
      <w:start w:val="1"/>
      <w:numFmt w:val="lowerRoman"/>
      <w:lvlText w:val="%3."/>
      <w:lvlJc w:val="right"/>
      <w:pPr>
        <w:ind w:left="3731" w:hanging="180"/>
      </w:pPr>
    </w:lvl>
    <w:lvl w:ilvl="3" w:tplc="0418000F" w:tentative="1">
      <w:start w:val="1"/>
      <w:numFmt w:val="decimal"/>
      <w:lvlText w:val="%4."/>
      <w:lvlJc w:val="left"/>
      <w:pPr>
        <w:ind w:left="4451" w:hanging="360"/>
      </w:pPr>
    </w:lvl>
    <w:lvl w:ilvl="4" w:tplc="04180019" w:tentative="1">
      <w:start w:val="1"/>
      <w:numFmt w:val="lowerLetter"/>
      <w:lvlText w:val="%5."/>
      <w:lvlJc w:val="left"/>
      <w:pPr>
        <w:ind w:left="5171" w:hanging="360"/>
      </w:pPr>
    </w:lvl>
    <w:lvl w:ilvl="5" w:tplc="0418001B" w:tentative="1">
      <w:start w:val="1"/>
      <w:numFmt w:val="lowerRoman"/>
      <w:lvlText w:val="%6."/>
      <w:lvlJc w:val="right"/>
      <w:pPr>
        <w:ind w:left="5891" w:hanging="180"/>
      </w:pPr>
    </w:lvl>
    <w:lvl w:ilvl="6" w:tplc="0418000F" w:tentative="1">
      <w:start w:val="1"/>
      <w:numFmt w:val="decimal"/>
      <w:lvlText w:val="%7."/>
      <w:lvlJc w:val="left"/>
      <w:pPr>
        <w:ind w:left="6611" w:hanging="360"/>
      </w:pPr>
    </w:lvl>
    <w:lvl w:ilvl="7" w:tplc="04180019" w:tentative="1">
      <w:start w:val="1"/>
      <w:numFmt w:val="lowerLetter"/>
      <w:lvlText w:val="%8."/>
      <w:lvlJc w:val="left"/>
      <w:pPr>
        <w:ind w:left="7331" w:hanging="360"/>
      </w:pPr>
    </w:lvl>
    <w:lvl w:ilvl="8" w:tplc="0418001B" w:tentative="1">
      <w:start w:val="1"/>
      <w:numFmt w:val="lowerRoman"/>
      <w:lvlText w:val="%9."/>
      <w:lvlJc w:val="right"/>
      <w:pPr>
        <w:ind w:left="8051" w:hanging="180"/>
      </w:pPr>
    </w:lvl>
  </w:abstractNum>
  <w:abstractNum w:abstractNumId="42" w15:restartNumberingAfterBreak="0">
    <w:nsid w:val="2AE4388B"/>
    <w:multiLevelType w:val="hybridMultilevel"/>
    <w:tmpl w:val="C6181708"/>
    <w:lvl w:ilvl="0" w:tplc="5686C90E">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3" w15:restartNumberingAfterBreak="0">
    <w:nsid w:val="2B9233A3"/>
    <w:multiLevelType w:val="multilevel"/>
    <w:tmpl w:val="75A26758"/>
    <w:styleLink w:val="WWOutlineListStyle1"/>
    <w:lvl w:ilvl="0">
      <w:start w:val="1"/>
      <w:numFmt w:val="decimal"/>
      <w:lvlText w:val="%1"/>
      <w:lvlJc w:val="left"/>
      <w:pPr>
        <w:ind w:left="720" w:hanging="720"/>
      </w:pPr>
    </w:lvl>
    <w:lvl w:ilvl="1">
      <w:start w:val="1"/>
      <w:numFmt w:val="lowerLetter"/>
      <w:lvlText w:val="(%2)"/>
      <w:lvlJc w:val="left"/>
      <w:pPr>
        <w:ind w:left="1104" w:hanging="504"/>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4" w15:restartNumberingAfterBreak="0">
    <w:nsid w:val="2C597C5D"/>
    <w:multiLevelType w:val="multilevel"/>
    <w:tmpl w:val="A64ADAD6"/>
    <w:styleLink w:val="LFO3"/>
    <w:lvl w:ilvl="0">
      <w:start w:val="1"/>
      <w:numFmt w:val="none"/>
      <w:suff w:val="nothing"/>
      <w:lvlText w:val="%1"/>
      <w:lvlJc w:val="left"/>
    </w:lvl>
    <w:lvl w:ilvl="1">
      <w:start w:val="1"/>
      <w:numFmt w:val="decimal"/>
      <w:lvlText w:val="%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lowerLetter"/>
      <w:lvlText w:val="%5)"/>
      <w:lvlJc w:val="left"/>
      <w:pPr>
        <w:ind w:left="1080" w:hanging="360"/>
      </w:pPr>
    </w:lvl>
    <w:lvl w:ilvl="5">
      <w:start w:val="1"/>
      <w:numFmt w:val="decimal"/>
      <w:lvlText w:val="(%6)"/>
      <w:lvlJc w:val="left"/>
      <w:pPr>
        <w:ind w:left="1728" w:hanging="504"/>
      </w:pPr>
    </w:lvl>
    <w:lvl w:ilvl="6">
      <w:start w:val="1"/>
      <w:numFmt w:val="lowerLetter"/>
      <w:lvlText w:val="(%7)"/>
      <w:lvlJc w:val="left"/>
      <w:pPr>
        <w:ind w:left="1104" w:hanging="504"/>
      </w:pPr>
    </w:lvl>
    <w:lvl w:ilvl="7">
      <w:start w:val="1"/>
      <w:numFmt w:val="lowerRoman"/>
      <w:lvlText w:val="(%8)"/>
      <w:lvlJc w:val="left"/>
      <w:pPr>
        <w:ind w:left="2736" w:hanging="504"/>
      </w:pPr>
    </w:lvl>
    <w:lvl w:ilvl="8">
      <w:start w:val="1"/>
      <w:numFmt w:val="decimal"/>
      <w:lvlText w:val="%9."/>
      <w:lvlJc w:val="left"/>
      <w:pPr>
        <w:ind w:left="804" w:hanging="504"/>
      </w:pPr>
    </w:lvl>
  </w:abstractNum>
  <w:abstractNum w:abstractNumId="45" w15:restartNumberingAfterBreak="0">
    <w:nsid w:val="2DEC5FBA"/>
    <w:multiLevelType w:val="multilevel"/>
    <w:tmpl w:val="73FC1C4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6" w15:restartNumberingAfterBreak="0">
    <w:nsid w:val="2E180121"/>
    <w:multiLevelType w:val="hybridMultilevel"/>
    <w:tmpl w:val="31E69624"/>
    <w:lvl w:ilvl="0" w:tplc="4C2A6380">
      <w:start w:val="1"/>
      <w:numFmt w:val="lowerLetter"/>
      <w:lvlText w:val="%1)"/>
      <w:lvlJc w:val="left"/>
      <w:pPr>
        <w:ind w:left="1571" w:hanging="360"/>
      </w:pPr>
      <w:rPr>
        <w:rFonts w:hint="default"/>
        <w:color w:val="C00000"/>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47" w15:restartNumberingAfterBreak="0">
    <w:nsid w:val="2F644FAE"/>
    <w:multiLevelType w:val="multilevel"/>
    <w:tmpl w:val="569E616C"/>
    <w:lvl w:ilvl="0">
      <w:start w:val="1"/>
      <w:numFmt w:val="none"/>
      <w:lvlRestart w:val="0"/>
      <w:pStyle w:val="CNLevel1List"/>
      <w:suff w:val="nothing"/>
      <w:lvlText w:val=""/>
      <w:lvlJc w:val="left"/>
      <w:pPr>
        <w:ind w:left="0" w:firstLine="0"/>
      </w:pPr>
    </w:lvl>
    <w:lvl w:ilvl="1">
      <w:start w:val="1"/>
      <w:numFmt w:val="decimal"/>
      <w:pStyle w:val="CNParagraph"/>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pStyle w:val="CNHead1"/>
      <w:lvlText w:val="%2.%3.%4"/>
      <w:lvlJc w:val="left"/>
      <w:pPr>
        <w:tabs>
          <w:tab w:val="num" w:pos="720"/>
        </w:tabs>
        <w:ind w:left="720" w:hanging="720"/>
      </w:pPr>
    </w:lvl>
    <w:lvl w:ilvl="4">
      <w:start w:val="1"/>
      <w:numFmt w:val="lowerLetter"/>
      <w:lvlText w:val="%5)"/>
      <w:lvlJc w:val="left"/>
      <w:pPr>
        <w:tabs>
          <w:tab w:val="num" w:pos="1080"/>
        </w:tabs>
        <w:ind w:left="1080" w:hanging="360"/>
      </w:pPr>
    </w:lvl>
    <w:lvl w:ilvl="5">
      <w:start w:val="1"/>
      <w:numFmt w:val="decimal"/>
      <w:pStyle w:val="CNParagraphCharChar"/>
      <w:lvlText w:val="(%6)"/>
      <w:lvlJc w:val="left"/>
      <w:pPr>
        <w:tabs>
          <w:tab w:val="num" w:pos="1728"/>
        </w:tabs>
        <w:ind w:left="1728" w:hanging="504"/>
      </w:pPr>
    </w:lvl>
    <w:lvl w:ilvl="6">
      <w:start w:val="1"/>
      <w:numFmt w:val="lowerLetter"/>
      <w:pStyle w:val="CNHead2"/>
      <w:lvlText w:val="(%7)"/>
      <w:lvlJc w:val="left"/>
      <w:pPr>
        <w:tabs>
          <w:tab w:val="num" w:pos="1104"/>
        </w:tabs>
        <w:ind w:left="1104" w:hanging="504"/>
      </w:pPr>
    </w:lvl>
    <w:lvl w:ilvl="7">
      <w:start w:val="1"/>
      <w:numFmt w:val="lowerRoman"/>
      <w:pStyle w:val="CNHead3"/>
      <w:lvlText w:val="(%8)"/>
      <w:lvlJc w:val="left"/>
      <w:pPr>
        <w:tabs>
          <w:tab w:val="num" w:pos="2736"/>
        </w:tabs>
        <w:ind w:left="2736" w:hanging="504"/>
      </w:pPr>
    </w:lvl>
    <w:lvl w:ilvl="8">
      <w:start w:val="1"/>
      <w:numFmt w:val="decimal"/>
      <w:pStyle w:val="CNLevel2Text"/>
      <w:lvlText w:val="%9."/>
      <w:lvlJc w:val="left"/>
      <w:pPr>
        <w:tabs>
          <w:tab w:val="num" w:pos="804"/>
        </w:tabs>
        <w:ind w:left="804" w:hanging="504"/>
      </w:pPr>
    </w:lvl>
  </w:abstractNum>
  <w:abstractNum w:abstractNumId="48" w15:restartNumberingAfterBreak="0">
    <w:nsid w:val="2FA57CE1"/>
    <w:multiLevelType w:val="multilevel"/>
    <w:tmpl w:val="34342228"/>
    <w:styleLink w:val="LFO1"/>
    <w:lvl w:ilvl="0">
      <w:numFmt w:val="bullet"/>
      <w:lvlText w:val=""/>
      <w:lvlJc w:val="left"/>
      <w:pPr>
        <w:ind w:left="907" w:hanging="34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30056D86"/>
    <w:multiLevelType w:val="multilevel"/>
    <w:tmpl w:val="EF4E0488"/>
    <w:lvl w:ilvl="0">
      <w:start w:val="1"/>
      <w:numFmt w:val="lowerRoman"/>
      <w:lvlText w:val="%1."/>
      <w:lvlJc w:val="right"/>
      <w:pPr>
        <w:ind w:left="2455" w:hanging="360"/>
      </w:pPr>
      <w:rPr>
        <w:rFonts w:hint="default"/>
        <w:color w:val="C00000"/>
      </w:rPr>
    </w:lvl>
    <w:lvl w:ilvl="1">
      <w:numFmt w:val="bullet"/>
      <w:lvlText w:val="o"/>
      <w:lvlJc w:val="left"/>
      <w:pPr>
        <w:ind w:left="3175" w:hanging="360"/>
      </w:pPr>
      <w:rPr>
        <w:rFonts w:ascii="Courier New" w:hAnsi="Courier New" w:cs="Courier New"/>
      </w:rPr>
    </w:lvl>
    <w:lvl w:ilvl="2">
      <w:numFmt w:val="bullet"/>
      <w:lvlText w:val=""/>
      <w:lvlJc w:val="left"/>
      <w:pPr>
        <w:ind w:left="3895" w:hanging="360"/>
      </w:pPr>
      <w:rPr>
        <w:rFonts w:ascii="Wingdings" w:hAnsi="Wingdings"/>
      </w:rPr>
    </w:lvl>
    <w:lvl w:ilvl="3">
      <w:numFmt w:val="bullet"/>
      <w:lvlText w:val=""/>
      <w:lvlJc w:val="left"/>
      <w:pPr>
        <w:ind w:left="4615" w:hanging="360"/>
      </w:pPr>
      <w:rPr>
        <w:rFonts w:ascii="Symbol" w:hAnsi="Symbol"/>
      </w:rPr>
    </w:lvl>
    <w:lvl w:ilvl="4">
      <w:numFmt w:val="bullet"/>
      <w:lvlText w:val="o"/>
      <w:lvlJc w:val="left"/>
      <w:pPr>
        <w:ind w:left="5335" w:hanging="360"/>
      </w:pPr>
      <w:rPr>
        <w:rFonts w:ascii="Courier New" w:hAnsi="Courier New" w:cs="Courier New"/>
      </w:rPr>
    </w:lvl>
    <w:lvl w:ilvl="5">
      <w:numFmt w:val="bullet"/>
      <w:lvlText w:val=""/>
      <w:lvlJc w:val="left"/>
      <w:pPr>
        <w:ind w:left="6055" w:hanging="360"/>
      </w:pPr>
      <w:rPr>
        <w:rFonts w:ascii="Wingdings" w:hAnsi="Wingdings"/>
      </w:rPr>
    </w:lvl>
    <w:lvl w:ilvl="6">
      <w:numFmt w:val="bullet"/>
      <w:lvlText w:val=""/>
      <w:lvlJc w:val="left"/>
      <w:pPr>
        <w:ind w:left="6775" w:hanging="360"/>
      </w:pPr>
      <w:rPr>
        <w:rFonts w:ascii="Symbol" w:hAnsi="Symbol"/>
      </w:rPr>
    </w:lvl>
    <w:lvl w:ilvl="7">
      <w:numFmt w:val="bullet"/>
      <w:lvlText w:val="o"/>
      <w:lvlJc w:val="left"/>
      <w:pPr>
        <w:ind w:left="7495" w:hanging="360"/>
      </w:pPr>
      <w:rPr>
        <w:rFonts w:ascii="Courier New" w:hAnsi="Courier New" w:cs="Courier New"/>
      </w:rPr>
    </w:lvl>
    <w:lvl w:ilvl="8">
      <w:numFmt w:val="bullet"/>
      <w:lvlText w:val=""/>
      <w:lvlJc w:val="left"/>
      <w:pPr>
        <w:ind w:left="8215" w:hanging="360"/>
      </w:pPr>
      <w:rPr>
        <w:rFonts w:ascii="Wingdings" w:hAnsi="Wingdings"/>
      </w:rPr>
    </w:lvl>
  </w:abstractNum>
  <w:abstractNum w:abstractNumId="50" w15:restartNumberingAfterBreak="0">
    <w:nsid w:val="30142513"/>
    <w:multiLevelType w:val="multilevel"/>
    <w:tmpl w:val="41BE9C0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Style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62E367F"/>
    <w:multiLevelType w:val="multilevel"/>
    <w:tmpl w:val="D3D2CAA2"/>
    <w:lvl w:ilvl="0">
      <w:numFmt w:val="bullet"/>
      <w:lvlText w:val="-"/>
      <w:lvlJc w:val="left"/>
      <w:pPr>
        <w:ind w:left="1004" w:hanging="360"/>
      </w:pPr>
      <w:rPr>
        <w:rFonts w:ascii="Times New Roman" w:eastAsia="Calibri" w:hAnsi="Times New Roman" w:cs="Times New Roman"/>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52" w15:restartNumberingAfterBreak="0">
    <w:nsid w:val="3813655F"/>
    <w:multiLevelType w:val="multilevel"/>
    <w:tmpl w:val="745C6CB4"/>
    <w:lvl w:ilvl="0">
      <w:start w:val="1"/>
      <w:numFmt w:val="bullet"/>
      <w:lvlText w:val=""/>
      <w:lvlJc w:val="left"/>
      <w:pPr>
        <w:ind w:left="2455" w:hanging="360"/>
      </w:pPr>
      <w:rPr>
        <w:rFonts w:ascii="Symbol" w:hAnsi="Symbol" w:hint="default"/>
      </w:rPr>
    </w:lvl>
    <w:lvl w:ilvl="1">
      <w:numFmt w:val="bullet"/>
      <w:lvlText w:val="o"/>
      <w:lvlJc w:val="left"/>
      <w:pPr>
        <w:ind w:left="3175" w:hanging="360"/>
      </w:pPr>
      <w:rPr>
        <w:rFonts w:ascii="Courier New" w:hAnsi="Courier New" w:cs="Courier New"/>
      </w:rPr>
    </w:lvl>
    <w:lvl w:ilvl="2">
      <w:numFmt w:val="bullet"/>
      <w:lvlText w:val=""/>
      <w:lvlJc w:val="left"/>
      <w:pPr>
        <w:ind w:left="3895" w:hanging="360"/>
      </w:pPr>
      <w:rPr>
        <w:rFonts w:ascii="Wingdings" w:hAnsi="Wingdings"/>
      </w:rPr>
    </w:lvl>
    <w:lvl w:ilvl="3">
      <w:numFmt w:val="bullet"/>
      <w:lvlText w:val=""/>
      <w:lvlJc w:val="left"/>
      <w:pPr>
        <w:ind w:left="4615" w:hanging="360"/>
      </w:pPr>
      <w:rPr>
        <w:rFonts w:ascii="Symbol" w:hAnsi="Symbol"/>
      </w:rPr>
    </w:lvl>
    <w:lvl w:ilvl="4">
      <w:numFmt w:val="bullet"/>
      <w:lvlText w:val="o"/>
      <w:lvlJc w:val="left"/>
      <w:pPr>
        <w:ind w:left="5335" w:hanging="360"/>
      </w:pPr>
      <w:rPr>
        <w:rFonts w:ascii="Courier New" w:hAnsi="Courier New" w:cs="Courier New"/>
      </w:rPr>
    </w:lvl>
    <w:lvl w:ilvl="5">
      <w:numFmt w:val="bullet"/>
      <w:lvlText w:val=""/>
      <w:lvlJc w:val="left"/>
      <w:pPr>
        <w:ind w:left="6055" w:hanging="360"/>
      </w:pPr>
      <w:rPr>
        <w:rFonts w:ascii="Wingdings" w:hAnsi="Wingdings"/>
      </w:rPr>
    </w:lvl>
    <w:lvl w:ilvl="6">
      <w:numFmt w:val="bullet"/>
      <w:lvlText w:val=""/>
      <w:lvlJc w:val="left"/>
      <w:pPr>
        <w:ind w:left="6775" w:hanging="360"/>
      </w:pPr>
      <w:rPr>
        <w:rFonts w:ascii="Symbol" w:hAnsi="Symbol"/>
      </w:rPr>
    </w:lvl>
    <w:lvl w:ilvl="7">
      <w:numFmt w:val="bullet"/>
      <w:lvlText w:val="o"/>
      <w:lvlJc w:val="left"/>
      <w:pPr>
        <w:ind w:left="7495" w:hanging="360"/>
      </w:pPr>
      <w:rPr>
        <w:rFonts w:ascii="Courier New" w:hAnsi="Courier New" w:cs="Courier New"/>
      </w:rPr>
    </w:lvl>
    <w:lvl w:ilvl="8">
      <w:numFmt w:val="bullet"/>
      <w:lvlText w:val=""/>
      <w:lvlJc w:val="left"/>
      <w:pPr>
        <w:ind w:left="8215" w:hanging="360"/>
      </w:pPr>
      <w:rPr>
        <w:rFonts w:ascii="Wingdings" w:hAnsi="Wingdings"/>
      </w:rPr>
    </w:lvl>
  </w:abstractNum>
  <w:abstractNum w:abstractNumId="53" w15:restartNumberingAfterBreak="0">
    <w:nsid w:val="38F66CE7"/>
    <w:multiLevelType w:val="multilevel"/>
    <w:tmpl w:val="A8DA1F6A"/>
    <w:lvl w:ilvl="0">
      <w:start w:val="1"/>
      <w:numFmt w:val="lowerLetter"/>
      <w:lvlText w:val="%1)"/>
      <w:lvlJc w:val="left"/>
      <w:pPr>
        <w:ind w:left="720" w:hanging="360"/>
      </w:pPr>
      <w:rPr>
        <w:rFonts w:hint="default"/>
        <w:color w:val="C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3C3800EB"/>
    <w:multiLevelType w:val="multilevel"/>
    <w:tmpl w:val="A956DF74"/>
    <w:lvl w:ilvl="0">
      <w:start w:val="1"/>
      <w:numFmt w:val="decimal"/>
      <w:pStyle w:val="Titlu1"/>
      <w:lvlText w:val="%1"/>
      <w:lvlJc w:val="left"/>
      <w:pPr>
        <w:ind w:left="432" w:hanging="432"/>
      </w:pPr>
    </w:lvl>
    <w:lvl w:ilvl="1">
      <w:start w:val="1"/>
      <w:numFmt w:val="decimal"/>
      <w:pStyle w:val="Titlu2"/>
      <w:lvlText w:val="%1.%2"/>
      <w:lvlJc w:val="left"/>
      <w:pPr>
        <w:ind w:left="576" w:hanging="576"/>
      </w:pPr>
      <w:rPr>
        <w:color w:val="C00000"/>
      </w:rPr>
    </w:lvl>
    <w:lvl w:ilvl="2">
      <w:start w:val="1"/>
      <w:numFmt w:val="decimal"/>
      <w:pStyle w:val="Titlu3"/>
      <w:lvlText w:val="%1.%2.%3"/>
      <w:lvlJc w:val="left"/>
      <w:pPr>
        <w:ind w:left="720" w:hanging="720"/>
      </w:pPr>
    </w:lvl>
    <w:lvl w:ilvl="3">
      <w:start w:val="1"/>
      <w:numFmt w:val="decimal"/>
      <w:pStyle w:val="Titlu4"/>
      <w:lvlText w:val="%1.%2.%3.%4"/>
      <w:lvlJc w:val="left"/>
      <w:pPr>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55" w15:restartNumberingAfterBreak="0">
    <w:nsid w:val="40EF5E4F"/>
    <w:multiLevelType w:val="hybridMultilevel"/>
    <w:tmpl w:val="68B45C4C"/>
    <w:lvl w:ilvl="0" w:tplc="5AB0A2D6">
      <w:start w:val="1"/>
      <w:numFmt w:val="lowerLetter"/>
      <w:lvlText w:val="%1)"/>
      <w:lvlJc w:val="left"/>
      <w:pPr>
        <w:ind w:left="2291" w:hanging="360"/>
      </w:pPr>
      <w:rPr>
        <w:rFonts w:hint="default"/>
        <w:color w:val="C00000"/>
      </w:rPr>
    </w:lvl>
    <w:lvl w:ilvl="1" w:tplc="04180019" w:tentative="1">
      <w:start w:val="1"/>
      <w:numFmt w:val="lowerLetter"/>
      <w:lvlText w:val="%2."/>
      <w:lvlJc w:val="left"/>
      <w:pPr>
        <w:ind w:left="3011" w:hanging="360"/>
      </w:pPr>
    </w:lvl>
    <w:lvl w:ilvl="2" w:tplc="0418001B" w:tentative="1">
      <w:start w:val="1"/>
      <w:numFmt w:val="lowerRoman"/>
      <w:lvlText w:val="%3."/>
      <w:lvlJc w:val="right"/>
      <w:pPr>
        <w:ind w:left="3731" w:hanging="180"/>
      </w:pPr>
    </w:lvl>
    <w:lvl w:ilvl="3" w:tplc="0418000F" w:tentative="1">
      <w:start w:val="1"/>
      <w:numFmt w:val="decimal"/>
      <w:lvlText w:val="%4."/>
      <w:lvlJc w:val="left"/>
      <w:pPr>
        <w:ind w:left="4451" w:hanging="360"/>
      </w:pPr>
    </w:lvl>
    <w:lvl w:ilvl="4" w:tplc="04180019" w:tentative="1">
      <w:start w:val="1"/>
      <w:numFmt w:val="lowerLetter"/>
      <w:lvlText w:val="%5."/>
      <w:lvlJc w:val="left"/>
      <w:pPr>
        <w:ind w:left="5171" w:hanging="360"/>
      </w:pPr>
    </w:lvl>
    <w:lvl w:ilvl="5" w:tplc="0418001B" w:tentative="1">
      <w:start w:val="1"/>
      <w:numFmt w:val="lowerRoman"/>
      <w:lvlText w:val="%6."/>
      <w:lvlJc w:val="right"/>
      <w:pPr>
        <w:ind w:left="5891" w:hanging="180"/>
      </w:pPr>
    </w:lvl>
    <w:lvl w:ilvl="6" w:tplc="0418000F" w:tentative="1">
      <w:start w:val="1"/>
      <w:numFmt w:val="decimal"/>
      <w:lvlText w:val="%7."/>
      <w:lvlJc w:val="left"/>
      <w:pPr>
        <w:ind w:left="6611" w:hanging="360"/>
      </w:pPr>
    </w:lvl>
    <w:lvl w:ilvl="7" w:tplc="04180019" w:tentative="1">
      <w:start w:val="1"/>
      <w:numFmt w:val="lowerLetter"/>
      <w:lvlText w:val="%8."/>
      <w:lvlJc w:val="left"/>
      <w:pPr>
        <w:ind w:left="7331" w:hanging="360"/>
      </w:pPr>
    </w:lvl>
    <w:lvl w:ilvl="8" w:tplc="0418001B" w:tentative="1">
      <w:start w:val="1"/>
      <w:numFmt w:val="lowerRoman"/>
      <w:lvlText w:val="%9."/>
      <w:lvlJc w:val="right"/>
      <w:pPr>
        <w:ind w:left="8051" w:hanging="180"/>
      </w:pPr>
    </w:lvl>
  </w:abstractNum>
  <w:abstractNum w:abstractNumId="56" w15:restartNumberingAfterBreak="0">
    <w:nsid w:val="42C42D26"/>
    <w:multiLevelType w:val="hybridMultilevel"/>
    <w:tmpl w:val="AB4A9F70"/>
    <w:lvl w:ilvl="0" w:tplc="1108B69E">
      <w:start w:val="1"/>
      <w:numFmt w:val="lowerLetter"/>
      <w:lvlText w:val="%1)"/>
      <w:lvlJc w:val="left"/>
      <w:pPr>
        <w:ind w:left="1571" w:hanging="360"/>
      </w:pPr>
      <w:rPr>
        <w:rFonts w:hint="default"/>
        <w:color w:val="C00000"/>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57" w15:restartNumberingAfterBreak="0">
    <w:nsid w:val="433C1F17"/>
    <w:multiLevelType w:val="hybridMultilevel"/>
    <w:tmpl w:val="EF8A0FCC"/>
    <w:lvl w:ilvl="0" w:tplc="C2D4CC08">
      <w:start w:val="1"/>
      <w:numFmt w:val="lowerLetter"/>
      <w:lvlText w:val="%1)"/>
      <w:lvlJc w:val="left"/>
      <w:pPr>
        <w:ind w:left="1571" w:hanging="360"/>
      </w:pPr>
      <w:rPr>
        <w:rFonts w:hint="default"/>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58"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47FB1CED"/>
    <w:multiLevelType w:val="hybridMultilevel"/>
    <w:tmpl w:val="3280D47C"/>
    <w:lvl w:ilvl="0" w:tplc="56DCC4C4">
      <w:start w:val="1"/>
      <w:numFmt w:val="lowerLetter"/>
      <w:lvlText w:val="%1)"/>
      <w:lvlJc w:val="left"/>
      <w:pPr>
        <w:ind w:left="2291" w:hanging="360"/>
      </w:pPr>
      <w:rPr>
        <w:rFonts w:hint="default"/>
        <w:color w:val="C00000"/>
      </w:rPr>
    </w:lvl>
    <w:lvl w:ilvl="1" w:tplc="04180019" w:tentative="1">
      <w:start w:val="1"/>
      <w:numFmt w:val="lowerLetter"/>
      <w:lvlText w:val="%2."/>
      <w:lvlJc w:val="left"/>
      <w:pPr>
        <w:ind w:left="3011" w:hanging="360"/>
      </w:pPr>
    </w:lvl>
    <w:lvl w:ilvl="2" w:tplc="0418001B" w:tentative="1">
      <w:start w:val="1"/>
      <w:numFmt w:val="lowerRoman"/>
      <w:lvlText w:val="%3."/>
      <w:lvlJc w:val="right"/>
      <w:pPr>
        <w:ind w:left="3731" w:hanging="180"/>
      </w:pPr>
    </w:lvl>
    <w:lvl w:ilvl="3" w:tplc="0418000F" w:tentative="1">
      <w:start w:val="1"/>
      <w:numFmt w:val="decimal"/>
      <w:lvlText w:val="%4."/>
      <w:lvlJc w:val="left"/>
      <w:pPr>
        <w:ind w:left="4451" w:hanging="360"/>
      </w:pPr>
    </w:lvl>
    <w:lvl w:ilvl="4" w:tplc="04180019" w:tentative="1">
      <w:start w:val="1"/>
      <w:numFmt w:val="lowerLetter"/>
      <w:lvlText w:val="%5."/>
      <w:lvlJc w:val="left"/>
      <w:pPr>
        <w:ind w:left="5171" w:hanging="360"/>
      </w:pPr>
    </w:lvl>
    <w:lvl w:ilvl="5" w:tplc="0418001B" w:tentative="1">
      <w:start w:val="1"/>
      <w:numFmt w:val="lowerRoman"/>
      <w:lvlText w:val="%6."/>
      <w:lvlJc w:val="right"/>
      <w:pPr>
        <w:ind w:left="5891" w:hanging="180"/>
      </w:pPr>
    </w:lvl>
    <w:lvl w:ilvl="6" w:tplc="0418000F" w:tentative="1">
      <w:start w:val="1"/>
      <w:numFmt w:val="decimal"/>
      <w:lvlText w:val="%7."/>
      <w:lvlJc w:val="left"/>
      <w:pPr>
        <w:ind w:left="6611" w:hanging="360"/>
      </w:pPr>
    </w:lvl>
    <w:lvl w:ilvl="7" w:tplc="04180019" w:tentative="1">
      <w:start w:val="1"/>
      <w:numFmt w:val="lowerLetter"/>
      <w:lvlText w:val="%8."/>
      <w:lvlJc w:val="left"/>
      <w:pPr>
        <w:ind w:left="7331" w:hanging="360"/>
      </w:pPr>
    </w:lvl>
    <w:lvl w:ilvl="8" w:tplc="0418001B" w:tentative="1">
      <w:start w:val="1"/>
      <w:numFmt w:val="lowerRoman"/>
      <w:lvlText w:val="%9."/>
      <w:lvlJc w:val="right"/>
      <w:pPr>
        <w:ind w:left="8051" w:hanging="180"/>
      </w:pPr>
    </w:lvl>
  </w:abstractNum>
  <w:abstractNum w:abstractNumId="60" w15:restartNumberingAfterBreak="0">
    <w:nsid w:val="48C272C5"/>
    <w:multiLevelType w:val="hybridMultilevel"/>
    <w:tmpl w:val="44D2BD9E"/>
    <w:lvl w:ilvl="0" w:tplc="F9E21594">
      <w:start w:val="1"/>
      <w:numFmt w:val="lowerLetter"/>
      <w:lvlText w:val="%1)"/>
      <w:lvlJc w:val="left"/>
      <w:pPr>
        <w:ind w:left="2291" w:hanging="360"/>
      </w:pPr>
      <w:rPr>
        <w:rFonts w:hint="default"/>
        <w:color w:val="C00000"/>
      </w:rPr>
    </w:lvl>
    <w:lvl w:ilvl="1" w:tplc="04180019" w:tentative="1">
      <w:start w:val="1"/>
      <w:numFmt w:val="lowerLetter"/>
      <w:lvlText w:val="%2."/>
      <w:lvlJc w:val="left"/>
      <w:pPr>
        <w:ind w:left="3011" w:hanging="360"/>
      </w:pPr>
    </w:lvl>
    <w:lvl w:ilvl="2" w:tplc="0418001B" w:tentative="1">
      <w:start w:val="1"/>
      <w:numFmt w:val="lowerRoman"/>
      <w:lvlText w:val="%3."/>
      <w:lvlJc w:val="right"/>
      <w:pPr>
        <w:ind w:left="3731" w:hanging="180"/>
      </w:pPr>
    </w:lvl>
    <w:lvl w:ilvl="3" w:tplc="0418000F" w:tentative="1">
      <w:start w:val="1"/>
      <w:numFmt w:val="decimal"/>
      <w:lvlText w:val="%4."/>
      <w:lvlJc w:val="left"/>
      <w:pPr>
        <w:ind w:left="4451" w:hanging="360"/>
      </w:pPr>
    </w:lvl>
    <w:lvl w:ilvl="4" w:tplc="04180019" w:tentative="1">
      <w:start w:val="1"/>
      <w:numFmt w:val="lowerLetter"/>
      <w:lvlText w:val="%5."/>
      <w:lvlJc w:val="left"/>
      <w:pPr>
        <w:ind w:left="5171" w:hanging="360"/>
      </w:pPr>
    </w:lvl>
    <w:lvl w:ilvl="5" w:tplc="0418001B" w:tentative="1">
      <w:start w:val="1"/>
      <w:numFmt w:val="lowerRoman"/>
      <w:lvlText w:val="%6."/>
      <w:lvlJc w:val="right"/>
      <w:pPr>
        <w:ind w:left="5891" w:hanging="180"/>
      </w:pPr>
    </w:lvl>
    <w:lvl w:ilvl="6" w:tplc="0418000F" w:tentative="1">
      <w:start w:val="1"/>
      <w:numFmt w:val="decimal"/>
      <w:lvlText w:val="%7."/>
      <w:lvlJc w:val="left"/>
      <w:pPr>
        <w:ind w:left="6611" w:hanging="360"/>
      </w:pPr>
    </w:lvl>
    <w:lvl w:ilvl="7" w:tplc="04180019" w:tentative="1">
      <w:start w:val="1"/>
      <w:numFmt w:val="lowerLetter"/>
      <w:lvlText w:val="%8."/>
      <w:lvlJc w:val="left"/>
      <w:pPr>
        <w:ind w:left="7331" w:hanging="360"/>
      </w:pPr>
    </w:lvl>
    <w:lvl w:ilvl="8" w:tplc="0418001B" w:tentative="1">
      <w:start w:val="1"/>
      <w:numFmt w:val="lowerRoman"/>
      <w:lvlText w:val="%9."/>
      <w:lvlJc w:val="right"/>
      <w:pPr>
        <w:ind w:left="8051" w:hanging="180"/>
      </w:pPr>
    </w:lvl>
  </w:abstractNum>
  <w:abstractNum w:abstractNumId="61" w15:restartNumberingAfterBreak="0">
    <w:nsid w:val="490F054D"/>
    <w:multiLevelType w:val="hybridMultilevel"/>
    <w:tmpl w:val="CFA0E1F8"/>
    <w:lvl w:ilvl="0" w:tplc="71C4F00A">
      <w:start w:val="1"/>
      <w:numFmt w:val="lowerLetter"/>
      <w:lvlText w:val="%1)"/>
      <w:lvlJc w:val="left"/>
      <w:pPr>
        <w:ind w:left="2291" w:hanging="360"/>
      </w:pPr>
      <w:rPr>
        <w:rFonts w:hint="default"/>
        <w:color w:val="C00000"/>
      </w:rPr>
    </w:lvl>
    <w:lvl w:ilvl="1" w:tplc="04180019" w:tentative="1">
      <w:start w:val="1"/>
      <w:numFmt w:val="lowerLetter"/>
      <w:lvlText w:val="%2."/>
      <w:lvlJc w:val="left"/>
      <w:pPr>
        <w:ind w:left="3011" w:hanging="360"/>
      </w:pPr>
    </w:lvl>
    <w:lvl w:ilvl="2" w:tplc="0418001B" w:tentative="1">
      <w:start w:val="1"/>
      <w:numFmt w:val="lowerRoman"/>
      <w:lvlText w:val="%3."/>
      <w:lvlJc w:val="right"/>
      <w:pPr>
        <w:ind w:left="3731" w:hanging="180"/>
      </w:pPr>
    </w:lvl>
    <w:lvl w:ilvl="3" w:tplc="0418000F" w:tentative="1">
      <w:start w:val="1"/>
      <w:numFmt w:val="decimal"/>
      <w:lvlText w:val="%4."/>
      <w:lvlJc w:val="left"/>
      <w:pPr>
        <w:ind w:left="4451" w:hanging="360"/>
      </w:pPr>
    </w:lvl>
    <w:lvl w:ilvl="4" w:tplc="04180019" w:tentative="1">
      <w:start w:val="1"/>
      <w:numFmt w:val="lowerLetter"/>
      <w:lvlText w:val="%5."/>
      <w:lvlJc w:val="left"/>
      <w:pPr>
        <w:ind w:left="5171" w:hanging="360"/>
      </w:pPr>
    </w:lvl>
    <w:lvl w:ilvl="5" w:tplc="0418001B" w:tentative="1">
      <w:start w:val="1"/>
      <w:numFmt w:val="lowerRoman"/>
      <w:lvlText w:val="%6."/>
      <w:lvlJc w:val="right"/>
      <w:pPr>
        <w:ind w:left="5891" w:hanging="180"/>
      </w:pPr>
    </w:lvl>
    <w:lvl w:ilvl="6" w:tplc="0418000F" w:tentative="1">
      <w:start w:val="1"/>
      <w:numFmt w:val="decimal"/>
      <w:lvlText w:val="%7."/>
      <w:lvlJc w:val="left"/>
      <w:pPr>
        <w:ind w:left="6611" w:hanging="360"/>
      </w:pPr>
    </w:lvl>
    <w:lvl w:ilvl="7" w:tplc="04180019" w:tentative="1">
      <w:start w:val="1"/>
      <w:numFmt w:val="lowerLetter"/>
      <w:lvlText w:val="%8."/>
      <w:lvlJc w:val="left"/>
      <w:pPr>
        <w:ind w:left="7331" w:hanging="360"/>
      </w:pPr>
    </w:lvl>
    <w:lvl w:ilvl="8" w:tplc="0418001B" w:tentative="1">
      <w:start w:val="1"/>
      <w:numFmt w:val="lowerRoman"/>
      <w:lvlText w:val="%9."/>
      <w:lvlJc w:val="right"/>
      <w:pPr>
        <w:ind w:left="8051" w:hanging="180"/>
      </w:pPr>
    </w:lvl>
  </w:abstractNum>
  <w:abstractNum w:abstractNumId="62" w15:restartNumberingAfterBreak="0">
    <w:nsid w:val="492546CC"/>
    <w:multiLevelType w:val="hybridMultilevel"/>
    <w:tmpl w:val="A9C46846"/>
    <w:lvl w:ilvl="0" w:tplc="C2D4CC08">
      <w:start w:val="1"/>
      <w:numFmt w:val="lowerLetter"/>
      <w:lvlText w:val="%1)"/>
      <w:lvlJc w:val="left"/>
      <w:pPr>
        <w:ind w:left="1571" w:hanging="360"/>
      </w:pPr>
      <w:rPr>
        <w:rFonts w:hint="default"/>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63" w15:restartNumberingAfterBreak="0">
    <w:nsid w:val="49906D6B"/>
    <w:multiLevelType w:val="hybridMultilevel"/>
    <w:tmpl w:val="0FF4426A"/>
    <w:lvl w:ilvl="0" w:tplc="46C2D044">
      <w:start w:val="1"/>
      <w:numFmt w:val="lowerLetter"/>
      <w:lvlText w:val="%1)"/>
      <w:lvlJc w:val="left"/>
      <w:pPr>
        <w:ind w:left="1571" w:hanging="360"/>
      </w:pPr>
      <w:rPr>
        <w:rFonts w:hint="default"/>
        <w:color w:val="C00000"/>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64" w15:restartNumberingAfterBreak="0">
    <w:nsid w:val="4BEC5FFE"/>
    <w:multiLevelType w:val="hybridMultilevel"/>
    <w:tmpl w:val="1D28EE18"/>
    <w:lvl w:ilvl="0" w:tplc="AF8039E4">
      <w:start w:val="1"/>
      <w:numFmt w:val="lowerLetter"/>
      <w:lvlText w:val="%1)"/>
      <w:lvlJc w:val="left"/>
      <w:pPr>
        <w:ind w:left="2291" w:hanging="360"/>
      </w:pPr>
      <w:rPr>
        <w:rFonts w:hint="default"/>
        <w:color w:val="C00000"/>
      </w:rPr>
    </w:lvl>
    <w:lvl w:ilvl="1" w:tplc="04180019" w:tentative="1">
      <w:start w:val="1"/>
      <w:numFmt w:val="lowerLetter"/>
      <w:lvlText w:val="%2."/>
      <w:lvlJc w:val="left"/>
      <w:pPr>
        <w:ind w:left="3011" w:hanging="360"/>
      </w:pPr>
    </w:lvl>
    <w:lvl w:ilvl="2" w:tplc="0418001B" w:tentative="1">
      <w:start w:val="1"/>
      <w:numFmt w:val="lowerRoman"/>
      <w:lvlText w:val="%3."/>
      <w:lvlJc w:val="right"/>
      <w:pPr>
        <w:ind w:left="3731" w:hanging="180"/>
      </w:pPr>
    </w:lvl>
    <w:lvl w:ilvl="3" w:tplc="0418000F" w:tentative="1">
      <w:start w:val="1"/>
      <w:numFmt w:val="decimal"/>
      <w:lvlText w:val="%4."/>
      <w:lvlJc w:val="left"/>
      <w:pPr>
        <w:ind w:left="4451" w:hanging="360"/>
      </w:pPr>
    </w:lvl>
    <w:lvl w:ilvl="4" w:tplc="04180019" w:tentative="1">
      <w:start w:val="1"/>
      <w:numFmt w:val="lowerLetter"/>
      <w:lvlText w:val="%5."/>
      <w:lvlJc w:val="left"/>
      <w:pPr>
        <w:ind w:left="5171" w:hanging="360"/>
      </w:pPr>
    </w:lvl>
    <w:lvl w:ilvl="5" w:tplc="0418001B" w:tentative="1">
      <w:start w:val="1"/>
      <w:numFmt w:val="lowerRoman"/>
      <w:lvlText w:val="%6."/>
      <w:lvlJc w:val="right"/>
      <w:pPr>
        <w:ind w:left="5891" w:hanging="180"/>
      </w:pPr>
    </w:lvl>
    <w:lvl w:ilvl="6" w:tplc="0418000F" w:tentative="1">
      <w:start w:val="1"/>
      <w:numFmt w:val="decimal"/>
      <w:lvlText w:val="%7."/>
      <w:lvlJc w:val="left"/>
      <w:pPr>
        <w:ind w:left="6611" w:hanging="360"/>
      </w:pPr>
    </w:lvl>
    <w:lvl w:ilvl="7" w:tplc="04180019" w:tentative="1">
      <w:start w:val="1"/>
      <w:numFmt w:val="lowerLetter"/>
      <w:lvlText w:val="%8."/>
      <w:lvlJc w:val="left"/>
      <w:pPr>
        <w:ind w:left="7331" w:hanging="360"/>
      </w:pPr>
    </w:lvl>
    <w:lvl w:ilvl="8" w:tplc="0418001B" w:tentative="1">
      <w:start w:val="1"/>
      <w:numFmt w:val="lowerRoman"/>
      <w:lvlText w:val="%9."/>
      <w:lvlJc w:val="right"/>
      <w:pPr>
        <w:ind w:left="8051" w:hanging="180"/>
      </w:pPr>
    </w:lvl>
  </w:abstractNum>
  <w:abstractNum w:abstractNumId="65" w15:restartNumberingAfterBreak="0">
    <w:nsid w:val="4E2E7070"/>
    <w:multiLevelType w:val="multilevel"/>
    <w:tmpl w:val="83F25120"/>
    <w:lvl w:ilvl="0">
      <w:numFmt w:val="bullet"/>
      <w:lvlText w:val=""/>
      <w:lvlJc w:val="left"/>
      <w:pPr>
        <w:ind w:left="2455" w:hanging="360"/>
      </w:pPr>
      <w:rPr>
        <w:rFonts w:ascii="Symbol" w:hAnsi="Symbol"/>
      </w:rPr>
    </w:lvl>
    <w:lvl w:ilvl="1">
      <w:numFmt w:val="bullet"/>
      <w:lvlText w:val="o"/>
      <w:lvlJc w:val="left"/>
      <w:pPr>
        <w:ind w:left="3175" w:hanging="360"/>
      </w:pPr>
      <w:rPr>
        <w:rFonts w:ascii="Courier New" w:hAnsi="Courier New" w:cs="Courier New"/>
      </w:rPr>
    </w:lvl>
    <w:lvl w:ilvl="2">
      <w:numFmt w:val="bullet"/>
      <w:lvlText w:val=""/>
      <w:lvlJc w:val="left"/>
      <w:pPr>
        <w:ind w:left="3895" w:hanging="360"/>
      </w:pPr>
      <w:rPr>
        <w:rFonts w:ascii="Wingdings" w:hAnsi="Wingdings"/>
      </w:rPr>
    </w:lvl>
    <w:lvl w:ilvl="3">
      <w:numFmt w:val="bullet"/>
      <w:lvlText w:val=""/>
      <w:lvlJc w:val="left"/>
      <w:pPr>
        <w:ind w:left="4615" w:hanging="360"/>
      </w:pPr>
      <w:rPr>
        <w:rFonts w:ascii="Symbol" w:hAnsi="Symbol"/>
      </w:rPr>
    </w:lvl>
    <w:lvl w:ilvl="4">
      <w:numFmt w:val="bullet"/>
      <w:lvlText w:val="o"/>
      <w:lvlJc w:val="left"/>
      <w:pPr>
        <w:ind w:left="5335" w:hanging="360"/>
      </w:pPr>
      <w:rPr>
        <w:rFonts w:ascii="Courier New" w:hAnsi="Courier New" w:cs="Courier New"/>
      </w:rPr>
    </w:lvl>
    <w:lvl w:ilvl="5">
      <w:numFmt w:val="bullet"/>
      <w:lvlText w:val=""/>
      <w:lvlJc w:val="left"/>
      <w:pPr>
        <w:ind w:left="6055" w:hanging="360"/>
      </w:pPr>
      <w:rPr>
        <w:rFonts w:ascii="Wingdings" w:hAnsi="Wingdings"/>
      </w:rPr>
    </w:lvl>
    <w:lvl w:ilvl="6">
      <w:numFmt w:val="bullet"/>
      <w:lvlText w:val=""/>
      <w:lvlJc w:val="left"/>
      <w:pPr>
        <w:ind w:left="6775" w:hanging="360"/>
      </w:pPr>
      <w:rPr>
        <w:rFonts w:ascii="Symbol" w:hAnsi="Symbol"/>
      </w:rPr>
    </w:lvl>
    <w:lvl w:ilvl="7">
      <w:numFmt w:val="bullet"/>
      <w:lvlText w:val="o"/>
      <w:lvlJc w:val="left"/>
      <w:pPr>
        <w:ind w:left="7495" w:hanging="360"/>
      </w:pPr>
      <w:rPr>
        <w:rFonts w:ascii="Courier New" w:hAnsi="Courier New" w:cs="Courier New"/>
      </w:rPr>
    </w:lvl>
    <w:lvl w:ilvl="8">
      <w:numFmt w:val="bullet"/>
      <w:lvlText w:val=""/>
      <w:lvlJc w:val="left"/>
      <w:pPr>
        <w:ind w:left="8215" w:hanging="360"/>
      </w:pPr>
      <w:rPr>
        <w:rFonts w:ascii="Wingdings" w:hAnsi="Wingdings"/>
      </w:rPr>
    </w:lvl>
  </w:abstractNum>
  <w:abstractNum w:abstractNumId="66" w15:restartNumberingAfterBreak="0">
    <w:nsid w:val="500C16FF"/>
    <w:multiLevelType w:val="multilevel"/>
    <w:tmpl w:val="E736B13E"/>
    <w:lvl w:ilvl="0">
      <w:start w:val="1"/>
      <w:numFmt w:val="lowerLetter"/>
      <w:lvlText w:val="%1)"/>
      <w:lvlJc w:val="left"/>
      <w:pPr>
        <w:ind w:left="720" w:hanging="360"/>
      </w:pPr>
      <w:rPr>
        <w:i w:val="0"/>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25123E4"/>
    <w:multiLevelType w:val="hybridMultilevel"/>
    <w:tmpl w:val="A878AFE0"/>
    <w:lvl w:ilvl="0" w:tplc="C0FC3A32">
      <w:start w:val="1"/>
      <w:numFmt w:val="lowerLetter"/>
      <w:lvlText w:val="%1)"/>
      <w:lvlJc w:val="left"/>
      <w:pPr>
        <w:ind w:left="2291" w:hanging="360"/>
      </w:pPr>
      <w:rPr>
        <w:rFonts w:hint="default"/>
        <w:color w:val="C00000"/>
      </w:rPr>
    </w:lvl>
    <w:lvl w:ilvl="1" w:tplc="04180019" w:tentative="1">
      <w:start w:val="1"/>
      <w:numFmt w:val="lowerLetter"/>
      <w:lvlText w:val="%2."/>
      <w:lvlJc w:val="left"/>
      <w:pPr>
        <w:ind w:left="3011" w:hanging="360"/>
      </w:pPr>
    </w:lvl>
    <w:lvl w:ilvl="2" w:tplc="0418001B" w:tentative="1">
      <w:start w:val="1"/>
      <w:numFmt w:val="lowerRoman"/>
      <w:lvlText w:val="%3."/>
      <w:lvlJc w:val="right"/>
      <w:pPr>
        <w:ind w:left="3731" w:hanging="180"/>
      </w:pPr>
    </w:lvl>
    <w:lvl w:ilvl="3" w:tplc="0418000F" w:tentative="1">
      <w:start w:val="1"/>
      <w:numFmt w:val="decimal"/>
      <w:lvlText w:val="%4."/>
      <w:lvlJc w:val="left"/>
      <w:pPr>
        <w:ind w:left="4451" w:hanging="360"/>
      </w:pPr>
    </w:lvl>
    <w:lvl w:ilvl="4" w:tplc="04180019" w:tentative="1">
      <w:start w:val="1"/>
      <w:numFmt w:val="lowerLetter"/>
      <w:lvlText w:val="%5."/>
      <w:lvlJc w:val="left"/>
      <w:pPr>
        <w:ind w:left="5171" w:hanging="360"/>
      </w:pPr>
    </w:lvl>
    <w:lvl w:ilvl="5" w:tplc="0418001B" w:tentative="1">
      <w:start w:val="1"/>
      <w:numFmt w:val="lowerRoman"/>
      <w:lvlText w:val="%6."/>
      <w:lvlJc w:val="right"/>
      <w:pPr>
        <w:ind w:left="5891" w:hanging="180"/>
      </w:pPr>
    </w:lvl>
    <w:lvl w:ilvl="6" w:tplc="0418000F" w:tentative="1">
      <w:start w:val="1"/>
      <w:numFmt w:val="decimal"/>
      <w:lvlText w:val="%7."/>
      <w:lvlJc w:val="left"/>
      <w:pPr>
        <w:ind w:left="6611" w:hanging="360"/>
      </w:pPr>
    </w:lvl>
    <w:lvl w:ilvl="7" w:tplc="04180019" w:tentative="1">
      <w:start w:val="1"/>
      <w:numFmt w:val="lowerLetter"/>
      <w:lvlText w:val="%8."/>
      <w:lvlJc w:val="left"/>
      <w:pPr>
        <w:ind w:left="7331" w:hanging="360"/>
      </w:pPr>
    </w:lvl>
    <w:lvl w:ilvl="8" w:tplc="0418001B" w:tentative="1">
      <w:start w:val="1"/>
      <w:numFmt w:val="lowerRoman"/>
      <w:lvlText w:val="%9."/>
      <w:lvlJc w:val="right"/>
      <w:pPr>
        <w:ind w:left="8051" w:hanging="180"/>
      </w:pPr>
    </w:lvl>
  </w:abstractNum>
  <w:abstractNum w:abstractNumId="68" w15:restartNumberingAfterBreak="0">
    <w:nsid w:val="54A753BC"/>
    <w:multiLevelType w:val="hybridMultilevel"/>
    <w:tmpl w:val="F3267B26"/>
    <w:lvl w:ilvl="0" w:tplc="E772A844">
      <w:start w:val="1"/>
      <w:numFmt w:val="lowerLetter"/>
      <w:lvlText w:val="%1)"/>
      <w:lvlJc w:val="left"/>
      <w:pPr>
        <w:ind w:left="1571" w:hanging="360"/>
      </w:pPr>
      <w:rPr>
        <w:rFonts w:hint="default"/>
        <w:color w:val="C00000"/>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69" w15:restartNumberingAfterBreak="0">
    <w:nsid w:val="568E5E6C"/>
    <w:multiLevelType w:val="multilevel"/>
    <w:tmpl w:val="BF90A22E"/>
    <w:styleLink w:val="Style1"/>
    <w:lvl w:ilvl="0">
      <w:start w:val="1"/>
      <w:numFmt w:val="upperRoman"/>
      <w:lvlText w:val="%1."/>
      <w:lvlJc w:val="left"/>
      <w:pPr>
        <w:ind w:left="72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0" w15:restartNumberingAfterBreak="0">
    <w:nsid w:val="56E4216B"/>
    <w:multiLevelType w:val="hybridMultilevel"/>
    <w:tmpl w:val="6136BC64"/>
    <w:lvl w:ilvl="0" w:tplc="F7680E24">
      <w:start w:val="1"/>
      <w:numFmt w:val="lowerLetter"/>
      <w:lvlText w:val="%1)"/>
      <w:lvlJc w:val="left"/>
      <w:pPr>
        <w:ind w:left="1571" w:hanging="360"/>
      </w:pPr>
      <w:rPr>
        <w:rFonts w:hint="default"/>
        <w:color w:val="C00000"/>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71" w15:restartNumberingAfterBreak="0">
    <w:nsid w:val="585F0485"/>
    <w:multiLevelType w:val="hybridMultilevel"/>
    <w:tmpl w:val="ADF29712"/>
    <w:lvl w:ilvl="0" w:tplc="3CBAFDF4">
      <w:start w:val="1"/>
      <w:numFmt w:val="lowerLetter"/>
      <w:lvlText w:val="%1)"/>
      <w:lvlJc w:val="left"/>
      <w:pPr>
        <w:ind w:left="2291" w:hanging="360"/>
      </w:pPr>
      <w:rPr>
        <w:rFonts w:hint="default"/>
        <w:color w:val="C00000"/>
      </w:rPr>
    </w:lvl>
    <w:lvl w:ilvl="1" w:tplc="04180019" w:tentative="1">
      <w:start w:val="1"/>
      <w:numFmt w:val="lowerLetter"/>
      <w:lvlText w:val="%2."/>
      <w:lvlJc w:val="left"/>
      <w:pPr>
        <w:ind w:left="3011" w:hanging="360"/>
      </w:pPr>
    </w:lvl>
    <w:lvl w:ilvl="2" w:tplc="0418001B" w:tentative="1">
      <w:start w:val="1"/>
      <w:numFmt w:val="lowerRoman"/>
      <w:lvlText w:val="%3."/>
      <w:lvlJc w:val="right"/>
      <w:pPr>
        <w:ind w:left="3731" w:hanging="180"/>
      </w:pPr>
    </w:lvl>
    <w:lvl w:ilvl="3" w:tplc="0418000F" w:tentative="1">
      <w:start w:val="1"/>
      <w:numFmt w:val="decimal"/>
      <w:lvlText w:val="%4."/>
      <w:lvlJc w:val="left"/>
      <w:pPr>
        <w:ind w:left="4451" w:hanging="360"/>
      </w:pPr>
    </w:lvl>
    <w:lvl w:ilvl="4" w:tplc="04180019" w:tentative="1">
      <w:start w:val="1"/>
      <w:numFmt w:val="lowerLetter"/>
      <w:lvlText w:val="%5."/>
      <w:lvlJc w:val="left"/>
      <w:pPr>
        <w:ind w:left="5171" w:hanging="360"/>
      </w:pPr>
    </w:lvl>
    <w:lvl w:ilvl="5" w:tplc="0418001B" w:tentative="1">
      <w:start w:val="1"/>
      <w:numFmt w:val="lowerRoman"/>
      <w:lvlText w:val="%6."/>
      <w:lvlJc w:val="right"/>
      <w:pPr>
        <w:ind w:left="5891" w:hanging="180"/>
      </w:pPr>
    </w:lvl>
    <w:lvl w:ilvl="6" w:tplc="0418000F" w:tentative="1">
      <w:start w:val="1"/>
      <w:numFmt w:val="decimal"/>
      <w:lvlText w:val="%7."/>
      <w:lvlJc w:val="left"/>
      <w:pPr>
        <w:ind w:left="6611" w:hanging="360"/>
      </w:pPr>
    </w:lvl>
    <w:lvl w:ilvl="7" w:tplc="04180019" w:tentative="1">
      <w:start w:val="1"/>
      <w:numFmt w:val="lowerLetter"/>
      <w:lvlText w:val="%8."/>
      <w:lvlJc w:val="left"/>
      <w:pPr>
        <w:ind w:left="7331" w:hanging="360"/>
      </w:pPr>
    </w:lvl>
    <w:lvl w:ilvl="8" w:tplc="0418001B" w:tentative="1">
      <w:start w:val="1"/>
      <w:numFmt w:val="lowerRoman"/>
      <w:lvlText w:val="%9."/>
      <w:lvlJc w:val="right"/>
      <w:pPr>
        <w:ind w:left="8051" w:hanging="180"/>
      </w:pPr>
    </w:lvl>
  </w:abstractNum>
  <w:abstractNum w:abstractNumId="72" w15:restartNumberingAfterBreak="0">
    <w:nsid w:val="58806B50"/>
    <w:multiLevelType w:val="hybridMultilevel"/>
    <w:tmpl w:val="E3FA9878"/>
    <w:lvl w:ilvl="0" w:tplc="9CF29DD8">
      <w:start w:val="1"/>
      <w:numFmt w:val="lowerLetter"/>
      <w:lvlText w:val="%1)"/>
      <w:lvlJc w:val="left"/>
      <w:pPr>
        <w:ind w:left="2291" w:hanging="360"/>
      </w:pPr>
      <w:rPr>
        <w:rFonts w:hint="default"/>
        <w:color w:val="C00000"/>
      </w:rPr>
    </w:lvl>
    <w:lvl w:ilvl="1" w:tplc="04180019" w:tentative="1">
      <w:start w:val="1"/>
      <w:numFmt w:val="lowerLetter"/>
      <w:lvlText w:val="%2."/>
      <w:lvlJc w:val="left"/>
      <w:pPr>
        <w:ind w:left="3011" w:hanging="360"/>
      </w:pPr>
    </w:lvl>
    <w:lvl w:ilvl="2" w:tplc="0418001B" w:tentative="1">
      <w:start w:val="1"/>
      <w:numFmt w:val="lowerRoman"/>
      <w:lvlText w:val="%3."/>
      <w:lvlJc w:val="right"/>
      <w:pPr>
        <w:ind w:left="3731" w:hanging="180"/>
      </w:pPr>
    </w:lvl>
    <w:lvl w:ilvl="3" w:tplc="0418000F" w:tentative="1">
      <w:start w:val="1"/>
      <w:numFmt w:val="decimal"/>
      <w:lvlText w:val="%4."/>
      <w:lvlJc w:val="left"/>
      <w:pPr>
        <w:ind w:left="4451" w:hanging="360"/>
      </w:pPr>
    </w:lvl>
    <w:lvl w:ilvl="4" w:tplc="04180019" w:tentative="1">
      <w:start w:val="1"/>
      <w:numFmt w:val="lowerLetter"/>
      <w:lvlText w:val="%5."/>
      <w:lvlJc w:val="left"/>
      <w:pPr>
        <w:ind w:left="5171" w:hanging="360"/>
      </w:pPr>
    </w:lvl>
    <w:lvl w:ilvl="5" w:tplc="0418001B" w:tentative="1">
      <w:start w:val="1"/>
      <w:numFmt w:val="lowerRoman"/>
      <w:lvlText w:val="%6."/>
      <w:lvlJc w:val="right"/>
      <w:pPr>
        <w:ind w:left="5891" w:hanging="180"/>
      </w:pPr>
    </w:lvl>
    <w:lvl w:ilvl="6" w:tplc="0418000F" w:tentative="1">
      <w:start w:val="1"/>
      <w:numFmt w:val="decimal"/>
      <w:lvlText w:val="%7."/>
      <w:lvlJc w:val="left"/>
      <w:pPr>
        <w:ind w:left="6611" w:hanging="360"/>
      </w:pPr>
    </w:lvl>
    <w:lvl w:ilvl="7" w:tplc="04180019" w:tentative="1">
      <w:start w:val="1"/>
      <w:numFmt w:val="lowerLetter"/>
      <w:lvlText w:val="%8."/>
      <w:lvlJc w:val="left"/>
      <w:pPr>
        <w:ind w:left="7331" w:hanging="360"/>
      </w:pPr>
    </w:lvl>
    <w:lvl w:ilvl="8" w:tplc="0418001B" w:tentative="1">
      <w:start w:val="1"/>
      <w:numFmt w:val="lowerRoman"/>
      <w:lvlText w:val="%9."/>
      <w:lvlJc w:val="right"/>
      <w:pPr>
        <w:ind w:left="8051" w:hanging="180"/>
      </w:pPr>
    </w:lvl>
  </w:abstractNum>
  <w:abstractNum w:abstractNumId="73" w15:restartNumberingAfterBreak="0">
    <w:nsid w:val="58812779"/>
    <w:multiLevelType w:val="multilevel"/>
    <w:tmpl w:val="077EB1D6"/>
    <w:lvl w:ilvl="0">
      <w:start w:val="1"/>
      <w:numFmt w:val="bullet"/>
      <w:lvlText w:val=""/>
      <w:lvlJc w:val="left"/>
      <w:pPr>
        <w:ind w:left="720" w:hanging="360"/>
      </w:pPr>
      <w:rPr>
        <w:rFonts w:ascii="Symbol" w:hAnsi="Symbol" w:hint="default"/>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5F852D31"/>
    <w:multiLevelType w:val="multilevel"/>
    <w:tmpl w:val="BC4C45AE"/>
    <w:lvl w:ilvl="0">
      <w:start w:val="1"/>
      <w:numFmt w:val="upperRoman"/>
      <w:lvlText w:val="%1."/>
      <w:lvlJc w:val="left"/>
      <w:pPr>
        <w:ind w:left="720" w:hanging="360"/>
      </w:pPr>
      <w:rPr>
        <w:rFonts w:hint="default"/>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60282949"/>
    <w:multiLevelType w:val="hybridMultilevel"/>
    <w:tmpl w:val="1E90CD48"/>
    <w:lvl w:ilvl="0" w:tplc="C2D4CC08">
      <w:start w:val="1"/>
      <w:numFmt w:val="lowerLetter"/>
      <w:lvlText w:val="%1)"/>
      <w:lvlJc w:val="left"/>
      <w:pPr>
        <w:ind w:left="1571" w:hanging="360"/>
      </w:pPr>
      <w:rPr>
        <w:rFonts w:hint="default"/>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76" w15:restartNumberingAfterBreak="0">
    <w:nsid w:val="615D043F"/>
    <w:multiLevelType w:val="hybridMultilevel"/>
    <w:tmpl w:val="E77E7258"/>
    <w:lvl w:ilvl="0" w:tplc="176E50AE">
      <w:start w:val="1"/>
      <w:numFmt w:val="lowerLetter"/>
      <w:lvlText w:val="%1)"/>
      <w:lvlJc w:val="left"/>
      <w:pPr>
        <w:ind w:left="1571" w:hanging="360"/>
      </w:pPr>
      <w:rPr>
        <w:rFonts w:hint="default"/>
        <w:color w:val="C00000"/>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77" w15:restartNumberingAfterBreak="0">
    <w:nsid w:val="62C43C0D"/>
    <w:multiLevelType w:val="hybridMultilevel"/>
    <w:tmpl w:val="37D0B888"/>
    <w:lvl w:ilvl="0" w:tplc="DB18BAEC">
      <w:start w:val="1"/>
      <w:numFmt w:val="lowerLetter"/>
      <w:lvlText w:val="%1)"/>
      <w:lvlJc w:val="left"/>
      <w:pPr>
        <w:ind w:left="1571" w:hanging="360"/>
      </w:pPr>
      <w:rPr>
        <w:rFonts w:hint="default"/>
        <w:color w:val="C00000"/>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78" w15:restartNumberingAfterBreak="0">
    <w:nsid w:val="63F611A8"/>
    <w:multiLevelType w:val="hybridMultilevel"/>
    <w:tmpl w:val="148E0880"/>
    <w:lvl w:ilvl="0" w:tplc="583666B6">
      <w:start w:val="1"/>
      <w:numFmt w:val="lowerLetter"/>
      <w:lvlText w:val="%1)"/>
      <w:lvlJc w:val="left"/>
      <w:pPr>
        <w:ind w:left="720" w:hanging="360"/>
      </w:pPr>
      <w:rPr>
        <w:rFonts w:hint="default"/>
        <w:color w:val="C0000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9" w15:restartNumberingAfterBreak="0">
    <w:nsid w:val="677302F5"/>
    <w:multiLevelType w:val="multilevel"/>
    <w:tmpl w:val="894E0682"/>
    <w:lvl w:ilvl="0">
      <w:start w:val="1"/>
      <w:numFmt w:val="lowerLetter"/>
      <w:lvlText w:val="%1)"/>
      <w:lvlJc w:val="left"/>
      <w:pPr>
        <w:ind w:left="720" w:hanging="360"/>
      </w:pPr>
      <w:rPr>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9832151"/>
    <w:multiLevelType w:val="hybridMultilevel"/>
    <w:tmpl w:val="44281E4C"/>
    <w:lvl w:ilvl="0" w:tplc="9FE212D4">
      <w:start w:val="1"/>
      <w:numFmt w:val="lowerLetter"/>
      <w:lvlText w:val="%1)"/>
      <w:lvlJc w:val="left"/>
      <w:pPr>
        <w:ind w:left="2291" w:hanging="360"/>
      </w:pPr>
      <w:rPr>
        <w:rFonts w:hint="default"/>
        <w:color w:val="C00000"/>
      </w:rPr>
    </w:lvl>
    <w:lvl w:ilvl="1" w:tplc="04180019" w:tentative="1">
      <w:start w:val="1"/>
      <w:numFmt w:val="lowerLetter"/>
      <w:lvlText w:val="%2."/>
      <w:lvlJc w:val="left"/>
      <w:pPr>
        <w:ind w:left="3011" w:hanging="360"/>
      </w:pPr>
    </w:lvl>
    <w:lvl w:ilvl="2" w:tplc="0418001B" w:tentative="1">
      <w:start w:val="1"/>
      <w:numFmt w:val="lowerRoman"/>
      <w:lvlText w:val="%3."/>
      <w:lvlJc w:val="right"/>
      <w:pPr>
        <w:ind w:left="3731" w:hanging="180"/>
      </w:pPr>
    </w:lvl>
    <w:lvl w:ilvl="3" w:tplc="0418000F" w:tentative="1">
      <w:start w:val="1"/>
      <w:numFmt w:val="decimal"/>
      <w:lvlText w:val="%4."/>
      <w:lvlJc w:val="left"/>
      <w:pPr>
        <w:ind w:left="4451" w:hanging="360"/>
      </w:pPr>
    </w:lvl>
    <w:lvl w:ilvl="4" w:tplc="04180019" w:tentative="1">
      <w:start w:val="1"/>
      <w:numFmt w:val="lowerLetter"/>
      <w:lvlText w:val="%5."/>
      <w:lvlJc w:val="left"/>
      <w:pPr>
        <w:ind w:left="5171" w:hanging="360"/>
      </w:pPr>
    </w:lvl>
    <w:lvl w:ilvl="5" w:tplc="0418001B" w:tentative="1">
      <w:start w:val="1"/>
      <w:numFmt w:val="lowerRoman"/>
      <w:lvlText w:val="%6."/>
      <w:lvlJc w:val="right"/>
      <w:pPr>
        <w:ind w:left="5891" w:hanging="180"/>
      </w:pPr>
    </w:lvl>
    <w:lvl w:ilvl="6" w:tplc="0418000F" w:tentative="1">
      <w:start w:val="1"/>
      <w:numFmt w:val="decimal"/>
      <w:lvlText w:val="%7."/>
      <w:lvlJc w:val="left"/>
      <w:pPr>
        <w:ind w:left="6611" w:hanging="360"/>
      </w:pPr>
    </w:lvl>
    <w:lvl w:ilvl="7" w:tplc="04180019" w:tentative="1">
      <w:start w:val="1"/>
      <w:numFmt w:val="lowerLetter"/>
      <w:lvlText w:val="%8."/>
      <w:lvlJc w:val="left"/>
      <w:pPr>
        <w:ind w:left="7331" w:hanging="360"/>
      </w:pPr>
    </w:lvl>
    <w:lvl w:ilvl="8" w:tplc="0418001B" w:tentative="1">
      <w:start w:val="1"/>
      <w:numFmt w:val="lowerRoman"/>
      <w:lvlText w:val="%9."/>
      <w:lvlJc w:val="right"/>
      <w:pPr>
        <w:ind w:left="8051" w:hanging="180"/>
      </w:pPr>
    </w:lvl>
  </w:abstractNum>
  <w:abstractNum w:abstractNumId="81" w15:restartNumberingAfterBreak="0">
    <w:nsid w:val="6A2607E2"/>
    <w:multiLevelType w:val="hybridMultilevel"/>
    <w:tmpl w:val="2B0CF944"/>
    <w:lvl w:ilvl="0" w:tplc="719E2C72">
      <w:start w:val="1"/>
      <w:numFmt w:val="lowerLetter"/>
      <w:lvlText w:val="%1)"/>
      <w:lvlJc w:val="left"/>
      <w:pPr>
        <w:ind w:left="2291" w:hanging="360"/>
      </w:pPr>
      <w:rPr>
        <w:rFonts w:hint="default"/>
        <w:color w:val="C00000"/>
      </w:rPr>
    </w:lvl>
    <w:lvl w:ilvl="1" w:tplc="04180019" w:tentative="1">
      <w:start w:val="1"/>
      <w:numFmt w:val="lowerLetter"/>
      <w:lvlText w:val="%2."/>
      <w:lvlJc w:val="left"/>
      <w:pPr>
        <w:ind w:left="3011" w:hanging="360"/>
      </w:pPr>
    </w:lvl>
    <w:lvl w:ilvl="2" w:tplc="0418001B" w:tentative="1">
      <w:start w:val="1"/>
      <w:numFmt w:val="lowerRoman"/>
      <w:lvlText w:val="%3."/>
      <w:lvlJc w:val="right"/>
      <w:pPr>
        <w:ind w:left="3731" w:hanging="180"/>
      </w:pPr>
    </w:lvl>
    <w:lvl w:ilvl="3" w:tplc="0418000F" w:tentative="1">
      <w:start w:val="1"/>
      <w:numFmt w:val="decimal"/>
      <w:lvlText w:val="%4."/>
      <w:lvlJc w:val="left"/>
      <w:pPr>
        <w:ind w:left="4451" w:hanging="360"/>
      </w:pPr>
    </w:lvl>
    <w:lvl w:ilvl="4" w:tplc="04180019" w:tentative="1">
      <w:start w:val="1"/>
      <w:numFmt w:val="lowerLetter"/>
      <w:lvlText w:val="%5."/>
      <w:lvlJc w:val="left"/>
      <w:pPr>
        <w:ind w:left="5171" w:hanging="360"/>
      </w:pPr>
    </w:lvl>
    <w:lvl w:ilvl="5" w:tplc="0418001B" w:tentative="1">
      <w:start w:val="1"/>
      <w:numFmt w:val="lowerRoman"/>
      <w:lvlText w:val="%6."/>
      <w:lvlJc w:val="right"/>
      <w:pPr>
        <w:ind w:left="5891" w:hanging="180"/>
      </w:pPr>
    </w:lvl>
    <w:lvl w:ilvl="6" w:tplc="0418000F" w:tentative="1">
      <w:start w:val="1"/>
      <w:numFmt w:val="decimal"/>
      <w:lvlText w:val="%7."/>
      <w:lvlJc w:val="left"/>
      <w:pPr>
        <w:ind w:left="6611" w:hanging="360"/>
      </w:pPr>
    </w:lvl>
    <w:lvl w:ilvl="7" w:tplc="04180019" w:tentative="1">
      <w:start w:val="1"/>
      <w:numFmt w:val="lowerLetter"/>
      <w:lvlText w:val="%8."/>
      <w:lvlJc w:val="left"/>
      <w:pPr>
        <w:ind w:left="7331" w:hanging="360"/>
      </w:pPr>
    </w:lvl>
    <w:lvl w:ilvl="8" w:tplc="0418001B" w:tentative="1">
      <w:start w:val="1"/>
      <w:numFmt w:val="lowerRoman"/>
      <w:lvlText w:val="%9."/>
      <w:lvlJc w:val="right"/>
      <w:pPr>
        <w:ind w:left="8051" w:hanging="180"/>
      </w:pPr>
    </w:lvl>
  </w:abstractNum>
  <w:abstractNum w:abstractNumId="82" w15:restartNumberingAfterBreak="0">
    <w:nsid w:val="6A9A6F57"/>
    <w:multiLevelType w:val="multilevel"/>
    <w:tmpl w:val="C24A4BD0"/>
    <w:lvl w:ilvl="0">
      <w:start w:val="1"/>
      <w:numFmt w:val="decimal"/>
      <w:lvlText w:val="%1."/>
      <w:lvlJc w:val="left"/>
      <w:pPr>
        <w:ind w:left="720" w:hanging="360"/>
      </w:pPr>
      <w:rPr>
        <w:color w:val="C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AC963C7"/>
    <w:multiLevelType w:val="hybridMultilevel"/>
    <w:tmpl w:val="66E25AC6"/>
    <w:lvl w:ilvl="0" w:tplc="B16883E4">
      <w:start w:val="1"/>
      <w:numFmt w:val="lowerLetter"/>
      <w:lvlText w:val="%1)"/>
      <w:lvlJc w:val="left"/>
      <w:pPr>
        <w:ind w:left="2291" w:hanging="360"/>
      </w:pPr>
      <w:rPr>
        <w:rFonts w:hint="default"/>
        <w:color w:val="C00000"/>
      </w:rPr>
    </w:lvl>
    <w:lvl w:ilvl="1" w:tplc="04180019" w:tentative="1">
      <w:start w:val="1"/>
      <w:numFmt w:val="lowerLetter"/>
      <w:lvlText w:val="%2."/>
      <w:lvlJc w:val="left"/>
      <w:pPr>
        <w:ind w:left="3011" w:hanging="360"/>
      </w:pPr>
    </w:lvl>
    <w:lvl w:ilvl="2" w:tplc="0418001B" w:tentative="1">
      <w:start w:val="1"/>
      <w:numFmt w:val="lowerRoman"/>
      <w:lvlText w:val="%3."/>
      <w:lvlJc w:val="right"/>
      <w:pPr>
        <w:ind w:left="3731" w:hanging="180"/>
      </w:pPr>
    </w:lvl>
    <w:lvl w:ilvl="3" w:tplc="0418000F" w:tentative="1">
      <w:start w:val="1"/>
      <w:numFmt w:val="decimal"/>
      <w:lvlText w:val="%4."/>
      <w:lvlJc w:val="left"/>
      <w:pPr>
        <w:ind w:left="4451" w:hanging="360"/>
      </w:pPr>
    </w:lvl>
    <w:lvl w:ilvl="4" w:tplc="04180019" w:tentative="1">
      <w:start w:val="1"/>
      <w:numFmt w:val="lowerLetter"/>
      <w:lvlText w:val="%5."/>
      <w:lvlJc w:val="left"/>
      <w:pPr>
        <w:ind w:left="5171" w:hanging="360"/>
      </w:pPr>
    </w:lvl>
    <w:lvl w:ilvl="5" w:tplc="0418001B" w:tentative="1">
      <w:start w:val="1"/>
      <w:numFmt w:val="lowerRoman"/>
      <w:lvlText w:val="%6."/>
      <w:lvlJc w:val="right"/>
      <w:pPr>
        <w:ind w:left="5891" w:hanging="180"/>
      </w:pPr>
    </w:lvl>
    <w:lvl w:ilvl="6" w:tplc="0418000F" w:tentative="1">
      <w:start w:val="1"/>
      <w:numFmt w:val="decimal"/>
      <w:lvlText w:val="%7."/>
      <w:lvlJc w:val="left"/>
      <w:pPr>
        <w:ind w:left="6611" w:hanging="360"/>
      </w:pPr>
    </w:lvl>
    <w:lvl w:ilvl="7" w:tplc="04180019" w:tentative="1">
      <w:start w:val="1"/>
      <w:numFmt w:val="lowerLetter"/>
      <w:lvlText w:val="%8."/>
      <w:lvlJc w:val="left"/>
      <w:pPr>
        <w:ind w:left="7331" w:hanging="360"/>
      </w:pPr>
    </w:lvl>
    <w:lvl w:ilvl="8" w:tplc="0418001B" w:tentative="1">
      <w:start w:val="1"/>
      <w:numFmt w:val="lowerRoman"/>
      <w:lvlText w:val="%9."/>
      <w:lvlJc w:val="right"/>
      <w:pPr>
        <w:ind w:left="8051" w:hanging="180"/>
      </w:pPr>
    </w:lvl>
  </w:abstractNum>
  <w:abstractNum w:abstractNumId="84" w15:restartNumberingAfterBreak="0">
    <w:nsid w:val="6CF548F4"/>
    <w:multiLevelType w:val="multilevel"/>
    <w:tmpl w:val="06903E94"/>
    <w:styleLink w:val="WWNum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1286821"/>
    <w:multiLevelType w:val="hybridMultilevel"/>
    <w:tmpl w:val="3428566E"/>
    <w:lvl w:ilvl="0" w:tplc="C2D4CC08">
      <w:start w:val="1"/>
      <w:numFmt w:val="lowerLetter"/>
      <w:lvlText w:val="%1)"/>
      <w:lvlJc w:val="left"/>
      <w:pPr>
        <w:ind w:left="2291" w:hanging="360"/>
      </w:pPr>
      <w:rPr>
        <w:rFonts w:hint="default"/>
      </w:rPr>
    </w:lvl>
    <w:lvl w:ilvl="1" w:tplc="04180019" w:tentative="1">
      <w:start w:val="1"/>
      <w:numFmt w:val="lowerLetter"/>
      <w:lvlText w:val="%2."/>
      <w:lvlJc w:val="left"/>
      <w:pPr>
        <w:ind w:left="3011" w:hanging="360"/>
      </w:pPr>
    </w:lvl>
    <w:lvl w:ilvl="2" w:tplc="0418001B" w:tentative="1">
      <w:start w:val="1"/>
      <w:numFmt w:val="lowerRoman"/>
      <w:lvlText w:val="%3."/>
      <w:lvlJc w:val="right"/>
      <w:pPr>
        <w:ind w:left="3731" w:hanging="180"/>
      </w:pPr>
    </w:lvl>
    <w:lvl w:ilvl="3" w:tplc="0418000F" w:tentative="1">
      <w:start w:val="1"/>
      <w:numFmt w:val="decimal"/>
      <w:lvlText w:val="%4."/>
      <w:lvlJc w:val="left"/>
      <w:pPr>
        <w:ind w:left="4451" w:hanging="360"/>
      </w:pPr>
    </w:lvl>
    <w:lvl w:ilvl="4" w:tplc="04180019" w:tentative="1">
      <w:start w:val="1"/>
      <w:numFmt w:val="lowerLetter"/>
      <w:lvlText w:val="%5."/>
      <w:lvlJc w:val="left"/>
      <w:pPr>
        <w:ind w:left="5171" w:hanging="360"/>
      </w:pPr>
    </w:lvl>
    <w:lvl w:ilvl="5" w:tplc="0418001B" w:tentative="1">
      <w:start w:val="1"/>
      <w:numFmt w:val="lowerRoman"/>
      <w:lvlText w:val="%6."/>
      <w:lvlJc w:val="right"/>
      <w:pPr>
        <w:ind w:left="5891" w:hanging="180"/>
      </w:pPr>
    </w:lvl>
    <w:lvl w:ilvl="6" w:tplc="0418000F" w:tentative="1">
      <w:start w:val="1"/>
      <w:numFmt w:val="decimal"/>
      <w:lvlText w:val="%7."/>
      <w:lvlJc w:val="left"/>
      <w:pPr>
        <w:ind w:left="6611" w:hanging="360"/>
      </w:pPr>
    </w:lvl>
    <w:lvl w:ilvl="7" w:tplc="04180019" w:tentative="1">
      <w:start w:val="1"/>
      <w:numFmt w:val="lowerLetter"/>
      <w:lvlText w:val="%8."/>
      <w:lvlJc w:val="left"/>
      <w:pPr>
        <w:ind w:left="7331" w:hanging="360"/>
      </w:pPr>
    </w:lvl>
    <w:lvl w:ilvl="8" w:tplc="0418001B" w:tentative="1">
      <w:start w:val="1"/>
      <w:numFmt w:val="lowerRoman"/>
      <w:lvlText w:val="%9."/>
      <w:lvlJc w:val="right"/>
      <w:pPr>
        <w:ind w:left="8051" w:hanging="180"/>
      </w:pPr>
    </w:lvl>
  </w:abstractNum>
  <w:abstractNum w:abstractNumId="86" w15:restartNumberingAfterBreak="0">
    <w:nsid w:val="7178594E"/>
    <w:multiLevelType w:val="multilevel"/>
    <w:tmpl w:val="95C898E0"/>
    <w:styleLink w:val="LFO2"/>
    <w:lvl w:ilvl="0">
      <w:numFmt w:val="bullet"/>
      <w:lvlText w:val=""/>
      <w:lvlJc w:val="left"/>
      <w:pPr>
        <w:ind w:left="108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73EA1B48"/>
    <w:multiLevelType w:val="multilevel"/>
    <w:tmpl w:val="29506B50"/>
    <w:styleLink w:val="WWNum81"/>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54F2501"/>
    <w:multiLevelType w:val="hybridMultilevel"/>
    <w:tmpl w:val="4EC07E10"/>
    <w:lvl w:ilvl="0" w:tplc="9AC624AE">
      <w:start w:val="1"/>
      <w:numFmt w:val="lowerLetter"/>
      <w:lvlText w:val="%1)"/>
      <w:lvlJc w:val="left"/>
      <w:pPr>
        <w:ind w:left="2291" w:hanging="360"/>
      </w:pPr>
      <w:rPr>
        <w:rFonts w:hint="default"/>
        <w:color w:val="C00000"/>
      </w:rPr>
    </w:lvl>
    <w:lvl w:ilvl="1" w:tplc="04180019" w:tentative="1">
      <w:start w:val="1"/>
      <w:numFmt w:val="lowerLetter"/>
      <w:lvlText w:val="%2."/>
      <w:lvlJc w:val="left"/>
      <w:pPr>
        <w:ind w:left="3011" w:hanging="360"/>
      </w:pPr>
    </w:lvl>
    <w:lvl w:ilvl="2" w:tplc="0418001B" w:tentative="1">
      <w:start w:val="1"/>
      <w:numFmt w:val="lowerRoman"/>
      <w:lvlText w:val="%3."/>
      <w:lvlJc w:val="right"/>
      <w:pPr>
        <w:ind w:left="3731" w:hanging="180"/>
      </w:pPr>
    </w:lvl>
    <w:lvl w:ilvl="3" w:tplc="0418000F" w:tentative="1">
      <w:start w:val="1"/>
      <w:numFmt w:val="decimal"/>
      <w:lvlText w:val="%4."/>
      <w:lvlJc w:val="left"/>
      <w:pPr>
        <w:ind w:left="4451" w:hanging="360"/>
      </w:pPr>
    </w:lvl>
    <w:lvl w:ilvl="4" w:tplc="04180019" w:tentative="1">
      <w:start w:val="1"/>
      <w:numFmt w:val="lowerLetter"/>
      <w:lvlText w:val="%5."/>
      <w:lvlJc w:val="left"/>
      <w:pPr>
        <w:ind w:left="5171" w:hanging="360"/>
      </w:pPr>
    </w:lvl>
    <w:lvl w:ilvl="5" w:tplc="0418001B" w:tentative="1">
      <w:start w:val="1"/>
      <w:numFmt w:val="lowerRoman"/>
      <w:lvlText w:val="%6."/>
      <w:lvlJc w:val="right"/>
      <w:pPr>
        <w:ind w:left="5891" w:hanging="180"/>
      </w:pPr>
    </w:lvl>
    <w:lvl w:ilvl="6" w:tplc="0418000F" w:tentative="1">
      <w:start w:val="1"/>
      <w:numFmt w:val="decimal"/>
      <w:lvlText w:val="%7."/>
      <w:lvlJc w:val="left"/>
      <w:pPr>
        <w:ind w:left="6611" w:hanging="360"/>
      </w:pPr>
    </w:lvl>
    <w:lvl w:ilvl="7" w:tplc="04180019" w:tentative="1">
      <w:start w:val="1"/>
      <w:numFmt w:val="lowerLetter"/>
      <w:lvlText w:val="%8."/>
      <w:lvlJc w:val="left"/>
      <w:pPr>
        <w:ind w:left="7331" w:hanging="360"/>
      </w:pPr>
    </w:lvl>
    <w:lvl w:ilvl="8" w:tplc="0418001B" w:tentative="1">
      <w:start w:val="1"/>
      <w:numFmt w:val="lowerRoman"/>
      <w:lvlText w:val="%9."/>
      <w:lvlJc w:val="right"/>
      <w:pPr>
        <w:ind w:left="8051" w:hanging="180"/>
      </w:pPr>
    </w:lvl>
  </w:abstractNum>
  <w:abstractNum w:abstractNumId="89" w15:restartNumberingAfterBreak="0">
    <w:nsid w:val="75662846"/>
    <w:multiLevelType w:val="hybridMultilevel"/>
    <w:tmpl w:val="72FC89E0"/>
    <w:lvl w:ilvl="0" w:tplc="1DBE5BDE">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5F63B4B"/>
    <w:multiLevelType w:val="multilevel"/>
    <w:tmpl w:val="543299A8"/>
    <w:lvl w:ilvl="0">
      <w:start w:val="1"/>
      <w:numFmt w:val="lowerRoman"/>
      <w:lvlText w:val="%1."/>
      <w:lvlJc w:val="right"/>
      <w:pPr>
        <w:ind w:left="1004" w:hanging="360"/>
      </w:pPr>
      <w:rPr>
        <w:color w:val="C00000"/>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91" w15:restartNumberingAfterBreak="0">
    <w:nsid w:val="77096697"/>
    <w:multiLevelType w:val="hybridMultilevel"/>
    <w:tmpl w:val="495A6286"/>
    <w:lvl w:ilvl="0" w:tplc="1D104B88">
      <w:start w:val="1"/>
      <w:numFmt w:val="lowerLetter"/>
      <w:lvlText w:val="%1)"/>
      <w:lvlJc w:val="left"/>
      <w:pPr>
        <w:ind w:left="2291" w:hanging="360"/>
      </w:pPr>
      <w:rPr>
        <w:rFonts w:hint="default"/>
        <w:color w:val="C00000"/>
      </w:rPr>
    </w:lvl>
    <w:lvl w:ilvl="1" w:tplc="04180019" w:tentative="1">
      <w:start w:val="1"/>
      <w:numFmt w:val="lowerLetter"/>
      <w:lvlText w:val="%2."/>
      <w:lvlJc w:val="left"/>
      <w:pPr>
        <w:ind w:left="3011" w:hanging="360"/>
      </w:pPr>
    </w:lvl>
    <w:lvl w:ilvl="2" w:tplc="0418001B" w:tentative="1">
      <w:start w:val="1"/>
      <w:numFmt w:val="lowerRoman"/>
      <w:lvlText w:val="%3."/>
      <w:lvlJc w:val="right"/>
      <w:pPr>
        <w:ind w:left="3731" w:hanging="180"/>
      </w:pPr>
    </w:lvl>
    <w:lvl w:ilvl="3" w:tplc="0418000F" w:tentative="1">
      <w:start w:val="1"/>
      <w:numFmt w:val="decimal"/>
      <w:lvlText w:val="%4."/>
      <w:lvlJc w:val="left"/>
      <w:pPr>
        <w:ind w:left="4451" w:hanging="360"/>
      </w:pPr>
    </w:lvl>
    <w:lvl w:ilvl="4" w:tplc="04180019" w:tentative="1">
      <w:start w:val="1"/>
      <w:numFmt w:val="lowerLetter"/>
      <w:lvlText w:val="%5."/>
      <w:lvlJc w:val="left"/>
      <w:pPr>
        <w:ind w:left="5171" w:hanging="360"/>
      </w:pPr>
    </w:lvl>
    <w:lvl w:ilvl="5" w:tplc="0418001B" w:tentative="1">
      <w:start w:val="1"/>
      <w:numFmt w:val="lowerRoman"/>
      <w:lvlText w:val="%6."/>
      <w:lvlJc w:val="right"/>
      <w:pPr>
        <w:ind w:left="5891" w:hanging="180"/>
      </w:pPr>
    </w:lvl>
    <w:lvl w:ilvl="6" w:tplc="0418000F" w:tentative="1">
      <w:start w:val="1"/>
      <w:numFmt w:val="decimal"/>
      <w:lvlText w:val="%7."/>
      <w:lvlJc w:val="left"/>
      <w:pPr>
        <w:ind w:left="6611" w:hanging="360"/>
      </w:pPr>
    </w:lvl>
    <w:lvl w:ilvl="7" w:tplc="04180019" w:tentative="1">
      <w:start w:val="1"/>
      <w:numFmt w:val="lowerLetter"/>
      <w:lvlText w:val="%8."/>
      <w:lvlJc w:val="left"/>
      <w:pPr>
        <w:ind w:left="7331" w:hanging="360"/>
      </w:pPr>
    </w:lvl>
    <w:lvl w:ilvl="8" w:tplc="0418001B" w:tentative="1">
      <w:start w:val="1"/>
      <w:numFmt w:val="lowerRoman"/>
      <w:lvlText w:val="%9."/>
      <w:lvlJc w:val="right"/>
      <w:pPr>
        <w:ind w:left="8051" w:hanging="180"/>
      </w:pPr>
    </w:lvl>
  </w:abstractNum>
  <w:abstractNum w:abstractNumId="92" w15:restartNumberingAfterBreak="0">
    <w:nsid w:val="77694291"/>
    <w:multiLevelType w:val="hybridMultilevel"/>
    <w:tmpl w:val="FAC4CBB8"/>
    <w:lvl w:ilvl="0" w:tplc="C2D4CC08">
      <w:start w:val="1"/>
      <w:numFmt w:val="lowerLetter"/>
      <w:lvlText w:val="%1)"/>
      <w:lvlJc w:val="left"/>
      <w:pPr>
        <w:ind w:left="1571" w:hanging="360"/>
      </w:pPr>
      <w:rPr>
        <w:rFonts w:hint="default"/>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93" w15:restartNumberingAfterBreak="0">
    <w:nsid w:val="780242A2"/>
    <w:multiLevelType w:val="multilevel"/>
    <w:tmpl w:val="FFB2EC42"/>
    <w:lvl w:ilvl="0">
      <w:start w:val="1"/>
      <w:numFmt w:val="bullet"/>
      <w:lvlText w:val=""/>
      <w:lvlJc w:val="left"/>
      <w:pPr>
        <w:ind w:left="720" w:hanging="360"/>
      </w:pPr>
      <w:rPr>
        <w:rFonts w:ascii="Symbol" w:hAnsi="Symbol" w:hint="default"/>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15:restartNumberingAfterBreak="0">
    <w:nsid w:val="7BDC6C0B"/>
    <w:multiLevelType w:val="hybridMultilevel"/>
    <w:tmpl w:val="84EA7FCC"/>
    <w:lvl w:ilvl="0" w:tplc="C2D4CC08">
      <w:start w:val="1"/>
      <w:numFmt w:val="lowerLetter"/>
      <w:lvlText w:val="%1)"/>
      <w:lvlJc w:val="left"/>
      <w:pPr>
        <w:ind w:left="1571" w:hanging="360"/>
      </w:pPr>
      <w:rPr>
        <w:rFonts w:hint="default"/>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95" w15:restartNumberingAfterBreak="0">
    <w:nsid w:val="7D4F0051"/>
    <w:multiLevelType w:val="multilevel"/>
    <w:tmpl w:val="91E0DDA2"/>
    <w:lvl w:ilvl="0">
      <w:start w:val="1"/>
      <w:numFmt w:val="bullet"/>
      <w:lvlText w:val=""/>
      <w:lvlJc w:val="left"/>
      <w:pPr>
        <w:ind w:left="720" w:hanging="360"/>
      </w:pPr>
      <w:rPr>
        <w:rFonts w:ascii="Symbol" w:hAnsi="Symbol" w:hint="default"/>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6" w15:restartNumberingAfterBreak="0">
    <w:nsid w:val="7FBF0780"/>
    <w:multiLevelType w:val="hybridMultilevel"/>
    <w:tmpl w:val="901059C4"/>
    <w:lvl w:ilvl="0" w:tplc="9B860874">
      <w:start w:val="1"/>
      <w:numFmt w:val="lowerLetter"/>
      <w:lvlText w:val="%1)"/>
      <w:lvlJc w:val="left"/>
      <w:pPr>
        <w:ind w:left="1287" w:hanging="360"/>
      </w:pPr>
      <w:rPr>
        <w:rFonts w:ascii="Trebuchet MS" w:hAnsi="Trebuchet MS" w:cs="Times New Roman" w:hint="default"/>
        <w:i w:val="0"/>
        <w:color w:val="C00000"/>
        <w:sz w:val="24"/>
      </w:rPr>
    </w:lvl>
    <w:lvl w:ilvl="1" w:tplc="8D6CE02C">
      <w:numFmt w:val="bullet"/>
      <w:lvlText w:val="-"/>
      <w:lvlJc w:val="left"/>
      <w:pPr>
        <w:ind w:left="2007" w:hanging="360"/>
      </w:pPr>
      <w:rPr>
        <w:rFonts w:ascii="Trebuchet MS" w:eastAsia="Times New Roman" w:hAnsi="Trebuchet MS" w:cs="Times New Roman" w:hint="default"/>
      </w:r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num w:numId="1">
    <w:abstractNumId w:val="3"/>
  </w:num>
  <w:num w:numId="2">
    <w:abstractNumId w:val="0"/>
  </w:num>
  <w:num w:numId="3">
    <w:abstractNumId w:val="47"/>
  </w:num>
  <w:num w:numId="4">
    <w:abstractNumId w:val="50"/>
  </w:num>
  <w:num w:numId="5">
    <w:abstractNumId w:val="36"/>
  </w:num>
  <w:num w:numId="6">
    <w:abstractNumId w:val="34"/>
  </w:num>
  <w:num w:numId="7">
    <w:abstractNumId w:val="30"/>
  </w:num>
  <w:num w:numId="8">
    <w:abstractNumId w:val="58"/>
  </w:num>
  <w:num w:numId="9">
    <w:abstractNumId w:val="69"/>
  </w:num>
  <w:num w:numId="10">
    <w:abstractNumId w:val="38"/>
  </w:num>
  <w:num w:numId="11">
    <w:abstractNumId w:val="43"/>
  </w:num>
  <w:num w:numId="12">
    <w:abstractNumId w:val="25"/>
  </w:num>
  <w:num w:numId="13">
    <w:abstractNumId w:val="48"/>
  </w:num>
  <w:num w:numId="14">
    <w:abstractNumId w:val="86"/>
  </w:num>
  <w:num w:numId="15">
    <w:abstractNumId w:val="44"/>
  </w:num>
  <w:num w:numId="16">
    <w:abstractNumId w:val="6"/>
  </w:num>
  <w:num w:numId="17">
    <w:abstractNumId w:val="13"/>
  </w:num>
  <w:num w:numId="18">
    <w:abstractNumId w:val="12"/>
  </w:num>
  <w:num w:numId="19">
    <w:abstractNumId w:val="79"/>
  </w:num>
  <w:num w:numId="20">
    <w:abstractNumId w:val="24"/>
  </w:num>
  <w:num w:numId="21">
    <w:abstractNumId w:val="45"/>
  </w:num>
  <w:num w:numId="22">
    <w:abstractNumId w:val="35"/>
  </w:num>
  <w:num w:numId="23">
    <w:abstractNumId w:val="65"/>
  </w:num>
  <w:num w:numId="24">
    <w:abstractNumId w:val="51"/>
  </w:num>
  <w:num w:numId="25">
    <w:abstractNumId w:val="82"/>
  </w:num>
  <w:num w:numId="26">
    <w:abstractNumId w:val="11"/>
  </w:num>
  <w:num w:numId="27">
    <w:abstractNumId w:val="20"/>
  </w:num>
  <w:num w:numId="28">
    <w:abstractNumId w:val="9"/>
  </w:num>
  <w:num w:numId="29">
    <w:abstractNumId w:val="89"/>
  </w:num>
  <w:num w:numId="30">
    <w:abstractNumId w:val="54"/>
  </w:num>
  <w:num w:numId="31">
    <w:abstractNumId w:val="96"/>
  </w:num>
  <w:num w:numId="32">
    <w:abstractNumId w:val="62"/>
  </w:num>
  <w:num w:numId="33">
    <w:abstractNumId w:val="16"/>
  </w:num>
  <w:num w:numId="34">
    <w:abstractNumId w:val="10"/>
  </w:num>
  <w:num w:numId="35">
    <w:abstractNumId w:val="92"/>
  </w:num>
  <w:num w:numId="36">
    <w:abstractNumId w:val="17"/>
  </w:num>
  <w:num w:numId="37">
    <w:abstractNumId w:val="42"/>
  </w:num>
  <w:num w:numId="38">
    <w:abstractNumId w:val="32"/>
  </w:num>
  <w:num w:numId="39">
    <w:abstractNumId w:val="22"/>
  </w:num>
  <w:num w:numId="40">
    <w:abstractNumId w:val="80"/>
  </w:num>
  <w:num w:numId="41">
    <w:abstractNumId w:val="41"/>
  </w:num>
  <w:num w:numId="42">
    <w:abstractNumId w:val="93"/>
  </w:num>
  <w:num w:numId="43">
    <w:abstractNumId w:val="75"/>
  </w:num>
  <w:num w:numId="44">
    <w:abstractNumId w:val="95"/>
  </w:num>
  <w:num w:numId="45">
    <w:abstractNumId w:val="40"/>
  </w:num>
  <w:num w:numId="46">
    <w:abstractNumId w:val="91"/>
  </w:num>
  <w:num w:numId="47">
    <w:abstractNumId w:val="60"/>
  </w:num>
  <w:num w:numId="48">
    <w:abstractNumId w:val="83"/>
  </w:num>
  <w:num w:numId="49">
    <w:abstractNumId w:val="61"/>
  </w:num>
  <w:num w:numId="50">
    <w:abstractNumId w:val="59"/>
  </w:num>
  <w:num w:numId="51">
    <w:abstractNumId w:val="64"/>
  </w:num>
  <w:num w:numId="52">
    <w:abstractNumId w:val="67"/>
  </w:num>
  <w:num w:numId="53">
    <w:abstractNumId w:val="72"/>
  </w:num>
  <w:num w:numId="54">
    <w:abstractNumId w:val="55"/>
  </w:num>
  <w:num w:numId="55">
    <w:abstractNumId w:val="18"/>
  </w:num>
  <w:num w:numId="56">
    <w:abstractNumId w:val="7"/>
  </w:num>
  <w:num w:numId="57">
    <w:abstractNumId w:val="94"/>
  </w:num>
  <w:num w:numId="58">
    <w:abstractNumId w:val="33"/>
  </w:num>
  <w:num w:numId="59">
    <w:abstractNumId w:val="56"/>
  </w:num>
  <w:num w:numId="60">
    <w:abstractNumId w:val="31"/>
  </w:num>
  <w:num w:numId="61">
    <w:abstractNumId w:val="73"/>
  </w:num>
  <w:num w:numId="62">
    <w:abstractNumId w:val="53"/>
  </w:num>
  <w:num w:numId="63">
    <w:abstractNumId w:val="52"/>
  </w:num>
  <w:num w:numId="64">
    <w:abstractNumId w:val="29"/>
  </w:num>
  <w:num w:numId="65">
    <w:abstractNumId w:val="26"/>
  </w:num>
  <w:num w:numId="66">
    <w:abstractNumId w:val="21"/>
  </w:num>
  <w:num w:numId="67">
    <w:abstractNumId w:val="71"/>
  </w:num>
  <w:num w:numId="68">
    <w:abstractNumId w:val="78"/>
  </w:num>
  <w:num w:numId="69">
    <w:abstractNumId w:val="76"/>
  </w:num>
  <w:num w:numId="70">
    <w:abstractNumId w:val="77"/>
  </w:num>
  <w:num w:numId="71">
    <w:abstractNumId w:val="15"/>
  </w:num>
  <w:num w:numId="72">
    <w:abstractNumId w:val="19"/>
  </w:num>
  <w:num w:numId="73">
    <w:abstractNumId w:val="70"/>
  </w:num>
  <w:num w:numId="74">
    <w:abstractNumId w:val="68"/>
  </w:num>
  <w:num w:numId="75">
    <w:abstractNumId w:val="85"/>
  </w:num>
  <w:num w:numId="76">
    <w:abstractNumId w:val="88"/>
  </w:num>
  <w:num w:numId="77">
    <w:abstractNumId w:val="14"/>
  </w:num>
  <w:num w:numId="78">
    <w:abstractNumId w:val="46"/>
  </w:num>
  <w:num w:numId="79">
    <w:abstractNumId w:val="81"/>
  </w:num>
  <w:num w:numId="80">
    <w:abstractNumId w:val="57"/>
  </w:num>
  <w:num w:numId="81">
    <w:abstractNumId w:val="63"/>
  </w:num>
  <w:num w:numId="82">
    <w:abstractNumId w:val="74"/>
  </w:num>
  <w:num w:numId="83">
    <w:abstractNumId w:val="49"/>
  </w:num>
  <w:num w:numId="84">
    <w:abstractNumId w:val="39"/>
  </w:num>
  <w:num w:numId="85">
    <w:abstractNumId w:val="8"/>
  </w:num>
  <w:num w:numId="86">
    <w:abstractNumId w:val="90"/>
  </w:num>
  <w:num w:numId="87">
    <w:abstractNumId w:val="37"/>
  </w:num>
  <w:num w:numId="88">
    <w:abstractNumId w:val="66"/>
  </w:num>
  <w:num w:numId="89">
    <w:abstractNumId w:val="28"/>
  </w:num>
  <w:num w:numId="90">
    <w:abstractNumId w:val="87"/>
    <w:lvlOverride w:ilvl="0">
      <w:lvl w:ilvl="0">
        <w:start w:val="2"/>
        <w:numFmt w:val="upperRoman"/>
        <w:lvlText w:val="%1."/>
        <w:lvlJc w:val="left"/>
        <w:pPr>
          <w:ind w:left="1080" w:hanging="720"/>
        </w:pPr>
        <w:rPr>
          <w:color w:val="C00000"/>
        </w:rPr>
      </w:lvl>
    </w:lvlOverride>
  </w:num>
  <w:num w:numId="91">
    <w:abstractNumId w:val="23"/>
  </w:num>
  <w:num w:numId="92">
    <w:abstractNumId w:val="87"/>
    <w:lvlOverride w:ilvl="0">
      <w:lvl w:ilvl="0">
        <w:start w:val="2"/>
        <w:numFmt w:val="upperRoman"/>
        <w:lvlText w:val="%1."/>
        <w:lvlJc w:val="left"/>
        <w:pPr>
          <w:ind w:left="1080" w:hanging="720"/>
        </w:pPr>
        <w:rPr>
          <w:color w:val="C00000"/>
        </w:rPr>
      </w:lvl>
    </w:lvlOverride>
  </w:num>
  <w:num w:numId="93">
    <w:abstractNumId w:val="23"/>
    <w:lvlOverride w:ilvl="0">
      <w:startOverride w:val="1"/>
    </w:lvlOverride>
  </w:num>
  <w:num w:numId="94">
    <w:abstractNumId w:val="84"/>
  </w:num>
  <w:num w:numId="95">
    <w:abstractNumId w:val="84"/>
    <w:lvlOverride w:ilvl="0">
      <w:startOverride w:val="1"/>
    </w:lvlOverride>
  </w:num>
  <w:num w:numId="96">
    <w:abstractNumId w:val="8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C91"/>
    <w:rsid w:val="00000344"/>
    <w:rsid w:val="0000048C"/>
    <w:rsid w:val="00001351"/>
    <w:rsid w:val="0000138F"/>
    <w:rsid w:val="00001585"/>
    <w:rsid w:val="000019E1"/>
    <w:rsid w:val="00001D80"/>
    <w:rsid w:val="00001DD7"/>
    <w:rsid w:val="00001E97"/>
    <w:rsid w:val="000021D3"/>
    <w:rsid w:val="0000314D"/>
    <w:rsid w:val="0000315A"/>
    <w:rsid w:val="000031F9"/>
    <w:rsid w:val="000033C1"/>
    <w:rsid w:val="000034CC"/>
    <w:rsid w:val="000035E1"/>
    <w:rsid w:val="00003634"/>
    <w:rsid w:val="00003EC0"/>
    <w:rsid w:val="00004351"/>
    <w:rsid w:val="0000441B"/>
    <w:rsid w:val="00004437"/>
    <w:rsid w:val="000047BA"/>
    <w:rsid w:val="00004D8E"/>
    <w:rsid w:val="00005177"/>
    <w:rsid w:val="00005237"/>
    <w:rsid w:val="00005242"/>
    <w:rsid w:val="0000536C"/>
    <w:rsid w:val="0000546D"/>
    <w:rsid w:val="00005922"/>
    <w:rsid w:val="00005F9F"/>
    <w:rsid w:val="00006566"/>
    <w:rsid w:val="000068F9"/>
    <w:rsid w:val="00006A46"/>
    <w:rsid w:val="00007274"/>
    <w:rsid w:val="00007777"/>
    <w:rsid w:val="00007C74"/>
    <w:rsid w:val="0001015A"/>
    <w:rsid w:val="000102BE"/>
    <w:rsid w:val="0001047A"/>
    <w:rsid w:val="00010A88"/>
    <w:rsid w:val="0001107D"/>
    <w:rsid w:val="00011410"/>
    <w:rsid w:val="00011432"/>
    <w:rsid w:val="000115EC"/>
    <w:rsid w:val="0001169E"/>
    <w:rsid w:val="00012004"/>
    <w:rsid w:val="00012845"/>
    <w:rsid w:val="000128B3"/>
    <w:rsid w:val="000128C8"/>
    <w:rsid w:val="00012BD2"/>
    <w:rsid w:val="00012C1D"/>
    <w:rsid w:val="0001384A"/>
    <w:rsid w:val="00013AF9"/>
    <w:rsid w:val="00013D8C"/>
    <w:rsid w:val="00013E63"/>
    <w:rsid w:val="00014355"/>
    <w:rsid w:val="00014482"/>
    <w:rsid w:val="000148FD"/>
    <w:rsid w:val="00014C65"/>
    <w:rsid w:val="00015028"/>
    <w:rsid w:val="000153C5"/>
    <w:rsid w:val="000155EA"/>
    <w:rsid w:val="000157BA"/>
    <w:rsid w:val="000157F3"/>
    <w:rsid w:val="00016589"/>
    <w:rsid w:val="00016AA9"/>
    <w:rsid w:val="00016C5F"/>
    <w:rsid w:val="00016D94"/>
    <w:rsid w:val="00016EE8"/>
    <w:rsid w:val="000173D5"/>
    <w:rsid w:val="0001749E"/>
    <w:rsid w:val="000175FC"/>
    <w:rsid w:val="00017642"/>
    <w:rsid w:val="00017AEB"/>
    <w:rsid w:val="00017B70"/>
    <w:rsid w:val="00017DB1"/>
    <w:rsid w:val="00017E94"/>
    <w:rsid w:val="00017FBC"/>
    <w:rsid w:val="0002049F"/>
    <w:rsid w:val="000206D9"/>
    <w:rsid w:val="000206DD"/>
    <w:rsid w:val="00020879"/>
    <w:rsid w:val="00020B46"/>
    <w:rsid w:val="00020C25"/>
    <w:rsid w:val="00021061"/>
    <w:rsid w:val="000210E9"/>
    <w:rsid w:val="000217D2"/>
    <w:rsid w:val="0002185A"/>
    <w:rsid w:val="000218DD"/>
    <w:rsid w:val="0002192D"/>
    <w:rsid w:val="00021E4C"/>
    <w:rsid w:val="00021F2B"/>
    <w:rsid w:val="0002250C"/>
    <w:rsid w:val="0002256F"/>
    <w:rsid w:val="000227A8"/>
    <w:rsid w:val="000228C5"/>
    <w:rsid w:val="000228F1"/>
    <w:rsid w:val="000229DF"/>
    <w:rsid w:val="00022B08"/>
    <w:rsid w:val="00022FC8"/>
    <w:rsid w:val="00023710"/>
    <w:rsid w:val="00023A5D"/>
    <w:rsid w:val="0002459A"/>
    <w:rsid w:val="00024885"/>
    <w:rsid w:val="00024CD2"/>
    <w:rsid w:val="00025125"/>
    <w:rsid w:val="00025CED"/>
    <w:rsid w:val="00025DE8"/>
    <w:rsid w:val="0002610C"/>
    <w:rsid w:val="00026171"/>
    <w:rsid w:val="00026557"/>
    <w:rsid w:val="0002660E"/>
    <w:rsid w:val="000267C2"/>
    <w:rsid w:val="00026AB5"/>
    <w:rsid w:val="00027053"/>
    <w:rsid w:val="000270DE"/>
    <w:rsid w:val="000275BF"/>
    <w:rsid w:val="00027A6F"/>
    <w:rsid w:val="00027B68"/>
    <w:rsid w:val="00027EB9"/>
    <w:rsid w:val="00027F0F"/>
    <w:rsid w:val="00030619"/>
    <w:rsid w:val="0003096A"/>
    <w:rsid w:val="00030984"/>
    <w:rsid w:val="00030A71"/>
    <w:rsid w:val="00030D1E"/>
    <w:rsid w:val="0003100A"/>
    <w:rsid w:val="000310A8"/>
    <w:rsid w:val="0003113C"/>
    <w:rsid w:val="000314A1"/>
    <w:rsid w:val="0003169A"/>
    <w:rsid w:val="000316E2"/>
    <w:rsid w:val="000319FB"/>
    <w:rsid w:val="00031CB0"/>
    <w:rsid w:val="00032212"/>
    <w:rsid w:val="00032C08"/>
    <w:rsid w:val="0003304E"/>
    <w:rsid w:val="0003369C"/>
    <w:rsid w:val="000339B2"/>
    <w:rsid w:val="00033AAE"/>
    <w:rsid w:val="00033C96"/>
    <w:rsid w:val="00033D80"/>
    <w:rsid w:val="00034047"/>
    <w:rsid w:val="00034435"/>
    <w:rsid w:val="0003484E"/>
    <w:rsid w:val="0003586C"/>
    <w:rsid w:val="00035A2B"/>
    <w:rsid w:val="00035EEA"/>
    <w:rsid w:val="00036022"/>
    <w:rsid w:val="00036218"/>
    <w:rsid w:val="00036AA1"/>
    <w:rsid w:val="00036B2C"/>
    <w:rsid w:val="00036F49"/>
    <w:rsid w:val="00037356"/>
    <w:rsid w:val="0003798C"/>
    <w:rsid w:val="00037CAD"/>
    <w:rsid w:val="00037F7C"/>
    <w:rsid w:val="00037FAA"/>
    <w:rsid w:val="0004017E"/>
    <w:rsid w:val="000401A3"/>
    <w:rsid w:val="0004070D"/>
    <w:rsid w:val="00040D0B"/>
    <w:rsid w:val="00040D4E"/>
    <w:rsid w:val="00040E0B"/>
    <w:rsid w:val="000412ED"/>
    <w:rsid w:val="0004143A"/>
    <w:rsid w:val="00041472"/>
    <w:rsid w:val="000415A3"/>
    <w:rsid w:val="000415F7"/>
    <w:rsid w:val="00041849"/>
    <w:rsid w:val="000418E2"/>
    <w:rsid w:val="00041F06"/>
    <w:rsid w:val="00041FEF"/>
    <w:rsid w:val="0004202D"/>
    <w:rsid w:val="00042391"/>
    <w:rsid w:val="0004242E"/>
    <w:rsid w:val="00042670"/>
    <w:rsid w:val="00042A62"/>
    <w:rsid w:val="00042C16"/>
    <w:rsid w:val="00042F70"/>
    <w:rsid w:val="00043948"/>
    <w:rsid w:val="00043CE4"/>
    <w:rsid w:val="00043DCA"/>
    <w:rsid w:val="00043E7E"/>
    <w:rsid w:val="000446AC"/>
    <w:rsid w:val="00044C41"/>
    <w:rsid w:val="00045140"/>
    <w:rsid w:val="00045197"/>
    <w:rsid w:val="00045FE4"/>
    <w:rsid w:val="00046151"/>
    <w:rsid w:val="00046401"/>
    <w:rsid w:val="000466DC"/>
    <w:rsid w:val="0004696D"/>
    <w:rsid w:val="00046A37"/>
    <w:rsid w:val="00046FF6"/>
    <w:rsid w:val="000471F6"/>
    <w:rsid w:val="000474EF"/>
    <w:rsid w:val="00047B5D"/>
    <w:rsid w:val="0005001E"/>
    <w:rsid w:val="00050591"/>
    <w:rsid w:val="00050634"/>
    <w:rsid w:val="00050AB7"/>
    <w:rsid w:val="00050DDF"/>
    <w:rsid w:val="00050F0E"/>
    <w:rsid w:val="00050F2B"/>
    <w:rsid w:val="00051058"/>
    <w:rsid w:val="00051BBD"/>
    <w:rsid w:val="00051CF0"/>
    <w:rsid w:val="0005230C"/>
    <w:rsid w:val="000525F8"/>
    <w:rsid w:val="00052631"/>
    <w:rsid w:val="000528B4"/>
    <w:rsid w:val="00052AB4"/>
    <w:rsid w:val="00052FD5"/>
    <w:rsid w:val="00053137"/>
    <w:rsid w:val="000531DD"/>
    <w:rsid w:val="00053491"/>
    <w:rsid w:val="00053656"/>
    <w:rsid w:val="00053985"/>
    <w:rsid w:val="000539EA"/>
    <w:rsid w:val="00053C5D"/>
    <w:rsid w:val="00053CFC"/>
    <w:rsid w:val="00053D7A"/>
    <w:rsid w:val="0005400E"/>
    <w:rsid w:val="00054211"/>
    <w:rsid w:val="0005454D"/>
    <w:rsid w:val="00054CB2"/>
    <w:rsid w:val="0005598E"/>
    <w:rsid w:val="00055BD3"/>
    <w:rsid w:val="00055C52"/>
    <w:rsid w:val="00055FD6"/>
    <w:rsid w:val="000560D1"/>
    <w:rsid w:val="000562C4"/>
    <w:rsid w:val="000567B7"/>
    <w:rsid w:val="000572F8"/>
    <w:rsid w:val="000575D8"/>
    <w:rsid w:val="0005786A"/>
    <w:rsid w:val="000602ED"/>
    <w:rsid w:val="000607EA"/>
    <w:rsid w:val="00060889"/>
    <w:rsid w:val="00060AA4"/>
    <w:rsid w:val="00060D12"/>
    <w:rsid w:val="00060F98"/>
    <w:rsid w:val="000619F4"/>
    <w:rsid w:val="00061BBC"/>
    <w:rsid w:val="0006201C"/>
    <w:rsid w:val="000620EE"/>
    <w:rsid w:val="00062175"/>
    <w:rsid w:val="000621F3"/>
    <w:rsid w:val="00062231"/>
    <w:rsid w:val="0006251B"/>
    <w:rsid w:val="000625BF"/>
    <w:rsid w:val="000626CE"/>
    <w:rsid w:val="0006281A"/>
    <w:rsid w:val="00062E0E"/>
    <w:rsid w:val="0006342A"/>
    <w:rsid w:val="00063462"/>
    <w:rsid w:val="00063873"/>
    <w:rsid w:val="00063ACF"/>
    <w:rsid w:val="00063EB4"/>
    <w:rsid w:val="00063F3D"/>
    <w:rsid w:val="00064084"/>
    <w:rsid w:val="0006423E"/>
    <w:rsid w:val="00064497"/>
    <w:rsid w:val="000648AD"/>
    <w:rsid w:val="00064B11"/>
    <w:rsid w:val="00064B30"/>
    <w:rsid w:val="00064C66"/>
    <w:rsid w:val="00065059"/>
    <w:rsid w:val="0006568D"/>
    <w:rsid w:val="00065FA8"/>
    <w:rsid w:val="0006613F"/>
    <w:rsid w:val="0006688E"/>
    <w:rsid w:val="0006697A"/>
    <w:rsid w:val="00066B37"/>
    <w:rsid w:val="00066BAB"/>
    <w:rsid w:val="00066BDD"/>
    <w:rsid w:val="00066DFF"/>
    <w:rsid w:val="00067512"/>
    <w:rsid w:val="0006751B"/>
    <w:rsid w:val="00067BDC"/>
    <w:rsid w:val="00067C03"/>
    <w:rsid w:val="00067DEE"/>
    <w:rsid w:val="00067E79"/>
    <w:rsid w:val="000705C1"/>
    <w:rsid w:val="00070655"/>
    <w:rsid w:val="00070A73"/>
    <w:rsid w:val="00070B22"/>
    <w:rsid w:val="00070E7E"/>
    <w:rsid w:val="0007137A"/>
    <w:rsid w:val="00071751"/>
    <w:rsid w:val="000717C1"/>
    <w:rsid w:val="00071A79"/>
    <w:rsid w:val="00071CA5"/>
    <w:rsid w:val="00071FC1"/>
    <w:rsid w:val="00072193"/>
    <w:rsid w:val="000722CF"/>
    <w:rsid w:val="0007234D"/>
    <w:rsid w:val="0007296E"/>
    <w:rsid w:val="00072DD3"/>
    <w:rsid w:val="00072F14"/>
    <w:rsid w:val="00073231"/>
    <w:rsid w:val="000732E3"/>
    <w:rsid w:val="00073420"/>
    <w:rsid w:val="000736FE"/>
    <w:rsid w:val="00073846"/>
    <w:rsid w:val="000739C7"/>
    <w:rsid w:val="00073C50"/>
    <w:rsid w:val="00073CB3"/>
    <w:rsid w:val="0007421F"/>
    <w:rsid w:val="00074A32"/>
    <w:rsid w:val="00074AAC"/>
    <w:rsid w:val="00075169"/>
    <w:rsid w:val="0007518D"/>
    <w:rsid w:val="000753B7"/>
    <w:rsid w:val="00075982"/>
    <w:rsid w:val="00075D09"/>
    <w:rsid w:val="00075D66"/>
    <w:rsid w:val="0007602F"/>
    <w:rsid w:val="00076294"/>
    <w:rsid w:val="000762D1"/>
    <w:rsid w:val="00077259"/>
    <w:rsid w:val="000777FC"/>
    <w:rsid w:val="00077CE9"/>
    <w:rsid w:val="00077E76"/>
    <w:rsid w:val="0008069E"/>
    <w:rsid w:val="0008093B"/>
    <w:rsid w:val="00080997"/>
    <w:rsid w:val="00080AC0"/>
    <w:rsid w:val="00081200"/>
    <w:rsid w:val="00081206"/>
    <w:rsid w:val="000814A4"/>
    <w:rsid w:val="00081B5D"/>
    <w:rsid w:val="00081D29"/>
    <w:rsid w:val="00082285"/>
    <w:rsid w:val="00082341"/>
    <w:rsid w:val="00082410"/>
    <w:rsid w:val="000824E7"/>
    <w:rsid w:val="00082A5D"/>
    <w:rsid w:val="00082C53"/>
    <w:rsid w:val="0008332A"/>
    <w:rsid w:val="000833C0"/>
    <w:rsid w:val="00083425"/>
    <w:rsid w:val="0008348A"/>
    <w:rsid w:val="000834B2"/>
    <w:rsid w:val="0008373F"/>
    <w:rsid w:val="00083860"/>
    <w:rsid w:val="00083FED"/>
    <w:rsid w:val="00084217"/>
    <w:rsid w:val="000842EB"/>
    <w:rsid w:val="0008493B"/>
    <w:rsid w:val="00084A36"/>
    <w:rsid w:val="00084A54"/>
    <w:rsid w:val="00084BD7"/>
    <w:rsid w:val="00084C99"/>
    <w:rsid w:val="000852B2"/>
    <w:rsid w:val="000852C0"/>
    <w:rsid w:val="00085719"/>
    <w:rsid w:val="0008576F"/>
    <w:rsid w:val="00085C41"/>
    <w:rsid w:val="00085DB8"/>
    <w:rsid w:val="00086204"/>
    <w:rsid w:val="00086235"/>
    <w:rsid w:val="000862D0"/>
    <w:rsid w:val="00086CB9"/>
    <w:rsid w:val="00086F64"/>
    <w:rsid w:val="000873F4"/>
    <w:rsid w:val="00087841"/>
    <w:rsid w:val="00087998"/>
    <w:rsid w:val="00087FE0"/>
    <w:rsid w:val="0009032F"/>
    <w:rsid w:val="00090520"/>
    <w:rsid w:val="00090565"/>
    <w:rsid w:val="000909A0"/>
    <w:rsid w:val="00090DB5"/>
    <w:rsid w:val="00090F01"/>
    <w:rsid w:val="0009161C"/>
    <w:rsid w:val="00091A6C"/>
    <w:rsid w:val="00092135"/>
    <w:rsid w:val="0009277B"/>
    <w:rsid w:val="00092821"/>
    <w:rsid w:val="00092939"/>
    <w:rsid w:val="00093521"/>
    <w:rsid w:val="00093A4E"/>
    <w:rsid w:val="00093AE2"/>
    <w:rsid w:val="00093F41"/>
    <w:rsid w:val="00094471"/>
    <w:rsid w:val="00094547"/>
    <w:rsid w:val="0009494E"/>
    <w:rsid w:val="000949CC"/>
    <w:rsid w:val="00094A92"/>
    <w:rsid w:val="00094B5C"/>
    <w:rsid w:val="00094BC7"/>
    <w:rsid w:val="00094EAA"/>
    <w:rsid w:val="00094FD2"/>
    <w:rsid w:val="0009500F"/>
    <w:rsid w:val="000957FF"/>
    <w:rsid w:val="00095E9B"/>
    <w:rsid w:val="000960F4"/>
    <w:rsid w:val="00096330"/>
    <w:rsid w:val="0009638C"/>
    <w:rsid w:val="0009691F"/>
    <w:rsid w:val="00096EF3"/>
    <w:rsid w:val="00097429"/>
    <w:rsid w:val="00097529"/>
    <w:rsid w:val="000A01C9"/>
    <w:rsid w:val="000A0434"/>
    <w:rsid w:val="000A0D5C"/>
    <w:rsid w:val="000A0DD7"/>
    <w:rsid w:val="000A0E3F"/>
    <w:rsid w:val="000A127B"/>
    <w:rsid w:val="000A143D"/>
    <w:rsid w:val="000A15B3"/>
    <w:rsid w:val="000A1705"/>
    <w:rsid w:val="000A18FF"/>
    <w:rsid w:val="000A1B07"/>
    <w:rsid w:val="000A1FE7"/>
    <w:rsid w:val="000A2119"/>
    <w:rsid w:val="000A26ED"/>
    <w:rsid w:val="000A2A6F"/>
    <w:rsid w:val="000A3067"/>
    <w:rsid w:val="000A3276"/>
    <w:rsid w:val="000A33E3"/>
    <w:rsid w:val="000A3439"/>
    <w:rsid w:val="000A3503"/>
    <w:rsid w:val="000A383D"/>
    <w:rsid w:val="000A39FB"/>
    <w:rsid w:val="000A3B49"/>
    <w:rsid w:val="000A43FF"/>
    <w:rsid w:val="000A49AF"/>
    <w:rsid w:val="000A4F85"/>
    <w:rsid w:val="000A53D1"/>
    <w:rsid w:val="000A56A3"/>
    <w:rsid w:val="000A56F5"/>
    <w:rsid w:val="000A6022"/>
    <w:rsid w:val="000A61DF"/>
    <w:rsid w:val="000A6571"/>
    <w:rsid w:val="000A65B1"/>
    <w:rsid w:val="000A6AE6"/>
    <w:rsid w:val="000A6B8E"/>
    <w:rsid w:val="000A6D21"/>
    <w:rsid w:val="000A6D6E"/>
    <w:rsid w:val="000A6E9A"/>
    <w:rsid w:val="000A7114"/>
    <w:rsid w:val="000A7627"/>
    <w:rsid w:val="000A7C1A"/>
    <w:rsid w:val="000A7CCC"/>
    <w:rsid w:val="000A7DB0"/>
    <w:rsid w:val="000B0107"/>
    <w:rsid w:val="000B078E"/>
    <w:rsid w:val="000B0A01"/>
    <w:rsid w:val="000B0BC3"/>
    <w:rsid w:val="000B1815"/>
    <w:rsid w:val="000B1D1A"/>
    <w:rsid w:val="000B20A6"/>
    <w:rsid w:val="000B2251"/>
    <w:rsid w:val="000B25C6"/>
    <w:rsid w:val="000B2946"/>
    <w:rsid w:val="000B2993"/>
    <w:rsid w:val="000B2BD3"/>
    <w:rsid w:val="000B2FD6"/>
    <w:rsid w:val="000B3A77"/>
    <w:rsid w:val="000B3C75"/>
    <w:rsid w:val="000B3E2D"/>
    <w:rsid w:val="000B422B"/>
    <w:rsid w:val="000B4236"/>
    <w:rsid w:val="000B4D17"/>
    <w:rsid w:val="000B5122"/>
    <w:rsid w:val="000B59F0"/>
    <w:rsid w:val="000B5B0B"/>
    <w:rsid w:val="000B5F11"/>
    <w:rsid w:val="000B5F49"/>
    <w:rsid w:val="000B5F57"/>
    <w:rsid w:val="000B5F68"/>
    <w:rsid w:val="000B6626"/>
    <w:rsid w:val="000B67E4"/>
    <w:rsid w:val="000B6AE7"/>
    <w:rsid w:val="000B6CC0"/>
    <w:rsid w:val="000B6D6E"/>
    <w:rsid w:val="000B70B5"/>
    <w:rsid w:val="000B7355"/>
    <w:rsid w:val="000B735D"/>
    <w:rsid w:val="000B7528"/>
    <w:rsid w:val="000B77FA"/>
    <w:rsid w:val="000B7A77"/>
    <w:rsid w:val="000B7DAF"/>
    <w:rsid w:val="000B7ECD"/>
    <w:rsid w:val="000B7EFF"/>
    <w:rsid w:val="000C0107"/>
    <w:rsid w:val="000C0A67"/>
    <w:rsid w:val="000C0BEC"/>
    <w:rsid w:val="000C1267"/>
    <w:rsid w:val="000C12B4"/>
    <w:rsid w:val="000C18D9"/>
    <w:rsid w:val="000C1D6C"/>
    <w:rsid w:val="000C1ED0"/>
    <w:rsid w:val="000C21F4"/>
    <w:rsid w:val="000C2717"/>
    <w:rsid w:val="000C27F0"/>
    <w:rsid w:val="000C29F8"/>
    <w:rsid w:val="000C2A8B"/>
    <w:rsid w:val="000C2D27"/>
    <w:rsid w:val="000C315B"/>
    <w:rsid w:val="000C369F"/>
    <w:rsid w:val="000C3705"/>
    <w:rsid w:val="000C373A"/>
    <w:rsid w:val="000C378B"/>
    <w:rsid w:val="000C3A8F"/>
    <w:rsid w:val="000C3D25"/>
    <w:rsid w:val="000C40D4"/>
    <w:rsid w:val="000C4380"/>
    <w:rsid w:val="000C4627"/>
    <w:rsid w:val="000C49F7"/>
    <w:rsid w:val="000C4A6C"/>
    <w:rsid w:val="000C4D90"/>
    <w:rsid w:val="000C52C3"/>
    <w:rsid w:val="000C52DE"/>
    <w:rsid w:val="000C56C7"/>
    <w:rsid w:val="000C588E"/>
    <w:rsid w:val="000C5B77"/>
    <w:rsid w:val="000C5D5D"/>
    <w:rsid w:val="000C67AD"/>
    <w:rsid w:val="000C69D2"/>
    <w:rsid w:val="000C69D5"/>
    <w:rsid w:val="000C7802"/>
    <w:rsid w:val="000C791F"/>
    <w:rsid w:val="000C7A13"/>
    <w:rsid w:val="000C7CC9"/>
    <w:rsid w:val="000D0882"/>
    <w:rsid w:val="000D0950"/>
    <w:rsid w:val="000D0D2D"/>
    <w:rsid w:val="000D0F1E"/>
    <w:rsid w:val="000D1327"/>
    <w:rsid w:val="000D14BA"/>
    <w:rsid w:val="000D1B00"/>
    <w:rsid w:val="000D1E44"/>
    <w:rsid w:val="000D1E9C"/>
    <w:rsid w:val="000D1F4A"/>
    <w:rsid w:val="000D2156"/>
    <w:rsid w:val="000D224D"/>
    <w:rsid w:val="000D239B"/>
    <w:rsid w:val="000D309C"/>
    <w:rsid w:val="000D3175"/>
    <w:rsid w:val="000D340A"/>
    <w:rsid w:val="000D386F"/>
    <w:rsid w:val="000D3894"/>
    <w:rsid w:val="000D3EA9"/>
    <w:rsid w:val="000D447A"/>
    <w:rsid w:val="000D44CA"/>
    <w:rsid w:val="000D472F"/>
    <w:rsid w:val="000D4B7C"/>
    <w:rsid w:val="000D50E6"/>
    <w:rsid w:val="000D563B"/>
    <w:rsid w:val="000D5A62"/>
    <w:rsid w:val="000D5C4F"/>
    <w:rsid w:val="000D5C7D"/>
    <w:rsid w:val="000D5FC0"/>
    <w:rsid w:val="000D6D2D"/>
    <w:rsid w:val="000D6E54"/>
    <w:rsid w:val="000D6EA8"/>
    <w:rsid w:val="000D72AE"/>
    <w:rsid w:val="000D7346"/>
    <w:rsid w:val="000D7F06"/>
    <w:rsid w:val="000E02DB"/>
    <w:rsid w:val="000E032B"/>
    <w:rsid w:val="000E0406"/>
    <w:rsid w:val="000E07BA"/>
    <w:rsid w:val="000E084C"/>
    <w:rsid w:val="000E08F2"/>
    <w:rsid w:val="000E0A6B"/>
    <w:rsid w:val="000E0B3C"/>
    <w:rsid w:val="000E0B76"/>
    <w:rsid w:val="000E0C63"/>
    <w:rsid w:val="000E0FE1"/>
    <w:rsid w:val="000E10BD"/>
    <w:rsid w:val="000E12C4"/>
    <w:rsid w:val="000E1AE5"/>
    <w:rsid w:val="000E2485"/>
    <w:rsid w:val="000E2B7C"/>
    <w:rsid w:val="000E3001"/>
    <w:rsid w:val="000E39ED"/>
    <w:rsid w:val="000E3B1C"/>
    <w:rsid w:val="000E4168"/>
    <w:rsid w:val="000E419C"/>
    <w:rsid w:val="000E4972"/>
    <w:rsid w:val="000E49F8"/>
    <w:rsid w:val="000E4AE6"/>
    <w:rsid w:val="000E4BC2"/>
    <w:rsid w:val="000E5232"/>
    <w:rsid w:val="000E52C4"/>
    <w:rsid w:val="000E53BB"/>
    <w:rsid w:val="000E53DD"/>
    <w:rsid w:val="000E53F0"/>
    <w:rsid w:val="000E543D"/>
    <w:rsid w:val="000E5891"/>
    <w:rsid w:val="000E6BE7"/>
    <w:rsid w:val="000E6C1E"/>
    <w:rsid w:val="000E79C5"/>
    <w:rsid w:val="000E7A31"/>
    <w:rsid w:val="000E7A79"/>
    <w:rsid w:val="000E7AD0"/>
    <w:rsid w:val="000F0157"/>
    <w:rsid w:val="000F039E"/>
    <w:rsid w:val="000F0818"/>
    <w:rsid w:val="000F0B1F"/>
    <w:rsid w:val="000F1048"/>
    <w:rsid w:val="000F126E"/>
    <w:rsid w:val="000F27A6"/>
    <w:rsid w:val="000F28C7"/>
    <w:rsid w:val="000F2BAE"/>
    <w:rsid w:val="000F2EED"/>
    <w:rsid w:val="000F324D"/>
    <w:rsid w:val="000F4369"/>
    <w:rsid w:val="000F444A"/>
    <w:rsid w:val="000F4484"/>
    <w:rsid w:val="000F44F7"/>
    <w:rsid w:val="000F450A"/>
    <w:rsid w:val="000F48D5"/>
    <w:rsid w:val="000F49C6"/>
    <w:rsid w:val="000F4CF9"/>
    <w:rsid w:val="000F4DD8"/>
    <w:rsid w:val="000F5196"/>
    <w:rsid w:val="000F5B54"/>
    <w:rsid w:val="000F5D2C"/>
    <w:rsid w:val="000F608E"/>
    <w:rsid w:val="000F6201"/>
    <w:rsid w:val="000F6C0C"/>
    <w:rsid w:val="000F7A42"/>
    <w:rsid w:val="0010019D"/>
    <w:rsid w:val="0010053E"/>
    <w:rsid w:val="00100704"/>
    <w:rsid w:val="00100889"/>
    <w:rsid w:val="00100CD9"/>
    <w:rsid w:val="00101155"/>
    <w:rsid w:val="00101698"/>
    <w:rsid w:val="001016C8"/>
    <w:rsid w:val="00101711"/>
    <w:rsid w:val="00102340"/>
    <w:rsid w:val="001023FD"/>
    <w:rsid w:val="0010249B"/>
    <w:rsid w:val="0010252B"/>
    <w:rsid w:val="00102CCB"/>
    <w:rsid w:val="001032FB"/>
    <w:rsid w:val="0010362E"/>
    <w:rsid w:val="00103970"/>
    <w:rsid w:val="0010447F"/>
    <w:rsid w:val="00104572"/>
    <w:rsid w:val="00104A4E"/>
    <w:rsid w:val="00104ABF"/>
    <w:rsid w:val="00104FF2"/>
    <w:rsid w:val="00105031"/>
    <w:rsid w:val="001054BD"/>
    <w:rsid w:val="001056F4"/>
    <w:rsid w:val="00105CDB"/>
    <w:rsid w:val="001063D9"/>
    <w:rsid w:val="00106701"/>
    <w:rsid w:val="001069DB"/>
    <w:rsid w:val="00106A07"/>
    <w:rsid w:val="00106AE2"/>
    <w:rsid w:val="00106F95"/>
    <w:rsid w:val="001072CC"/>
    <w:rsid w:val="00107597"/>
    <w:rsid w:val="00107982"/>
    <w:rsid w:val="0011014C"/>
    <w:rsid w:val="00110B3D"/>
    <w:rsid w:val="00110EFE"/>
    <w:rsid w:val="00110F0D"/>
    <w:rsid w:val="00111425"/>
    <w:rsid w:val="00111436"/>
    <w:rsid w:val="0011172F"/>
    <w:rsid w:val="001117DA"/>
    <w:rsid w:val="00111AEB"/>
    <w:rsid w:val="00111B57"/>
    <w:rsid w:val="0011200A"/>
    <w:rsid w:val="00112608"/>
    <w:rsid w:val="00112A9E"/>
    <w:rsid w:val="00112E75"/>
    <w:rsid w:val="00112FD2"/>
    <w:rsid w:val="0011305D"/>
    <w:rsid w:val="00113AF3"/>
    <w:rsid w:val="001142F1"/>
    <w:rsid w:val="0011469D"/>
    <w:rsid w:val="001148B9"/>
    <w:rsid w:val="00114E1B"/>
    <w:rsid w:val="00114E33"/>
    <w:rsid w:val="0011502A"/>
    <w:rsid w:val="00115344"/>
    <w:rsid w:val="0011555F"/>
    <w:rsid w:val="00115749"/>
    <w:rsid w:val="00115CE3"/>
    <w:rsid w:val="00115E71"/>
    <w:rsid w:val="00115F77"/>
    <w:rsid w:val="00116AA2"/>
    <w:rsid w:val="00116D44"/>
    <w:rsid w:val="00116D9A"/>
    <w:rsid w:val="00116E23"/>
    <w:rsid w:val="00117163"/>
    <w:rsid w:val="001176C8"/>
    <w:rsid w:val="0011781F"/>
    <w:rsid w:val="00117EDA"/>
    <w:rsid w:val="001205E8"/>
    <w:rsid w:val="00120693"/>
    <w:rsid w:val="00120D42"/>
    <w:rsid w:val="00120FFE"/>
    <w:rsid w:val="0012100A"/>
    <w:rsid w:val="00121774"/>
    <w:rsid w:val="00122390"/>
    <w:rsid w:val="00122403"/>
    <w:rsid w:val="001224EC"/>
    <w:rsid w:val="0012256D"/>
    <w:rsid w:val="0012267F"/>
    <w:rsid w:val="00122A0D"/>
    <w:rsid w:val="00122D8E"/>
    <w:rsid w:val="00122EBF"/>
    <w:rsid w:val="001230F9"/>
    <w:rsid w:val="00123400"/>
    <w:rsid w:val="0012353D"/>
    <w:rsid w:val="00123984"/>
    <w:rsid w:val="001239BD"/>
    <w:rsid w:val="001242F7"/>
    <w:rsid w:val="001249FE"/>
    <w:rsid w:val="00124EE6"/>
    <w:rsid w:val="00125404"/>
    <w:rsid w:val="001254D1"/>
    <w:rsid w:val="00125545"/>
    <w:rsid w:val="0012581A"/>
    <w:rsid w:val="00125AC1"/>
    <w:rsid w:val="00125D40"/>
    <w:rsid w:val="00125E07"/>
    <w:rsid w:val="001265A6"/>
    <w:rsid w:val="001265DD"/>
    <w:rsid w:val="00126682"/>
    <w:rsid w:val="001266CD"/>
    <w:rsid w:val="0012679C"/>
    <w:rsid w:val="00126D7F"/>
    <w:rsid w:val="00126E03"/>
    <w:rsid w:val="00126E9F"/>
    <w:rsid w:val="001279B8"/>
    <w:rsid w:val="00127B19"/>
    <w:rsid w:val="00127BCB"/>
    <w:rsid w:val="00127C94"/>
    <w:rsid w:val="00127D41"/>
    <w:rsid w:val="00127F17"/>
    <w:rsid w:val="00127F18"/>
    <w:rsid w:val="00130067"/>
    <w:rsid w:val="00130262"/>
    <w:rsid w:val="001308CE"/>
    <w:rsid w:val="00131318"/>
    <w:rsid w:val="001318CF"/>
    <w:rsid w:val="00131960"/>
    <w:rsid w:val="00131A90"/>
    <w:rsid w:val="00131EF0"/>
    <w:rsid w:val="00131F0C"/>
    <w:rsid w:val="00132949"/>
    <w:rsid w:val="00132BF4"/>
    <w:rsid w:val="001338BB"/>
    <w:rsid w:val="00133931"/>
    <w:rsid w:val="00133A25"/>
    <w:rsid w:val="00133C35"/>
    <w:rsid w:val="00133FEE"/>
    <w:rsid w:val="00134416"/>
    <w:rsid w:val="00134433"/>
    <w:rsid w:val="0013475A"/>
    <w:rsid w:val="00134835"/>
    <w:rsid w:val="00134C30"/>
    <w:rsid w:val="00134DD4"/>
    <w:rsid w:val="00135088"/>
    <w:rsid w:val="001350A0"/>
    <w:rsid w:val="00135679"/>
    <w:rsid w:val="001357B8"/>
    <w:rsid w:val="00135914"/>
    <w:rsid w:val="00135AAC"/>
    <w:rsid w:val="00135BF0"/>
    <w:rsid w:val="00136018"/>
    <w:rsid w:val="001363AB"/>
    <w:rsid w:val="001364D7"/>
    <w:rsid w:val="00136B15"/>
    <w:rsid w:val="001374E9"/>
    <w:rsid w:val="001377EC"/>
    <w:rsid w:val="001409E0"/>
    <w:rsid w:val="00140B84"/>
    <w:rsid w:val="00140EF3"/>
    <w:rsid w:val="00141000"/>
    <w:rsid w:val="0014110F"/>
    <w:rsid w:val="0014122D"/>
    <w:rsid w:val="0014142F"/>
    <w:rsid w:val="001417F5"/>
    <w:rsid w:val="00141846"/>
    <w:rsid w:val="00141A43"/>
    <w:rsid w:val="00141A4A"/>
    <w:rsid w:val="00142041"/>
    <w:rsid w:val="0014204E"/>
    <w:rsid w:val="00142264"/>
    <w:rsid w:val="0014232F"/>
    <w:rsid w:val="0014235F"/>
    <w:rsid w:val="00142639"/>
    <w:rsid w:val="00142764"/>
    <w:rsid w:val="00142A18"/>
    <w:rsid w:val="001432B7"/>
    <w:rsid w:val="001438A9"/>
    <w:rsid w:val="00143AAD"/>
    <w:rsid w:val="001442A2"/>
    <w:rsid w:val="0014437A"/>
    <w:rsid w:val="00144906"/>
    <w:rsid w:val="00144D40"/>
    <w:rsid w:val="00145223"/>
    <w:rsid w:val="0014588C"/>
    <w:rsid w:val="001458F3"/>
    <w:rsid w:val="00145940"/>
    <w:rsid w:val="00145D4B"/>
    <w:rsid w:val="00145D50"/>
    <w:rsid w:val="001462D0"/>
    <w:rsid w:val="0014654A"/>
    <w:rsid w:val="001467F1"/>
    <w:rsid w:val="00146B80"/>
    <w:rsid w:val="0014701D"/>
    <w:rsid w:val="001478B7"/>
    <w:rsid w:val="001500D1"/>
    <w:rsid w:val="0015040B"/>
    <w:rsid w:val="001504E5"/>
    <w:rsid w:val="00151199"/>
    <w:rsid w:val="001520D8"/>
    <w:rsid w:val="00152623"/>
    <w:rsid w:val="00152BCE"/>
    <w:rsid w:val="00152CB7"/>
    <w:rsid w:val="00152EC7"/>
    <w:rsid w:val="00153033"/>
    <w:rsid w:val="001530DF"/>
    <w:rsid w:val="00153483"/>
    <w:rsid w:val="001537F0"/>
    <w:rsid w:val="00153A07"/>
    <w:rsid w:val="00153A0F"/>
    <w:rsid w:val="00153BBC"/>
    <w:rsid w:val="00153CF5"/>
    <w:rsid w:val="00153E4A"/>
    <w:rsid w:val="00153FD2"/>
    <w:rsid w:val="001541F3"/>
    <w:rsid w:val="0015422C"/>
    <w:rsid w:val="0015447E"/>
    <w:rsid w:val="00154DDA"/>
    <w:rsid w:val="00154F1F"/>
    <w:rsid w:val="0015517C"/>
    <w:rsid w:val="001553D5"/>
    <w:rsid w:val="0015557C"/>
    <w:rsid w:val="00155784"/>
    <w:rsid w:val="00155795"/>
    <w:rsid w:val="00155A64"/>
    <w:rsid w:val="00155B24"/>
    <w:rsid w:val="00155C0A"/>
    <w:rsid w:val="001564F2"/>
    <w:rsid w:val="001567C2"/>
    <w:rsid w:val="0015695F"/>
    <w:rsid w:val="00156976"/>
    <w:rsid w:val="00156AB5"/>
    <w:rsid w:val="00156B04"/>
    <w:rsid w:val="0015734A"/>
    <w:rsid w:val="0015794B"/>
    <w:rsid w:val="00157E8B"/>
    <w:rsid w:val="001602AB"/>
    <w:rsid w:val="001604E1"/>
    <w:rsid w:val="0016061C"/>
    <w:rsid w:val="001608CF"/>
    <w:rsid w:val="00160948"/>
    <w:rsid w:val="00160B85"/>
    <w:rsid w:val="00160CB6"/>
    <w:rsid w:val="00161170"/>
    <w:rsid w:val="00161676"/>
    <w:rsid w:val="00161856"/>
    <w:rsid w:val="00162252"/>
    <w:rsid w:val="0016225F"/>
    <w:rsid w:val="0016283B"/>
    <w:rsid w:val="00162F82"/>
    <w:rsid w:val="00163083"/>
    <w:rsid w:val="001630E9"/>
    <w:rsid w:val="0016318C"/>
    <w:rsid w:val="0016412C"/>
    <w:rsid w:val="0016426D"/>
    <w:rsid w:val="00164399"/>
    <w:rsid w:val="00164694"/>
    <w:rsid w:val="00164880"/>
    <w:rsid w:val="00164D05"/>
    <w:rsid w:val="001652A4"/>
    <w:rsid w:val="00165407"/>
    <w:rsid w:val="00165812"/>
    <w:rsid w:val="00165FD5"/>
    <w:rsid w:val="00166198"/>
    <w:rsid w:val="001661DB"/>
    <w:rsid w:val="0016662D"/>
    <w:rsid w:val="00166632"/>
    <w:rsid w:val="001668AE"/>
    <w:rsid w:val="00167208"/>
    <w:rsid w:val="00167517"/>
    <w:rsid w:val="00167B55"/>
    <w:rsid w:val="0017006B"/>
    <w:rsid w:val="0017027E"/>
    <w:rsid w:val="001704B0"/>
    <w:rsid w:val="00170513"/>
    <w:rsid w:val="001708A2"/>
    <w:rsid w:val="00170A4C"/>
    <w:rsid w:val="00170AAB"/>
    <w:rsid w:val="00170BAE"/>
    <w:rsid w:val="001719C4"/>
    <w:rsid w:val="00171A74"/>
    <w:rsid w:val="00172090"/>
    <w:rsid w:val="001720D4"/>
    <w:rsid w:val="00172562"/>
    <w:rsid w:val="001729A3"/>
    <w:rsid w:val="00173956"/>
    <w:rsid w:val="00173A0D"/>
    <w:rsid w:val="00173E04"/>
    <w:rsid w:val="0017403F"/>
    <w:rsid w:val="0017434E"/>
    <w:rsid w:val="00174548"/>
    <w:rsid w:val="0017471A"/>
    <w:rsid w:val="001747DE"/>
    <w:rsid w:val="00174882"/>
    <w:rsid w:val="00174A22"/>
    <w:rsid w:val="0017585F"/>
    <w:rsid w:val="00175E0E"/>
    <w:rsid w:val="00176165"/>
    <w:rsid w:val="00176348"/>
    <w:rsid w:val="00176462"/>
    <w:rsid w:val="0017657D"/>
    <w:rsid w:val="001766B9"/>
    <w:rsid w:val="00176705"/>
    <w:rsid w:val="001767BC"/>
    <w:rsid w:val="001768CF"/>
    <w:rsid w:val="00176BB0"/>
    <w:rsid w:val="00177298"/>
    <w:rsid w:val="00177BBA"/>
    <w:rsid w:val="00177C72"/>
    <w:rsid w:val="00177D37"/>
    <w:rsid w:val="00177E1D"/>
    <w:rsid w:val="00177EC5"/>
    <w:rsid w:val="00177EFA"/>
    <w:rsid w:val="001800C5"/>
    <w:rsid w:val="001807C6"/>
    <w:rsid w:val="00180850"/>
    <w:rsid w:val="00180F9D"/>
    <w:rsid w:val="001812AB"/>
    <w:rsid w:val="0018174C"/>
    <w:rsid w:val="001817E3"/>
    <w:rsid w:val="00181A0E"/>
    <w:rsid w:val="00181E00"/>
    <w:rsid w:val="00181EC1"/>
    <w:rsid w:val="00181F90"/>
    <w:rsid w:val="001826A0"/>
    <w:rsid w:val="0018271E"/>
    <w:rsid w:val="00182771"/>
    <w:rsid w:val="00182880"/>
    <w:rsid w:val="00182B94"/>
    <w:rsid w:val="00182CB0"/>
    <w:rsid w:val="00182E19"/>
    <w:rsid w:val="00183530"/>
    <w:rsid w:val="001838E1"/>
    <w:rsid w:val="00183949"/>
    <w:rsid w:val="001841C9"/>
    <w:rsid w:val="001842AD"/>
    <w:rsid w:val="00184A42"/>
    <w:rsid w:val="00184C2C"/>
    <w:rsid w:val="00184CDB"/>
    <w:rsid w:val="00184E7B"/>
    <w:rsid w:val="00184F55"/>
    <w:rsid w:val="00185860"/>
    <w:rsid w:val="001858F0"/>
    <w:rsid w:val="00185B81"/>
    <w:rsid w:val="001860A3"/>
    <w:rsid w:val="00186100"/>
    <w:rsid w:val="00186291"/>
    <w:rsid w:val="0018665B"/>
    <w:rsid w:val="0018666D"/>
    <w:rsid w:val="0018669A"/>
    <w:rsid w:val="00186FDC"/>
    <w:rsid w:val="00187539"/>
    <w:rsid w:val="001878F6"/>
    <w:rsid w:val="00187F7D"/>
    <w:rsid w:val="00187FE3"/>
    <w:rsid w:val="00190420"/>
    <w:rsid w:val="00190912"/>
    <w:rsid w:val="00190C18"/>
    <w:rsid w:val="00190CAF"/>
    <w:rsid w:val="00190D47"/>
    <w:rsid w:val="001910F4"/>
    <w:rsid w:val="00191146"/>
    <w:rsid w:val="0019119E"/>
    <w:rsid w:val="001923E0"/>
    <w:rsid w:val="00192417"/>
    <w:rsid w:val="001926AE"/>
    <w:rsid w:val="001927C0"/>
    <w:rsid w:val="00192816"/>
    <w:rsid w:val="00192986"/>
    <w:rsid w:val="00192A3B"/>
    <w:rsid w:val="00192ADC"/>
    <w:rsid w:val="00192B0E"/>
    <w:rsid w:val="001937A9"/>
    <w:rsid w:val="00193995"/>
    <w:rsid w:val="00193B9E"/>
    <w:rsid w:val="00193CAC"/>
    <w:rsid w:val="001946F3"/>
    <w:rsid w:val="001947FE"/>
    <w:rsid w:val="00194D28"/>
    <w:rsid w:val="001950F2"/>
    <w:rsid w:val="00195459"/>
    <w:rsid w:val="001957B7"/>
    <w:rsid w:val="00195851"/>
    <w:rsid w:val="001958F6"/>
    <w:rsid w:val="00195919"/>
    <w:rsid w:val="00195E5C"/>
    <w:rsid w:val="00196266"/>
    <w:rsid w:val="00196665"/>
    <w:rsid w:val="0019666F"/>
    <w:rsid w:val="0019679F"/>
    <w:rsid w:val="001969C0"/>
    <w:rsid w:val="001974C2"/>
    <w:rsid w:val="00197D0E"/>
    <w:rsid w:val="00197EB5"/>
    <w:rsid w:val="001A0005"/>
    <w:rsid w:val="001A07CF"/>
    <w:rsid w:val="001A0B0A"/>
    <w:rsid w:val="001A101C"/>
    <w:rsid w:val="001A1230"/>
    <w:rsid w:val="001A131A"/>
    <w:rsid w:val="001A136A"/>
    <w:rsid w:val="001A1BF3"/>
    <w:rsid w:val="001A1CA0"/>
    <w:rsid w:val="001A20F9"/>
    <w:rsid w:val="001A2235"/>
    <w:rsid w:val="001A25B4"/>
    <w:rsid w:val="001A281E"/>
    <w:rsid w:val="001A2AD3"/>
    <w:rsid w:val="001A2D2D"/>
    <w:rsid w:val="001A33C0"/>
    <w:rsid w:val="001A3502"/>
    <w:rsid w:val="001A388F"/>
    <w:rsid w:val="001A3CF3"/>
    <w:rsid w:val="001A41A0"/>
    <w:rsid w:val="001A4361"/>
    <w:rsid w:val="001A44F2"/>
    <w:rsid w:val="001A4A5D"/>
    <w:rsid w:val="001A4BF7"/>
    <w:rsid w:val="001A54DF"/>
    <w:rsid w:val="001A57C8"/>
    <w:rsid w:val="001A6598"/>
    <w:rsid w:val="001A65CC"/>
    <w:rsid w:val="001A6723"/>
    <w:rsid w:val="001A6861"/>
    <w:rsid w:val="001A6A76"/>
    <w:rsid w:val="001A6A7B"/>
    <w:rsid w:val="001A6D8B"/>
    <w:rsid w:val="001A6F43"/>
    <w:rsid w:val="001A721E"/>
    <w:rsid w:val="001A72C2"/>
    <w:rsid w:val="001A73FD"/>
    <w:rsid w:val="001A748E"/>
    <w:rsid w:val="001A7787"/>
    <w:rsid w:val="001A7823"/>
    <w:rsid w:val="001A79E1"/>
    <w:rsid w:val="001A7A64"/>
    <w:rsid w:val="001A7AC7"/>
    <w:rsid w:val="001B01E9"/>
    <w:rsid w:val="001B070C"/>
    <w:rsid w:val="001B0C4A"/>
    <w:rsid w:val="001B1050"/>
    <w:rsid w:val="001B1193"/>
    <w:rsid w:val="001B1434"/>
    <w:rsid w:val="001B15E7"/>
    <w:rsid w:val="001B1668"/>
    <w:rsid w:val="001B2795"/>
    <w:rsid w:val="001B2864"/>
    <w:rsid w:val="001B2A01"/>
    <w:rsid w:val="001B2F89"/>
    <w:rsid w:val="001B30BF"/>
    <w:rsid w:val="001B30FC"/>
    <w:rsid w:val="001B3220"/>
    <w:rsid w:val="001B34D6"/>
    <w:rsid w:val="001B42EB"/>
    <w:rsid w:val="001B43D1"/>
    <w:rsid w:val="001B44AF"/>
    <w:rsid w:val="001B4595"/>
    <w:rsid w:val="001B4D5F"/>
    <w:rsid w:val="001B4E6B"/>
    <w:rsid w:val="001B5123"/>
    <w:rsid w:val="001B551C"/>
    <w:rsid w:val="001B60BD"/>
    <w:rsid w:val="001B6579"/>
    <w:rsid w:val="001B6A73"/>
    <w:rsid w:val="001B6AE4"/>
    <w:rsid w:val="001B7060"/>
    <w:rsid w:val="001B7244"/>
    <w:rsid w:val="001B7373"/>
    <w:rsid w:val="001B789F"/>
    <w:rsid w:val="001B7C87"/>
    <w:rsid w:val="001C0268"/>
    <w:rsid w:val="001C0486"/>
    <w:rsid w:val="001C08FA"/>
    <w:rsid w:val="001C0922"/>
    <w:rsid w:val="001C134F"/>
    <w:rsid w:val="001C1F52"/>
    <w:rsid w:val="001C2474"/>
    <w:rsid w:val="001C2871"/>
    <w:rsid w:val="001C290F"/>
    <w:rsid w:val="001C2A7D"/>
    <w:rsid w:val="001C2AEB"/>
    <w:rsid w:val="001C2B29"/>
    <w:rsid w:val="001C312D"/>
    <w:rsid w:val="001C35F1"/>
    <w:rsid w:val="001C38CE"/>
    <w:rsid w:val="001C39A2"/>
    <w:rsid w:val="001C416D"/>
    <w:rsid w:val="001C4819"/>
    <w:rsid w:val="001C4B54"/>
    <w:rsid w:val="001C4F97"/>
    <w:rsid w:val="001C5A8A"/>
    <w:rsid w:val="001C5B29"/>
    <w:rsid w:val="001C5C0F"/>
    <w:rsid w:val="001C5C65"/>
    <w:rsid w:val="001C5CE6"/>
    <w:rsid w:val="001C6248"/>
    <w:rsid w:val="001C64BD"/>
    <w:rsid w:val="001C65F1"/>
    <w:rsid w:val="001C72F1"/>
    <w:rsid w:val="001C73B1"/>
    <w:rsid w:val="001C7452"/>
    <w:rsid w:val="001C7769"/>
    <w:rsid w:val="001C7B3F"/>
    <w:rsid w:val="001C7FB9"/>
    <w:rsid w:val="001D0020"/>
    <w:rsid w:val="001D0090"/>
    <w:rsid w:val="001D016D"/>
    <w:rsid w:val="001D0203"/>
    <w:rsid w:val="001D0225"/>
    <w:rsid w:val="001D04AD"/>
    <w:rsid w:val="001D0524"/>
    <w:rsid w:val="001D084C"/>
    <w:rsid w:val="001D08E9"/>
    <w:rsid w:val="001D0AA1"/>
    <w:rsid w:val="001D0F70"/>
    <w:rsid w:val="001D0F77"/>
    <w:rsid w:val="001D0FD2"/>
    <w:rsid w:val="001D125E"/>
    <w:rsid w:val="001D12AA"/>
    <w:rsid w:val="001D12BB"/>
    <w:rsid w:val="001D1A0D"/>
    <w:rsid w:val="001D1A24"/>
    <w:rsid w:val="001D1CBF"/>
    <w:rsid w:val="001D2022"/>
    <w:rsid w:val="001D20D2"/>
    <w:rsid w:val="001D219E"/>
    <w:rsid w:val="001D21E5"/>
    <w:rsid w:val="001D244D"/>
    <w:rsid w:val="001D27BE"/>
    <w:rsid w:val="001D2CB3"/>
    <w:rsid w:val="001D2F5A"/>
    <w:rsid w:val="001D3007"/>
    <w:rsid w:val="001D3DF4"/>
    <w:rsid w:val="001D3E85"/>
    <w:rsid w:val="001D3F19"/>
    <w:rsid w:val="001D3F41"/>
    <w:rsid w:val="001D406C"/>
    <w:rsid w:val="001D413F"/>
    <w:rsid w:val="001D41A3"/>
    <w:rsid w:val="001D439B"/>
    <w:rsid w:val="001D463D"/>
    <w:rsid w:val="001D4E18"/>
    <w:rsid w:val="001D50CB"/>
    <w:rsid w:val="001D5102"/>
    <w:rsid w:val="001D5303"/>
    <w:rsid w:val="001D53F0"/>
    <w:rsid w:val="001D5601"/>
    <w:rsid w:val="001D57DA"/>
    <w:rsid w:val="001D5AD8"/>
    <w:rsid w:val="001D5E52"/>
    <w:rsid w:val="001D64E0"/>
    <w:rsid w:val="001D69C0"/>
    <w:rsid w:val="001D6C46"/>
    <w:rsid w:val="001D6D8B"/>
    <w:rsid w:val="001D75A7"/>
    <w:rsid w:val="001D75C5"/>
    <w:rsid w:val="001D7C8A"/>
    <w:rsid w:val="001D7D44"/>
    <w:rsid w:val="001D7D67"/>
    <w:rsid w:val="001E05FA"/>
    <w:rsid w:val="001E0674"/>
    <w:rsid w:val="001E0A17"/>
    <w:rsid w:val="001E0EEA"/>
    <w:rsid w:val="001E1F16"/>
    <w:rsid w:val="001E2526"/>
    <w:rsid w:val="001E25F9"/>
    <w:rsid w:val="001E269C"/>
    <w:rsid w:val="001E2B8B"/>
    <w:rsid w:val="001E2F16"/>
    <w:rsid w:val="001E32FF"/>
    <w:rsid w:val="001E388F"/>
    <w:rsid w:val="001E3A0A"/>
    <w:rsid w:val="001E4039"/>
    <w:rsid w:val="001E4743"/>
    <w:rsid w:val="001E494A"/>
    <w:rsid w:val="001E4C8A"/>
    <w:rsid w:val="001E4D31"/>
    <w:rsid w:val="001E4FD6"/>
    <w:rsid w:val="001E51FC"/>
    <w:rsid w:val="001E5584"/>
    <w:rsid w:val="001E5ED0"/>
    <w:rsid w:val="001E6036"/>
    <w:rsid w:val="001E6677"/>
    <w:rsid w:val="001E68A0"/>
    <w:rsid w:val="001E6A03"/>
    <w:rsid w:val="001E6BAF"/>
    <w:rsid w:val="001E701D"/>
    <w:rsid w:val="001E70B2"/>
    <w:rsid w:val="001E7347"/>
    <w:rsid w:val="001E74E4"/>
    <w:rsid w:val="001E7AFC"/>
    <w:rsid w:val="001E7E0A"/>
    <w:rsid w:val="001F01F0"/>
    <w:rsid w:val="001F030F"/>
    <w:rsid w:val="001F0D3E"/>
    <w:rsid w:val="001F0FA2"/>
    <w:rsid w:val="001F1074"/>
    <w:rsid w:val="001F13B0"/>
    <w:rsid w:val="001F14B7"/>
    <w:rsid w:val="001F1566"/>
    <w:rsid w:val="001F176D"/>
    <w:rsid w:val="001F19B1"/>
    <w:rsid w:val="001F1B38"/>
    <w:rsid w:val="001F1C6E"/>
    <w:rsid w:val="001F1D94"/>
    <w:rsid w:val="001F1DD9"/>
    <w:rsid w:val="001F21D9"/>
    <w:rsid w:val="001F22D5"/>
    <w:rsid w:val="001F22F2"/>
    <w:rsid w:val="001F272A"/>
    <w:rsid w:val="001F284F"/>
    <w:rsid w:val="001F2D7F"/>
    <w:rsid w:val="001F2FE6"/>
    <w:rsid w:val="001F399A"/>
    <w:rsid w:val="001F4001"/>
    <w:rsid w:val="001F42C3"/>
    <w:rsid w:val="001F4405"/>
    <w:rsid w:val="001F443A"/>
    <w:rsid w:val="001F4C0E"/>
    <w:rsid w:val="001F4C74"/>
    <w:rsid w:val="001F51F8"/>
    <w:rsid w:val="001F52C9"/>
    <w:rsid w:val="001F54E6"/>
    <w:rsid w:val="001F5C6F"/>
    <w:rsid w:val="001F60A5"/>
    <w:rsid w:val="001F6493"/>
    <w:rsid w:val="001F6519"/>
    <w:rsid w:val="001F6C35"/>
    <w:rsid w:val="001F6F9F"/>
    <w:rsid w:val="001F70F4"/>
    <w:rsid w:val="001F7123"/>
    <w:rsid w:val="001F7859"/>
    <w:rsid w:val="001F7AA3"/>
    <w:rsid w:val="001F7F2D"/>
    <w:rsid w:val="00200659"/>
    <w:rsid w:val="0020099A"/>
    <w:rsid w:val="002009E7"/>
    <w:rsid w:val="00200AE6"/>
    <w:rsid w:val="00200D0D"/>
    <w:rsid w:val="00201086"/>
    <w:rsid w:val="0020170D"/>
    <w:rsid w:val="00201CA7"/>
    <w:rsid w:val="00201E1B"/>
    <w:rsid w:val="0020242A"/>
    <w:rsid w:val="00202E8F"/>
    <w:rsid w:val="00202FD8"/>
    <w:rsid w:val="002030A6"/>
    <w:rsid w:val="002037EB"/>
    <w:rsid w:val="00204307"/>
    <w:rsid w:val="00204546"/>
    <w:rsid w:val="00204566"/>
    <w:rsid w:val="0020482A"/>
    <w:rsid w:val="0020484F"/>
    <w:rsid w:val="00204B04"/>
    <w:rsid w:val="00205427"/>
    <w:rsid w:val="00205493"/>
    <w:rsid w:val="00205596"/>
    <w:rsid w:val="002066CE"/>
    <w:rsid w:val="00206B9A"/>
    <w:rsid w:val="00206CA3"/>
    <w:rsid w:val="00207014"/>
    <w:rsid w:val="0020701C"/>
    <w:rsid w:val="0020716F"/>
    <w:rsid w:val="002073E1"/>
    <w:rsid w:val="0021001B"/>
    <w:rsid w:val="002100F2"/>
    <w:rsid w:val="002102DC"/>
    <w:rsid w:val="00210479"/>
    <w:rsid w:val="00210A7D"/>
    <w:rsid w:val="00210BC4"/>
    <w:rsid w:val="00210FB0"/>
    <w:rsid w:val="002113C0"/>
    <w:rsid w:val="00211710"/>
    <w:rsid w:val="00211D82"/>
    <w:rsid w:val="0021203B"/>
    <w:rsid w:val="00212084"/>
    <w:rsid w:val="00212317"/>
    <w:rsid w:val="00212661"/>
    <w:rsid w:val="002126DE"/>
    <w:rsid w:val="00212B83"/>
    <w:rsid w:val="002131F7"/>
    <w:rsid w:val="0021321E"/>
    <w:rsid w:val="00213306"/>
    <w:rsid w:val="00213E01"/>
    <w:rsid w:val="00214B52"/>
    <w:rsid w:val="00214F88"/>
    <w:rsid w:val="00215CCF"/>
    <w:rsid w:val="00215EB1"/>
    <w:rsid w:val="00216414"/>
    <w:rsid w:val="00216705"/>
    <w:rsid w:val="0021692C"/>
    <w:rsid w:val="00217028"/>
    <w:rsid w:val="002174B8"/>
    <w:rsid w:val="00217895"/>
    <w:rsid w:val="00217AB1"/>
    <w:rsid w:val="00217B89"/>
    <w:rsid w:val="00217D35"/>
    <w:rsid w:val="00217D50"/>
    <w:rsid w:val="002200CA"/>
    <w:rsid w:val="00220465"/>
    <w:rsid w:val="00220528"/>
    <w:rsid w:val="00220803"/>
    <w:rsid w:val="00220B03"/>
    <w:rsid w:val="00220CC1"/>
    <w:rsid w:val="00220DCC"/>
    <w:rsid w:val="00220DEA"/>
    <w:rsid w:val="002216D0"/>
    <w:rsid w:val="00221EB1"/>
    <w:rsid w:val="00222130"/>
    <w:rsid w:val="00222402"/>
    <w:rsid w:val="0022249B"/>
    <w:rsid w:val="002226FB"/>
    <w:rsid w:val="00222743"/>
    <w:rsid w:val="002229AA"/>
    <w:rsid w:val="00222E88"/>
    <w:rsid w:val="00223027"/>
    <w:rsid w:val="002232DA"/>
    <w:rsid w:val="00223523"/>
    <w:rsid w:val="0022361E"/>
    <w:rsid w:val="0022368B"/>
    <w:rsid w:val="0022368E"/>
    <w:rsid w:val="002236E1"/>
    <w:rsid w:val="00223815"/>
    <w:rsid w:val="002239FD"/>
    <w:rsid w:val="00223A5B"/>
    <w:rsid w:val="00223CF1"/>
    <w:rsid w:val="00223ED6"/>
    <w:rsid w:val="002247C8"/>
    <w:rsid w:val="0022482A"/>
    <w:rsid w:val="002248F6"/>
    <w:rsid w:val="00224907"/>
    <w:rsid w:val="00224BE0"/>
    <w:rsid w:val="00224FDD"/>
    <w:rsid w:val="002251E7"/>
    <w:rsid w:val="0022616B"/>
    <w:rsid w:val="0022619C"/>
    <w:rsid w:val="00226233"/>
    <w:rsid w:val="00226A6F"/>
    <w:rsid w:val="00226BCE"/>
    <w:rsid w:val="002270F5"/>
    <w:rsid w:val="00227F54"/>
    <w:rsid w:val="0023081A"/>
    <w:rsid w:val="00230860"/>
    <w:rsid w:val="002309FD"/>
    <w:rsid w:val="00230AFC"/>
    <w:rsid w:val="00230CFE"/>
    <w:rsid w:val="00230D08"/>
    <w:rsid w:val="00230FCF"/>
    <w:rsid w:val="00231332"/>
    <w:rsid w:val="002314D6"/>
    <w:rsid w:val="002315ED"/>
    <w:rsid w:val="00231D80"/>
    <w:rsid w:val="00232505"/>
    <w:rsid w:val="00232A03"/>
    <w:rsid w:val="00232B4A"/>
    <w:rsid w:val="00232BCD"/>
    <w:rsid w:val="00232C17"/>
    <w:rsid w:val="00232E27"/>
    <w:rsid w:val="00232EF6"/>
    <w:rsid w:val="002331C8"/>
    <w:rsid w:val="002336FF"/>
    <w:rsid w:val="002337DA"/>
    <w:rsid w:val="0023382C"/>
    <w:rsid w:val="00233A74"/>
    <w:rsid w:val="00233B45"/>
    <w:rsid w:val="002340AA"/>
    <w:rsid w:val="00234295"/>
    <w:rsid w:val="0023493C"/>
    <w:rsid w:val="00234BF1"/>
    <w:rsid w:val="002351EE"/>
    <w:rsid w:val="00235C34"/>
    <w:rsid w:val="00235FF0"/>
    <w:rsid w:val="002362B7"/>
    <w:rsid w:val="00236A4C"/>
    <w:rsid w:val="00236B57"/>
    <w:rsid w:val="00236E94"/>
    <w:rsid w:val="002372D3"/>
    <w:rsid w:val="002374FC"/>
    <w:rsid w:val="0023764B"/>
    <w:rsid w:val="002377BB"/>
    <w:rsid w:val="00240296"/>
    <w:rsid w:val="002402BD"/>
    <w:rsid w:val="002404FE"/>
    <w:rsid w:val="002406CC"/>
    <w:rsid w:val="002407A3"/>
    <w:rsid w:val="0024084E"/>
    <w:rsid w:val="00240D02"/>
    <w:rsid w:val="0024111D"/>
    <w:rsid w:val="00241B71"/>
    <w:rsid w:val="00241F41"/>
    <w:rsid w:val="00242567"/>
    <w:rsid w:val="002427A1"/>
    <w:rsid w:val="00242873"/>
    <w:rsid w:val="00242A3F"/>
    <w:rsid w:val="00242A49"/>
    <w:rsid w:val="002430CE"/>
    <w:rsid w:val="002434C3"/>
    <w:rsid w:val="00244047"/>
    <w:rsid w:val="0024405B"/>
    <w:rsid w:val="002447A7"/>
    <w:rsid w:val="0024482D"/>
    <w:rsid w:val="002458C3"/>
    <w:rsid w:val="002459C7"/>
    <w:rsid w:val="00245A1E"/>
    <w:rsid w:val="002460A1"/>
    <w:rsid w:val="00246292"/>
    <w:rsid w:val="002466C8"/>
    <w:rsid w:val="002467ED"/>
    <w:rsid w:val="002468B9"/>
    <w:rsid w:val="002469B4"/>
    <w:rsid w:val="002469C6"/>
    <w:rsid w:val="00246C39"/>
    <w:rsid w:val="00247797"/>
    <w:rsid w:val="0024791C"/>
    <w:rsid w:val="00247E7D"/>
    <w:rsid w:val="00250042"/>
    <w:rsid w:val="0025053E"/>
    <w:rsid w:val="002512A2"/>
    <w:rsid w:val="0025176C"/>
    <w:rsid w:val="00251DF1"/>
    <w:rsid w:val="00251E38"/>
    <w:rsid w:val="00251F78"/>
    <w:rsid w:val="0025200D"/>
    <w:rsid w:val="0025234D"/>
    <w:rsid w:val="00252B82"/>
    <w:rsid w:val="002532E7"/>
    <w:rsid w:val="002544FC"/>
    <w:rsid w:val="00254530"/>
    <w:rsid w:val="00254569"/>
    <w:rsid w:val="00255134"/>
    <w:rsid w:val="00255180"/>
    <w:rsid w:val="00255268"/>
    <w:rsid w:val="00255526"/>
    <w:rsid w:val="002558CE"/>
    <w:rsid w:val="002558EA"/>
    <w:rsid w:val="00255D63"/>
    <w:rsid w:val="002567A9"/>
    <w:rsid w:val="00256913"/>
    <w:rsid w:val="00256EC0"/>
    <w:rsid w:val="002572FA"/>
    <w:rsid w:val="00257921"/>
    <w:rsid w:val="00257992"/>
    <w:rsid w:val="00257E80"/>
    <w:rsid w:val="002602FF"/>
    <w:rsid w:val="00260643"/>
    <w:rsid w:val="00260751"/>
    <w:rsid w:val="002607F4"/>
    <w:rsid w:val="00260925"/>
    <w:rsid w:val="00260952"/>
    <w:rsid w:val="00261434"/>
    <w:rsid w:val="00261644"/>
    <w:rsid w:val="00261659"/>
    <w:rsid w:val="0026172C"/>
    <w:rsid w:val="00261B02"/>
    <w:rsid w:val="00261D1B"/>
    <w:rsid w:val="00261F8C"/>
    <w:rsid w:val="0026220F"/>
    <w:rsid w:val="0026232A"/>
    <w:rsid w:val="002625C3"/>
    <w:rsid w:val="002627BF"/>
    <w:rsid w:val="00262AD0"/>
    <w:rsid w:val="00262E93"/>
    <w:rsid w:val="0026340A"/>
    <w:rsid w:val="00263620"/>
    <w:rsid w:val="0026370C"/>
    <w:rsid w:val="002637CD"/>
    <w:rsid w:val="00263C4B"/>
    <w:rsid w:val="00263CE6"/>
    <w:rsid w:val="002640DE"/>
    <w:rsid w:val="0026486B"/>
    <w:rsid w:val="002648CC"/>
    <w:rsid w:val="002649BC"/>
    <w:rsid w:val="00264CA2"/>
    <w:rsid w:val="00264DEF"/>
    <w:rsid w:val="002651B6"/>
    <w:rsid w:val="00265319"/>
    <w:rsid w:val="002657BB"/>
    <w:rsid w:val="002659AB"/>
    <w:rsid w:val="00265C48"/>
    <w:rsid w:val="00266213"/>
    <w:rsid w:val="0026655F"/>
    <w:rsid w:val="0026690E"/>
    <w:rsid w:val="00266A84"/>
    <w:rsid w:val="00266A8F"/>
    <w:rsid w:val="00266CA9"/>
    <w:rsid w:val="00267735"/>
    <w:rsid w:val="002679D7"/>
    <w:rsid w:val="00267E0A"/>
    <w:rsid w:val="00270008"/>
    <w:rsid w:val="002701D0"/>
    <w:rsid w:val="0027055E"/>
    <w:rsid w:val="002705B8"/>
    <w:rsid w:val="002706DA"/>
    <w:rsid w:val="00270A61"/>
    <w:rsid w:val="00270C86"/>
    <w:rsid w:val="00271062"/>
    <w:rsid w:val="0027120B"/>
    <w:rsid w:val="0027178F"/>
    <w:rsid w:val="00271A99"/>
    <w:rsid w:val="00271D7E"/>
    <w:rsid w:val="00271D92"/>
    <w:rsid w:val="00271E1D"/>
    <w:rsid w:val="00271FC9"/>
    <w:rsid w:val="00272591"/>
    <w:rsid w:val="00272B02"/>
    <w:rsid w:val="00272BCA"/>
    <w:rsid w:val="00272F62"/>
    <w:rsid w:val="00273820"/>
    <w:rsid w:val="002741C3"/>
    <w:rsid w:val="002741C4"/>
    <w:rsid w:val="002747A4"/>
    <w:rsid w:val="002749B8"/>
    <w:rsid w:val="00274ACA"/>
    <w:rsid w:val="00274EDB"/>
    <w:rsid w:val="00275601"/>
    <w:rsid w:val="002758D0"/>
    <w:rsid w:val="00275970"/>
    <w:rsid w:val="00275B04"/>
    <w:rsid w:val="0027612E"/>
    <w:rsid w:val="002762C1"/>
    <w:rsid w:val="00276402"/>
    <w:rsid w:val="00276623"/>
    <w:rsid w:val="0027676C"/>
    <w:rsid w:val="00276A56"/>
    <w:rsid w:val="00276C49"/>
    <w:rsid w:val="00276CBC"/>
    <w:rsid w:val="00276E5B"/>
    <w:rsid w:val="00277062"/>
    <w:rsid w:val="00277074"/>
    <w:rsid w:val="00277094"/>
    <w:rsid w:val="002801D2"/>
    <w:rsid w:val="002809FE"/>
    <w:rsid w:val="00280BE7"/>
    <w:rsid w:val="00280CBB"/>
    <w:rsid w:val="00280CFC"/>
    <w:rsid w:val="00280F80"/>
    <w:rsid w:val="002810AF"/>
    <w:rsid w:val="002812A6"/>
    <w:rsid w:val="0028168D"/>
    <w:rsid w:val="0028195F"/>
    <w:rsid w:val="00281ADD"/>
    <w:rsid w:val="00281C85"/>
    <w:rsid w:val="00281C8E"/>
    <w:rsid w:val="00281D1C"/>
    <w:rsid w:val="00281E80"/>
    <w:rsid w:val="00282421"/>
    <w:rsid w:val="002828AB"/>
    <w:rsid w:val="00282980"/>
    <w:rsid w:val="00282ADF"/>
    <w:rsid w:val="00282C0E"/>
    <w:rsid w:val="00282CB4"/>
    <w:rsid w:val="00283413"/>
    <w:rsid w:val="002838A2"/>
    <w:rsid w:val="00283C10"/>
    <w:rsid w:val="00283C8D"/>
    <w:rsid w:val="00283DE8"/>
    <w:rsid w:val="002844F1"/>
    <w:rsid w:val="00284626"/>
    <w:rsid w:val="00284725"/>
    <w:rsid w:val="0028479E"/>
    <w:rsid w:val="0028489B"/>
    <w:rsid w:val="00284C26"/>
    <w:rsid w:val="00284CD4"/>
    <w:rsid w:val="00284E4F"/>
    <w:rsid w:val="002852A0"/>
    <w:rsid w:val="00285703"/>
    <w:rsid w:val="00285AFA"/>
    <w:rsid w:val="00285D77"/>
    <w:rsid w:val="0028604E"/>
    <w:rsid w:val="002862FD"/>
    <w:rsid w:val="0028697E"/>
    <w:rsid w:val="002869A0"/>
    <w:rsid w:val="0028737C"/>
    <w:rsid w:val="002877A4"/>
    <w:rsid w:val="0028787A"/>
    <w:rsid w:val="00287909"/>
    <w:rsid w:val="00287CCC"/>
    <w:rsid w:val="00287D82"/>
    <w:rsid w:val="00290691"/>
    <w:rsid w:val="00290B70"/>
    <w:rsid w:val="00290D20"/>
    <w:rsid w:val="00290F20"/>
    <w:rsid w:val="00291117"/>
    <w:rsid w:val="0029121C"/>
    <w:rsid w:val="0029148A"/>
    <w:rsid w:val="0029170D"/>
    <w:rsid w:val="00291C5E"/>
    <w:rsid w:val="002921E3"/>
    <w:rsid w:val="002921E8"/>
    <w:rsid w:val="00292480"/>
    <w:rsid w:val="002924BE"/>
    <w:rsid w:val="00292887"/>
    <w:rsid w:val="00292C92"/>
    <w:rsid w:val="00293523"/>
    <w:rsid w:val="002937C3"/>
    <w:rsid w:val="00293816"/>
    <w:rsid w:val="00293990"/>
    <w:rsid w:val="0029409F"/>
    <w:rsid w:val="002943F8"/>
    <w:rsid w:val="002945C2"/>
    <w:rsid w:val="00294B95"/>
    <w:rsid w:val="00294CDF"/>
    <w:rsid w:val="0029501B"/>
    <w:rsid w:val="0029526C"/>
    <w:rsid w:val="00295503"/>
    <w:rsid w:val="00295BAA"/>
    <w:rsid w:val="002961E0"/>
    <w:rsid w:val="00296728"/>
    <w:rsid w:val="00296827"/>
    <w:rsid w:val="00296ADC"/>
    <w:rsid w:val="00297065"/>
    <w:rsid w:val="00297184"/>
    <w:rsid w:val="00297428"/>
    <w:rsid w:val="00297883"/>
    <w:rsid w:val="00297A6B"/>
    <w:rsid w:val="002A00FD"/>
    <w:rsid w:val="002A053F"/>
    <w:rsid w:val="002A0634"/>
    <w:rsid w:val="002A0649"/>
    <w:rsid w:val="002A0811"/>
    <w:rsid w:val="002A0E0D"/>
    <w:rsid w:val="002A1494"/>
    <w:rsid w:val="002A18ED"/>
    <w:rsid w:val="002A19ED"/>
    <w:rsid w:val="002A1D32"/>
    <w:rsid w:val="002A1D78"/>
    <w:rsid w:val="002A1DC4"/>
    <w:rsid w:val="002A1E0A"/>
    <w:rsid w:val="002A1E3C"/>
    <w:rsid w:val="002A1E72"/>
    <w:rsid w:val="002A1E8A"/>
    <w:rsid w:val="002A2094"/>
    <w:rsid w:val="002A26E4"/>
    <w:rsid w:val="002A2883"/>
    <w:rsid w:val="002A2D48"/>
    <w:rsid w:val="002A2EA3"/>
    <w:rsid w:val="002A2EAD"/>
    <w:rsid w:val="002A31BD"/>
    <w:rsid w:val="002A35D8"/>
    <w:rsid w:val="002A3E27"/>
    <w:rsid w:val="002A4177"/>
    <w:rsid w:val="002A42A0"/>
    <w:rsid w:val="002A46D8"/>
    <w:rsid w:val="002A4BBA"/>
    <w:rsid w:val="002A4C4A"/>
    <w:rsid w:val="002A4DD4"/>
    <w:rsid w:val="002A528B"/>
    <w:rsid w:val="002A5311"/>
    <w:rsid w:val="002A5B4F"/>
    <w:rsid w:val="002A5CF1"/>
    <w:rsid w:val="002A5E8D"/>
    <w:rsid w:val="002A611E"/>
    <w:rsid w:val="002A650C"/>
    <w:rsid w:val="002A6A02"/>
    <w:rsid w:val="002A7044"/>
    <w:rsid w:val="002A756B"/>
    <w:rsid w:val="002A7986"/>
    <w:rsid w:val="002A7B46"/>
    <w:rsid w:val="002A7FAE"/>
    <w:rsid w:val="002B048D"/>
    <w:rsid w:val="002B085F"/>
    <w:rsid w:val="002B0884"/>
    <w:rsid w:val="002B0C38"/>
    <w:rsid w:val="002B0D3E"/>
    <w:rsid w:val="002B0E1E"/>
    <w:rsid w:val="002B1270"/>
    <w:rsid w:val="002B1342"/>
    <w:rsid w:val="002B1441"/>
    <w:rsid w:val="002B1482"/>
    <w:rsid w:val="002B1A7E"/>
    <w:rsid w:val="002B1B34"/>
    <w:rsid w:val="002B1DFB"/>
    <w:rsid w:val="002B1EDA"/>
    <w:rsid w:val="002B1FBD"/>
    <w:rsid w:val="002B2A1C"/>
    <w:rsid w:val="002B330D"/>
    <w:rsid w:val="002B3C2B"/>
    <w:rsid w:val="002B3D5F"/>
    <w:rsid w:val="002B3D92"/>
    <w:rsid w:val="002B3E22"/>
    <w:rsid w:val="002B3F2E"/>
    <w:rsid w:val="002B3FEB"/>
    <w:rsid w:val="002B41B9"/>
    <w:rsid w:val="002B422F"/>
    <w:rsid w:val="002B43A9"/>
    <w:rsid w:val="002B4523"/>
    <w:rsid w:val="002B46D6"/>
    <w:rsid w:val="002B4B53"/>
    <w:rsid w:val="002B4B98"/>
    <w:rsid w:val="002B4ED3"/>
    <w:rsid w:val="002B4F7A"/>
    <w:rsid w:val="002B4FDB"/>
    <w:rsid w:val="002B5213"/>
    <w:rsid w:val="002B589C"/>
    <w:rsid w:val="002B58E5"/>
    <w:rsid w:val="002B5905"/>
    <w:rsid w:val="002B609C"/>
    <w:rsid w:val="002B6214"/>
    <w:rsid w:val="002B686D"/>
    <w:rsid w:val="002B6A87"/>
    <w:rsid w:val="002B6A8F"/>
    <w:rsid w:val="002B6DBB"/>
    <w:rsid w:val="002B7247"/>
    <w:rsid w:val="002B78D9"/>
    <w:rsid w:val="002B790C"/>
    <w:rsid w:val="002B7E92"/>
    <w:rsid w:val="002C0528"/>
    <w:rsid w:val="002C098C"/>
    <w:rsid w:val="002C0C74"/>
    <w:rsid w:val="002C0E79"/>
    <w:rsid w:val="002C0F2B"/>
    <w:rsid w:val="002C0FAF"/>
    <w:rsid w:val="002C1171"/>
    <w:rsid w:val="002C130D"/>
    <w:rsid w:val="002C1612"/>
    <w:rsid w:val="002C1929"/>
    <w:rsid w:val="002C1C2A"/>
    <w:rsid w:val="002C1D70"/>
    <w:rsid w:val="002C209C"/>
    <w:rsid w:val="002C20AC"/>
    <w:rsid w:val="002C23E4"/>
    <w:rsid w:val="002C23FF"/>
    <w:rsid w:val="002C2459"/>
    <w:rsid w:val="002C24BF"/>
    <w:rsid w:val="002C2AEE"/>
    <w:rsid w:val="002C2C1D"/>
    <w:rsid w:val="002C2FEA"/>
    <w:rsid w:val="002C36B1"/>
    <w:rsid w:val="002C38D4"/>
    <w:rsid w:val="002C3DFA"/>
    <w:rsid w:val="002C3F04"/>
    <w:rsid w:val="002C4063"/>
    <w:rsid w:val="002C41EA"/>
    <w:rsid w:val="002C4228"/>
    <w:rsid w:val="002C42C5"/>
    <w:rsid w:val="002C4402"/>
    <w:rsid w:val="002C48C0"/>
    <w:rsid w:val="002C4A27"/>
    <w:rsid w:val="002C51B1"/>
    <w:rsid w:val="002C56D0"/>
    <w:rsid w:val="002C57A6"/>
    <w:rsid w:val="002C57DE"/>
    <w:rsid w:val="002C5BA5"/>
    <w:rsid w:val="002C5DB7"/>
    <w:rsid w:val="002C6372"/>
    <w:rsid w:val="002C6440"/>
    <w:rsid w:val="002C6761"/>
    <w:rsid w:val="002C69AF"/>
    <w:rsid w:val="002C6A17"/>
    <w:rsid w:val="002C6AC8"/>
    <w:rsid w:val="002C6D71"/>
    <w:rsid w:val="002C7143"/>
    <w:rsid w:val="002C72A1"/>
    <w:rsid w:val="002C7ACF"/>
    <w:rsid w:val="002C7E52"/>
    <w:rsid w:val="002C7F5D"/>
    <w:rsid w:val="002D0689"/>
    <w:rsid w:val="002D08B0"/>
    <w:rsid w:val="002D0B17"/>
    <w:rsid w:val="002D0DEB"/>
    <w:rsid w:val="002D10BF"/>
    <w:rsid w:val="002D158F"/>
    <w:rsid w:val="002D1869"/>
    <w:rsid w:val="002D1940"/>
    <w:rsid w:val="002D19BE"/>
    <w:rsid w:val="002D20FB"/>
    <w:rsid w:val="002D2727"/>
    <w:rsid w:val="002D2761"/>
    <w:rsid w:val="002D31EC"/>
    <w:rsid w:val="002D348C"/>
    <w:rsid w:val="002D34DD"/>
    <w:rsid w:val="002D3503"/>
    <w:rsid w:val="002D3623"/>
    <w:rsid w:val="002D4009"/>
    <w:rsid w:val="002D44F2"/>
    <w:rsid w:val="002D4D3D"/>
    <w:rsid w:val="002D4E7B"/>
    <w:rsid w:val="002D4ECC"/>
    <w:rsid w:val="002D51CC"/>
    <w:rsid w:val="002D586D"/>
    <w:rsid w:val="002D5D37"/>
    <w:rsid w:val="002D6079"/>
    <w:rsid w:val="002D6308"/>
    <w:rsid w:val="002D636A"/>
    <w:rsid w:val="002D673B"/>
    <w:rsid w:val="002D67CD"/>
    <w:rsid w:val="002D6CF8"/>
    <w:rsid w:val="002D6E7F"/>
    <w:rsid w:val="002D6EC8"/>
    <w:rsid w:val="002D6F07"/>
    <w:rsid w:val="002D6F73"/>
    <w:rsid w:val="002D6FFD"/>
    <w:rsid w:val="002D7214"/>
    <w:rsid w:val="002D77A1"/>
    <w:rsid w:val="002D78B7"/>
    <w:rsid w:val="002D7AA0"/>
    <w:rsid w:val="002E019B"/>
    <w:rsid w:val="002E01F1"/>
    <w:rsid w:val="002E02C6"/>
    <w:rsid w:val="002E0437"/>
    <w:rsid w:val="002E0763"/>
    <w:rsid w:val="002E0855"/>
    <w:rsid w:val="002E0AF8"/>
    <w:rsid w:val="002E0B12"/>
    <w:rsid w:val="002E0B88"/>
    <w:rsid w:val="002E0C27"/>
    <w:rsid w:val="002E14DB"/>
    <w:rsid w:val="002E14EC"/>
    <w:rsid w:val="002E1564"/>
    <w:rsid w:val="002E160B"/>
    <w:rsid w:val="002E1792"/>
    <w:rsid w:val="002E1923"/>
    <w:rsid w:val="002E1E12"/>
    <w:rsid w:val="002E1F8D"/>
    <w:rsid w:val="002E2147"/>
    <w:rsid w:val="002E28CD"/>
    <w:rsid w:val="002E2EEA"/>
    <w:rsid w:val="002E351A"/>
    <w:rsid w:val="002E35DA"/>
    <w:rsid w:val="002E36CE"/>
    <w:rsid w:val="002E38A3"/>
    <w:rsid w:val="002E4536"/>
    <w:rsid w:val="002E4915"/>
    <w:rsid w:val="002E492B"/>
    <w:rsid w:val="002E4AA2"/>
    <w:rsid w:val="002E4CB1"/>
    <w:rsid w:val="002E58AF"/>
    <w:rsid w:val="002E5F5C"/>
    <w:rsid w:val="002E64AA"/>
    <w:rsid w:val="002E6C3D"/>
    <w:rsid w:val="002E7B76"/>
    <w:rsid w:val="002E7CD7"/>
    <w:rsid w:val="002E7FD2"/>
    <w:rsid w:val="002F00DC"/>
    <w:rsid w:val="002F0E55"/>
    <w:rsid w:val="002F0F4C"/>
    <w:rsid w:val="002F10A7"/>
    <w:rsid w:val="002F1293"/>
    <w:rsid w:val="002F1295"/>
    <w:rsid w:val="002F147F"/>
    <w:rsid w:val="002F161E"/>
    <w:rsid w:val="002F1679"/>
    <w:rsid w:val="002F1928"/>
    <w:rsid w:val="002F2256"/>
    <w:rsid w:val="002F243D"/>
    <w:rsid w:val="002F26E1"/>
    <w:rsid w:val="002F27F5"/>
    <w:rsid w:val="002F29E5"/>
    <w:rsid w:val="002F2A90"/>
    <w:rsid w:val="002F2BCE"/>
    <w:rsid w:val="002F2FAA"/>
    <w:rsid w:val="002F367D"/>
    <w:rsid w:val="002F3A6B"/>
    <w:rsid w:val="002F3E80"/>
    <w:rsid w:val="002F40E8"/>
    <w:rsid w:val="002F47EA"/>
    <w:rsid w:val="002F498B"/>
    <w:rsid w:val="002F4A68"/>
    <w:rsid w:val="002F510B"/>
    <w:rsid w:val="002F541D"/>
    <w:rsid w:val="002F54A3"/>
    <w:rsid w:val="002F57C4"/>
    <w:rsid w:val="002F5B91"/>
    <w:rsid w:val="002F5E1B"/>
    <w:rsid w:val="002F61EE"/>
    <w:rsid w:val="002F6534"/>
    <w:rsid w:val="002F6B11"/>
    <w:rsid w:val="002F6D24"/>
    <w:rsid w:val="002F6E5A"/>
    <w:rsid w:val="002F7B31"/>
    <w:rsid w:val="00300194"/>
    <w:rsid w:val="0030078B"/>
    <w:rsid w:val="00300930"/>
    <w:rsid w:val="00300E02"/>
    <w:rsid w:val="00300E48"/>
    <w:rsid w:val="00301255"/>
    <w:rsid w:val="0030138F"/>
    <w:rsid w:val="0030182C"/>
    <w:rsid w:val="00301AF2"/>
    <w:rsid w:val="00301CD5"/>
    <w:rsid w:val="00301F01"/>
    <w:rsid w:val="00301FE6"/>
    <w:rsid w:val="00302023"/>
    <w:rsid w:val="00302928"/>
    <w:rsid w:val="00302B88"/>
    <w:rsid w:val="00303235"/>
    <w:rsid w:val="003032E8"/>
    <w:rsid w:val="00303559"/>
    <w:rsid w:val="003039A3"/>
    <w:rsid w:val="00303AA2"/>
    <w:rsid w:val="003040AF"/>
    <w:rsid w:val="003044C5"/>
    <w:rsid w:val="00304671"/>
    <w:rsid w:val="00304879"/>
    <w:rsid w:val="00304E22"/>
    <w:rsid w:val="00306051"/>
    <w:rsid w:val="00306067"/>
    <w:rsid w:val="003066C6"/>
    <w:rsid w:val="00306B79"/>
    <w:rsid w:val="00306BC9"/>
    <w:rsid w:val="00306EE4"/>
    <w:rsid w:val="0030713E"/>
    <w:rsid w:val="00307CB5"/>
    <w:rsid w:val="00307CE5"/>
    <w:rsid w:val="00307E23"/>
    <w:rsid w:val="00307ED3"/>
    <w:rsid w:val="00307ED9"/>
    <w:rsid w:val="00310812"/>
    <w:rsid w:val="00310D8F"/>
    <w:rsid w:val="00310E99"/>
    <w:rsid w:val="0031218C"/>
    <w:rsid w:val="003121BA"/>
    <w:rsid w:val="00312327"/>
    <w:rsid w:val="00312768"/>
    <w:rsid w:val="00312A23"/>
    <w:rsid w:val="00312B8F"/>
    <w:rsid w:val="00312FBD"/>
    <w:rsid w:val="00313450"/>
    <w:rsid w:val="00313610"/>
    <w:rsid w:val="00313B0D"/>
    <w:rsid w:val="00313CBA"/>
    <w:rsid w:val="00313D7A"/>
    <w:rsid w:val="00314139"/>
    <w:rsid w:val="00314577"/>
    <w:rsid w:val="00314EEF"/>
    <w:rsid w:val="003150C1"/>
    <w:rsid w:val="003150D7"/>
    <w:rsid w:val="00315188"/>
    <w:rsid w:val="003154E5"/>
    <w:rsid w:val="00315B63"/>
    <w:rsid w:val="00315D75"/>
    <w:rsid w:val="00315FDD"/>
    <w:rsid w:val="003162AB"/>
    <w:rsid w:val="003165FB"/>
    <w:rsid w:val="00316FE7"/>
    <w:rsid w:val="003170D7"/>
    <w:rsid w:val="00317150"/>
    <w:rsid w:val="003172B8"/>
    <w:rsid w:val="003178F7"/>
    <w:rsid w:val="0032008E"/>
    <w:rsid w:val="00320130"/>
    <w:rsid w:val="00320140"/>
    <w:rsid w:val="00320332"/>
    <w:rsid w:val="003203C9"/>
    <w:rsid w:val="00320503"/>
    <w:rsid w:val="00320647"/>
    <w:rsid w:val="0032068F"/>
    <w:rsid w:val="003211A3"/>
    <w:rsid w:val="0032167E"/>
    <w:rsid w:val="003217A8"/>
    <w:rsid w:val="003217D2"/>
    <w:rsid w:val="00321BDB"/>
    <w:rsid w:val="00321C57"/>
    <w:rsid w:val="00321C9E"/>
    <w:rsid w:val="003224D4"/>
    <w:rsid w:val="003225CE"/>
    <w:rsid w:val="003225DE"/>
    <w:rsid w:val="003228BD"/>
    <w:rsid w:val="0032295D"/>
    <w:rsid w:val="00322ED2"/>
    <w:rsid w:val="0032349A"/>
    <w:rsid w:val="0032354F"/>
    <w:rsid w:val="003236B9"/>
    <w:rsid w:val="00323958"/>
    <w:rsid w:val="00323DF1"/>
    <w:rsid w:val="003240B3"/>
    <w:rsid w:val="0032416D"/>
    <w:rsid w:val="003245FB"/>
    <w:rsid w:val="0032468E"/>
    <w:rsid w:val="00324E6B"/>
    <w:rsid w:val="00324F8F"/>
    <w:rsid w:val="0032533F"/>
    <w:rsid w:val="003257C5"/>
    <w:rsid w:val="00325A10"/>
    <w:rsid w:val="00325BBF"/>
    <w:rsid w:val="00325C67"/>
    <w:rsid w:val="003265C9"/>
    <w:rsid w:val="0032729F"/>
    <w:rsid w:val="00327D96"/>
    <w:rsid w:val="00330CF3"/>
    <w:rsid w:val="00330EA6"/>
    <w:rsid w:val="00331518"/>
    <w:rsid w:val="00331777"/>
    <w:rsid w:val="0033177D"/>
    <w:rsid w:val="0033195F"/>
    <w:rsid w:val="00331AF6"/>
    <w:rsid w:val="00331BE7"/>
    <w:rsid w:val="00331E7C"/>
    <w:rsid w:val="00332111"/>
    <w:rsid w:val="00332371"/>
    <w:rsid w:val="00332469"/>
    <w:rsid w:val="00332A0D"/>
    <w:rsid w:val="00332BF5"/>
    <w:rsid w:val="0033303D"/>
    <w:rsid w:val="0033336C"/>
    <w:rsid w:val="0033365D"/>
    <w:rsid w:val="00333872"/>
    <w:rsid w:val="00333CF3"/>
    <w:rsid w:val="00333F2C"/>
    <w:rsid w:val="0033405B"/>
    <w:rsid w:val="0033413B"/>
    <w:rsid w:val="0033443E"/>
    <w:rsid w:val="00334485"/>
    <w:rsid w:val="003346CA"/>
    <w:rsid w:val="003346E3"/>
    <w:rsid w:val="00334D0C"/>
    <w:rsid w:val="00334E44"/>
    <w:rsid w:val="00334E58"/>
    <w:rsid w:val="0033537F"/>
    <w:rsid w:val="003354AF"/>
    <w:rsid w:val="00335801"/>
    <w:rsid w:val="00335A23"/>
    <w:rsid w:val="00335BBB"/>
    <w:rsid w:val="00336516"/>
    <w:rsid w:val="0033675A"/>
    <w:rsid w:val="0033677E"/>
    <w:rsid w:val="003367B7"/>
    <w:rsid w:val="00336B20"/>
    <w:rsid w:val="0033734C"/>
    <w:rsid w:val="00337380"/>
    <w:rsid w:val="00337761"/>
    <w:rsid w:val="0033781B"/>
    <w:rsid w:val="003379DC"/>
    <w:rsid w:val="00337F22"/>
    <w:rsid w:val="00337FC7"/>
    <w:rsid w:val="00340178"/>
    <w:rsid w:val="003406BB"/>
    <w:rsid w:val="00340781"/>
    <w:rsid w:val="00340C67"/>
    <w:rsid w:val="00341088"/>
    <w:rsid w:val="00341279"/>
    <w:rsid w:val="0034143D"/>
    <w:rsid w:val="0034150E"/>
    <w:rsid w:val="0034158F"/>
    <w:rsid w:val="00341AF0"/>
    <w:rsid w:val="00341D85"/>
    <w:rsid w:val="0034218F"/>
    <w:rsid w:val="00342A4C"/>
    <w:rsid w:val="00342A7D"/>
    <w:rsid w:val="00342B11"/>
    <w:rsid w:val="003436AE"/>
    <w:rsid w:val="00343885"/>
    <w:rsid w:val="0034435E"/>
    <w:rsid w:val="00344AA3"/>
    <w:rsid w:val="00344BE4"/>
    <w:rsid w:val="0034548F"/>
    <w:rsid w:val="00345558"/>
    <w:rsid w:val="00345C04"/>
    <w:rsid w:val="00345C57"/>
    <w:rsid w:val="00345F45"/>
    <w:rsid w:val="003463D6"/>
    <w:rsid w:val="0034656A"/>
    <w:rsid w:val="0034669F"/>
    <w:rsid w:val="00346EE7"/>
    <w:rsid w:val="003470FB"/>
    <w:rsid w:val="003472F4"/>
    <w:rsid w:val="00347AB5"/>
    <w:rsid w:val="00347AF2"/>
    <w:rsid w:val="0035013F"/>
    <w:rsid w:val="00350223"/>
    <w:rsid w:val="00350956"/>
    <w:rsid w:val="00350B7A"/>
    <w:rsid w:val="00350B8E"/>
    <w:rsid w:val="003511A4"/>
    <w:rsid w:val="003513A6"/>
    <w:rsid w:val="00351AC6"/>
    <w:rsid w:val="00351BE3"/>
    <w:rsid w:val="00351D65"/>
    <w:rsid w:val="0035230C"/>
    <w:rsid w:val="00352686"/>
    <w:rsid w:val="00352810"/>
    <w:rsid w:val="0035347A"/>
    <w:rsid w:val="003534E3"/>
    <w:rsid w:val="003535AE"/>
    <w:rsid w:val="003540A6"/>
    <w:rsid w:val="003543EF"/>
    <w:rsid w:val="003543F6"/>
    <w:rsid w:val="003548AE"/>
    <w:rsid w:val="00354E40"/>
    <w:rsid w:val="003551B7"/>
    <w:rsid w:val="0035557C"/>
    <w:rsid w:val="0035565F"/>
    <w:rsid w:val="0035592B"/>
    <w:rsid w:val="003559BD"/>
    <w:rsid w:val="00355D7B"/>
    <w:rsid w:val="00355FD1"/>
    <w:rsid w:val="00357C60"/>
    <w:rsid w:val="003602FD"/>
    <w:rsid w:val="003603D4"/>
    <w:rsid w:val="00360A68"/>
    <w:rsid w:val="00360CF0"/>
    <w:rsid w:val="00360F00"/>
    <w:rsid w:val="00361766"/>
    <w:rsid w:val="003618B7"/>
    <w:rsid w:val="00361E5D"/>
    <w:rsid w:val="00361F24"/>
    <w:rsid w:val="00361F4D"/>
    <w:rsid w:val="0036224B"/>
    <w:rsid w:val="00362457"/>
    <w:rsid w:val="003626DD"/>
    <w:rsid w:val="00362B2C"/>
    <w:rsid w:val="00362F34"/>
    <w:rsid w:val="00362F94"/>
    <w:rsid w:val="00362FED"/>
    <w:rsid w:val="003632FA"/>
    <w:rsid w:val="00363435"/>
    <w:rsid w:val="00363C8A"/>
    <w:rsid w:val="00363FA7"/>
    <w:rsid w:val="003640FC"/>
    <w:rsid w:val="003643E4"/>
    <w:rsid w:val="0036440D"/>
    <w:rsid w:val="00364502"/>
    <w:rsid w:val="003648DF"/>
    <w:rsid w:val="003649AE"/>
    <w:rsid w:val="00364CE1"/>
    <w:rsid w:val="00364D6A"/>
    <w:rsid w:val="00364F3B"/>
    <w:rsid w:val="0036588A"/>
    <w:rsid w:val="003668C1"/>
    <w:rsid w:val="00366D64"/>
    <w:rsid w:val="00366FCE"/>
    <w:rsid w:val="003671C1"/>
    <w:rsid w:val="00367BCC"/>
    <w:rsid w:val="003701E5"/>
    <w:rsid w:val="00370370"/>
    <w:rsid w:val="003706F4"/>
    <w:rsid w:val="0037071C"/>
    <w:rsid w:val="0037079F"/>
    <w:rsid w:val="00370817"/>
    <w:rsid w:val="00370A03"/>
    <w:rsid w:val="00370A47"/>
    <w:rsid w:val="00370EB4"/>
    <w:rsid w:val="00370FF5"/>
    <w:rsid w:val="003716B1"/>
    <w:rsid w:val="003716E7"/>
    <w:rsid w:val="0037175A"/>
    <w:rsid w:val="00371DDB"/>
    <w:rsid w:val="003720BE"/>
    <w:rsid w:val="0037226B"/>
    <w:rsid w:val="00372501"/>
    <w:rsid w:val="00372612"/>
    <w:rsid w:val="00372690"/>
    <w:rsid w:val="003731FB"/>
    <w:rsid w:val="00373688"/>
    <w:rsid w:val="003737B8"/>
    <w:rsid w:val="00373878"/>
    <w:rsid w:val="003745CA"/>
    <w:rsid w:val="00375350"/>
    <w:rsid w:val="00375628"/>
    <w:rsid w:val="003756E6"/>
    <w:rsid w:val="00375BE6"/>
    <w:rsid w:val="00375C4C"/>
    <w:rsid w:val="00375CDD"/>
    <w:rsid w:val="00375EDD"/>
    <w:rsid w:val="003760CD"/>
    <w:rsid w:val="003764CE"/>
    <w:rsid w:val="00376BB1"/>
    <w:rsid w:val="00377179"/>
    <w:rsid w:val="0037718F"/>
    <w:rsid w:val="0037748C"/>
    <w:rsid w:val="00377700"/>
    <w:rsid w:val="003778BE"/>
    <w:rsid w:val="003778D3"/>
    <w:rsid w:val="00377BD9"/>
    <w:rsid w:val="00377E06"/>
    <w:rsid w:val="00377E9F"/>
    <w:rsid w:val="00380267"/>
    <w:rsid w:val="003802CB"/>
    <w:rsid w:val="00380F55"/>
    <w:rsid w:val="003815A1"/>
    <w:rsid w:val="00381812"/>
    <w:rsid w:val="00381BA2"/>
    <w:rsid w:val="00382006"/>
    <w:rsid w:val="00382110"/>
    <w:rsid w:val="003829EC"/>
    <w:rsid w:val="00382BF4"/>
    <w:rsid w:val="00382C34"/>
    <w:rsid w:val="00382F8B"/>
    <w:rsid w:val="00383213"/>
    <w:rsid w:val="00383260"/>
    <w:rsid w:val="003837AE"/>
    <w:rsid w:val="003837FB"/>
    <w:rsid w:val="00383E45"/>
    <w:rsid w:val="00384345"/>
    <w:rsid w:val="00384D2C"/>
    <w:rsid w:val="00384ED0"/>
    <w:rsid w:val="00384F24"/>
    <w:rsid w:val="003852D8"/>
    <w:rsid w:val="00385A71"/>
    <w:rsid w:val="00385BE3"/>
    <w:rsid w:val="00385CC7"/>
    <w:rsid w:val="00385DD1"/>
    <w:rsid w:val="00385DE2"/>
    <w:rsid w:val="0038618E"/>
    <w:rsid w:val="003869D8"/>
    <w:rsid w:val="00386A63"/>
    <w:rsid w:val="00386C6B"/>
    <w:rsid w:val="00387044"/>
    <w:rsid w:val="00387135"/>
    <w:rsid w:val="003873CA"/>
    <w:rsid w:val="003875A6"/>
    <w:rsid w:val="003875EF"/>
    <w:rsid w:val="00387E2A"/>
    <w:rsid w:val="00387EC9"/>
    <w:rsid w:val="00387EDA"/>
    <w:rsid w:val="00387F1A"/>
    <w:rsid w:val="0039015C"/>
    <w:rsid w:val="00390961"/>
    <w:rsid w:val="00390DCA"/>
    <w:rsid w:val="00390EBB"/>
    <w:rsid w:val="00390F0D"/>
    <w:rsid w:val="00390F6A"/>
    <w:rsid w:val="00391220"/>
    <w:rsid w:val="00391427"/>
    <w:rsid w:val="00391489"/>
    <w:rsid w:val="003914EA"/>
    <w:rsid w:val="003916C5"/>
    <w:rsid w:val="00391887"/>
    <w:rsid w:val="00391AEE"/>
    <w:rsid w:val="00391FD8"/>
    <w:rsid w:val="00392239"/>
    <w:rsid w:val="0039250A"/>
    <w:rsid w:val="00392E82"/>
    <w:rsid w:val="003931A6"/>
    <w:rsid w:val="00393A10"/>
    <w:rsid w:val="00393A8D"/>
    <w:rsid w:val="00393C09"/>
    <w:rsid w:val="00394052"/>
    <w:rsid w:val="003949B8"/>
    <w:rsid w:val="00394B26"/>
    <w:rsid w:val="00394DD6"/>
    <w:rsid w:val="0039530B"/>
    <w:rsid w:val="00395387"/>
    <w:rsid w:val="0039547D"/>
    <w:rsid w:val="0039553E"/>
    <w:rsid w:val="003959D6"/>
    <w:rsid w:val="00395A23"/>
    <w:rsid w:val="00395CB7"/>
    <w:rsid w:val="00395EB3"/>
    <w:rsid w:val="00395EBC"/>
    <w:rsid w:val="00396723"/>
    <w:rsid w:val="003969AE"/>
    <w:rsid w:val="003969FD"/>
    <w:rsid w:val="00396D47"/>
    <w:rsid w:val="0039705F"/>
    <w:rsid w:val="003973CE"/>
    <w:rsid w:val="0039758C"/>
    <w:rsid w:val="00397B73"/>
    <w:rsid w:val="00397B7B"/>
    <w:rsid w:val="00397B94"/>
    <w:rsid w:val="00397F76"/>
    <w:rsid w:val="003A01EE"/>
    <w:rsid w:val="003A0BCE"/>
    <w:rsid w:val="003A0E27"/>
    <w:rsid w:val="003A165D"/>
    <w:rsid w:val="003A1723"/>
    <w:rsid w:val="003A1EB9"/>
    <w:rsid w:val="003A2005"/>
    <w:rsid w:val="003A20A6"/>
    <w:rsid w:val="003A2390"/>
    <w:rsid w:val="003A23F5"/>
    <w:rsid w:val="003A2FBB"/>
    <w:rsid w:val="003A318A"/>
    <w:rsid w:val="003A3280"/>
    <w:rsid w:val="003A3312"/>
    <w:rsid w:val="003A34B0"/>
    <w:rsid w:val="003A37F2"/>
    <w:rsid w:val="003A3E48"/>
    <w:rsid w:val="003A3EDB"/>
    <w:rsid w:val="003A4434"/>
    <w:rsid w:val="003A4862"/>
    <w:rsid w:val="003A4952"/>
    <w:rsid w:val="003A4B06"/>
    <w:rsid w:val="003A4F31"/>
    <w:rsid w:val="003A5012"/>
    <w:rsid w:val="003A5578"/>
    <w:rsid w:val="003A569F"/>
    <w:rsid w:val="003A57E9"/>
    <w:rsid w:val="003A5B6E"/>
    <w:rsid w:val="003A5C3D"/>
    <w:rsid w:val="003A5C62"/>
    <w:rsid w:val="003A5F6B"/>
    <w:rsid w:val="003A5FBA"/>
    <w:rsid w:val="003A60FB"/>
    <w:rsid w:val="003A6102"/>
    <w:rsid w:val="003A6420"/>
    <w:rsid w:val="003A65C3"/>
    <w:rsid w:val="003A6618"/>
    <w:rsid w:val="003A66F9"/>
    <w:rsid w:val="003A6B41"/>
    <w:rsid w:val="003A6B56"/>
    <w:rsid w:val="003A6BB2"/>
    <w:rsid w:val="003A6CE5"/>
    <w:rsid w:val="003A6E61"/>
    <w:rsid w:val="003A6EAA"/>
    <w:rsid w:val="003A7656"/>
    <w:rsid w:val="003A76C2"/>
    <w:rsid w:val="003A7C58"/>
    <w:rsid w:val="003A7CEC"/>
    <w:rsid w:val="003A7DB8"/>
    <w:rsid w:val="003B04E1"/>
    <w:rsid w:val="003B05D7"/>
    <w:rsid w:val="003B0632"/>
    <w:rsid w:val="003B079D"/>
    <w:rsid w:val="003B0BD4"/>
    <w:rsid w:val="003B0CF2"/>
    <w:rsid w:val="003B1624"/>
    <w:rsid w:val="003B16C0"/>
    <w:rsid w:val="003B251B"/>
    <w:rsid w:val="003B2791"/>
    <w:rsid w:val="003B290A"/>
    <w:rsid w:val="003B29DE"/>
    <w:rsid w:val="003B3BBA"/>
    <w:rsid w:val="003B3CDA"/>
    <w:rsid w:val="003B3D16"/>
    <w:rsid w:val="003B3FF5"/>
    <w:rsid w:val="003B424C"/>
    <w:rsid w:val="003B470F"/>
    <w:rsid w:val="003B4D33"/>
    <w:rsid w:val="003B515E"/>
    <w:rsid w:val="003B550E"/>
    <w:rsid w:val="003B570C"/>
    <w:rsid w:val="003B5A9C"/>
    <w:rsid w:val="003B5CCE"/>
    <w:rsid w:val="003B66DC"/>
    <w:rsid w:val="003B6C1D"/>
    <w:rsid w:val="003B6C41"/>
    <w:rsid w:val="003B7150"/>
    <w:rsid w:val="003B759A"/>
    <w:rsid w:val="003B7CD6"/>
    <w:rsid w:val="003C01A1"/>
    <w:rsid w:val="003C04AF"/>
    <w:rsid w:val="003C09D6"/>
    <w:rsid w:val="003C0B0F"/>
    <w:rsid w:val="003C0D3B"/>
    <w:rsid w:val="003C1311"/>
    <w:rsid w:val="003C1473"/>
    <w:rsid w:val="003C14A0"/>
    <w:rsid w:val="003C1550"/>
    <w:rsid w:val="003C15E4"/>
    <w:rsid w:val="003C1A62"/>
    <w:rsid w:val="003C1BAA"/>
    <w:rsid w:val="003C1CAA"/>
    <w:rsid w:val="003C1F9E"/>
    <w:rsid w:val="003C2430"/>
    <w:rsid w:val="003C2852"/>
    <w:rsid w:val="003C28C2"/>
    <w:rsid w:val="003C29D2"/>
    <w:rsid w:val="003C2F44"/>
    <w:rsid w:val="003C2F68"/>
    <w:rsid w:val="003C3006"/>
    <w:rsid w:val="003C3091"/>
    <w:rsid w:val="003C30A5"/>
    <w:rsid w:val="003C327A"/>
    <w:rsid w:val="003C3B30"/>
    <w:rsid w:val="003C3CBC"/>
    <w:rsid w:val="003C3DB6"/>
    <w:rsid w:val="003C3FCC"/>
    <w:rsid w:val="003C4064"/>
    <w:rsid w:val="003C40E4"/>
    <w:rsid w:val="003C4393"/>
    <w:rsid w:val="003C46AD"/>
    <w:rsid w:val="003C475F"/>
    <w:rsid w:val="003C4D99"/>
    <w:rsid w:val="003C5470"/>
    <w:rsid w:val="003C5677"/>
    <w:rsid w:val="003C56C5"/>
    <w:rsid w:val="003C586B"/>
    <w:rsid w:val="003C5A5A"/>
    <w:rsid w:val="003C5F71"/>
    <w:rsid w:val="003C601E"/>
    <w:rsid w:val="003C61CB"/>
    <w:rsid w:val="003C6342"/>
    <w:rsid w:val="003C64D6"/>
    <w:rsid w:val="003C678E"/>
    <w:rsid w:val="003C6D5A"/>
    <w:rsid w:val="003C6E8E"/>
    <w:rsid w:val="003C73DE"/>
    <w:rsid w:val="003C779D"/>
    <w:rsid w:val="003C7993"/>
    <w:rsid w:val="003C7A81"/>
    <w:rsid w:val="003C7C74"/>
    <w:rsid w:val="003D01B3"/>
    <w:rsid w:val="003D03F4"/>
    <w:rsid w:val="003D071C"/>
    <w:rsid w:val="003D0A90"/>
    <w:rsid w:val="003D0ABD"/>
    <w:rsid w:val="003D0B82"/>
    <w:rsid w:val="003D1066"/>
    <w:rsid w:val="003D1125"/>
    <w:rsid w:val="003D1735"/>
    <w:rsid w:val="003D1A1F"/>
    <w:rsid w:val="003D1C51"/>
    <w:rsid w:val="003D1EFA"/>
    <w:rsid w:val="003D1F29"/>
    <w:rsid w:val="003D204E"/>
    <w:rsid w:val="003D2058"/>
    <w:rsid w:val="003D2735"/>
    <w:rsid w:val="003D2960"/>
    <w:rsid w:val="003D30C4"/>
    <w:rsid w:val="003D3161"/>
    <w:rsid w:val="003D3238"/>
    <w:rsid w:val="003D3662"/>
    <w:rsid w:val="003D38FC"/>
    <w:rsid w:val="003D3B78"/>
    <w:rsid w:val="003D3C05"/>
    <w:rsid w:val="003D4053"/>
    <w:rsid w:val="003D42A2"/>
    <w:rsid w:val="003D4650"/>
    <w:rsid w:val="003D5084"/>
    <w:rsid w:val="003D51F7"/>
    <w:rsid w:val="003D5310"/>
    <w:rsid w:val="003D5929"/>
    <w:rsid w:val="003D5AB3"/>
    <w:rsid w:val="003D5D38"/>
    <w:rsid w:val="003D621F"/>
    <w:rsid w:val="003D6256"/>
    <w:rsid w:val="003D63F3"/>
    <w:rsid w:val="003D690B"/>
    <w:rsid w:val="003D71AA"/>
    <w:rsid w:val="003D75DE"/>
    <w:rsid w:val="003D775A"/>
    <w:rsid w:val="003D7B1A"/>
    <w:rsid w:val="003E0063"/>
    <w:rsid w:val="003E00C8"/>
    <w:rsid w:val="003E031B"/>
    <w:rsid w:val="003E03E9"/>
    <w:rsid w:val="003E0505"/>
    <w:rsid w:val="003E0D87"/>
    <w:rsid w:val="003E0DE3"/>
    <w:rsid w:val="003E0DF0"/>
    <w:rsid w:val="003E111A"/>
    <w:rsid w:val="003E177D"/>
    <w:rsid w:val="003E1EB5"/>
    <w:rsid w:val="003E2081"/>
    <w:rsid w:val="003E2369"/>
    <w:rsid w:val="003E247D"/>
    <w:rsid w:val="003E3672"/>
    <w:rsid w:val="003E3701"/>
    <w:rsid w:val="003E39C3"/>
    <w:rsid w:val="003E3D7D"/>
    <w:rsid w:val="003E3E7B"/>
    <w:rsid w:val="003E41C0"/>
    <w:rsid w:val="003E4602"/>
    <w:rsid w:val="003E4643"/>
    <w:rsid w:val="003E4957"/>
    <w:rsid w:val="003E4C46"/>
    <w:rsid w:val="003E4DE1"/>
    <w:rsid w:val="003E4EE9"/>
    <w:rsid w:val="003E5192"/>
    <w:rsid w:val="003E522D"/>
    <w:rsid w:val="003E5431"/>
    <w:rsid w:val="003E54F6"/>
    <w:rsid w:val="003E5E51"/>
    <w:rsid w:val="003E60BF"/>
    <w:rsid w:val="003E6990"/>
    <w:rsid w:val="003E6A96"/>
    <w:rsid w:val="003E6C84"/>
    <w:rsid w:val="003E70D5"/>
    <w:rsid w:val="003E7452"/>
    <w:rsid w:val="003E74D8"/>
    <w:rsid w:val="003E7922"/>
    <w:rsid w:val="003E7E21"/>
    <w:rsid w:val="003E7EB0"/>
    <w:rsid w:val="003F00BF"/>
    <w:rsid w:val="003F03AC"/>
    <w:rsid w:val="003F0BE0"/>
    <w:rsid w:val="003F0FF4"/>
    <w:rsid w:val="003F15E2"/>
    <w:rsid w:val="003F1817"/>
    <w:rsid w:val="003F1843"/>
    <w:rsid w:val="003F1AA8"/>
    <w:rsid w:val="003F1FE8"/>
    <w:rsid w:val="003F20F8"/>
    <w:rsid w:val="003F258E"/>
    <w:rsid w:val="003F259B"/>
    <w:rsid w:val="003F27A4"/>
    <w:rsid w:val="003F2C31"/>
    <w:rsid w:val="003F3128"/>
    <w:rsid w:val="003F3A2B"/>
    <w:rsid w:val="003F3FA6"/>
    <w:rsid w:val="003F43BC"/>
    <w:rsid w:val="003F46A0"/>
    <w:rsid w:val="003F4EDC"/>
    <w:rsid w:val="003F4F3F"/>
    <w:rsid w:val="003F540A"/>
    <w:rsid w:val="003F552C"/>
    <w:rsid w:val="003F56A4"/>
    <w:rsid w:val="003F5EFA"/>
    <w:rsid w:val="003F6001"/>
    <w:rsid w:val="003F61F6"/>
    <w:rsid w:val="003F6709"/>
    <w:rsid w:val="003F6837"/>
    <w:rsid w:val="003F6CAF"/>
    <w:rsid w:val="003F6CD0"/>
    <w:rsid w:val="003F75F3"/>
    <w:rsid w:val="003F77CB"/>
    <w:rsid w:val="004003C7"/>
    <w:rsid w:val="00400631"/>
    <w:rsid w:val="00400FD9"/>
    <w:rsid w:val="004013AB"/>
    <w:rsid w:val="004013F2"/>
    <w:rsid w:val="004019B2"/>
    <w:rsid w:val="00401A95"/>
    <w:rsid w:val="00401B9C"/>
    <w:rsid w:val="00401BA3"/>
    <w:rsid w:val="004023C5"/>
    <w:rsid w:val="0040242F"/>
    <w:rsid w:val="00402500"/>
    <w:rsid w:val="004025D3"/>
    <w:rsid w:val="004026E4"/>
    <w:rsid w:val="0040270C"/>
    <w:rsid w:val="00402887"/>
    <w:rsid w:val="004028C3"/>
    <w:rsid w:val="0040298C"/>
    <w:rsid w:val="00402E23"/>
    <w:rsid w:val="00402ECE"/>
    <w:rsid w:val="00403349"/>
    <w:rsid w:val="004038FD"/>
    <w:rsid w:val="00403B73"/>
    <w:rsid w:val="00403C84"/>
    <w:rsid w:val="00403FDB"/>
    <w:rsid w:val="00404216"/>
    <w:rsid w:val="0040440B"/>
    <w:rsid w:val="0040444A"/>
    <w:rsid w:val="00404965"/>
    <w:rsid w:val="00404CA3"/>
    <w:rsid w:val="00404FF4"/>
    <w:rsid w:val="00405492"/>
    <w:rsid w:val="004055E1"/>
    <w:rsid w:val="004057E4"/>
    <w:rsid w:val="0040593C"/>
    <w:rsid w:val="00405A0A"/>
    <w:rsid w:val="00405C81"/>
    <w:rsid w:val="0040632D"/>
    <w:rsid w:val="00406AB7"/>
    <w:rsid w:val="00406F2A"/>
    <w:rsid w:val="00406F94"/>
    <w:rsid w:val="0040711E"/>
    <w:rsid w:val="00407286"/>
    <w:rsid w:val="004073AD"/>
    <w:rsid w:val="004076C8"/>
    <w:rsid w:val="004076D3"/>
    <w:rsid w:val="0040787F"/>
    <w:rsid w:val="00407976"/>
    <w:rsid w:val="004101FA"/>
    <w:rsid w:val="00410A14"/>
    <w:rsid w:val="00410A39"/>
    <w:rsid w:val="00410E7A"/>
    <w:rsid w:val="004112FD"/>
    <w:rsid w:val="00411BA1"/>
    <w:rsid w:val="00411C06"/>
    <w:rsid w:val="00411FA5"/>
    <w:rsid w:val="004121CD"/>
    <w:rsid w:val="0041226A"/>
    <w:rsid w:val="004124A3"/>
    <w:rsid w:val="00412600"/>
    <w:rsid w:val="00412845"/>
    <w:rsid w:val="00412AA7"/>
    <w:rsid w:val="00412BFC"/>
    <w:rsid w:val="00413D4F"/>
    <w:rsid w:val="00414195"/>
    <w:rsid w:val="0041424D"/>
    <w:rsid w:val="004142E7"/>
    <w:rsid w:val="004144E9"/>
    <w:rsid w:val="004147DC"/>
    <w:rsid w:val="00414C97"/>
    <w:rsid w:val="00414CA2"/>
    <w:rsid w:val="00414E1D"/>
    <w:rsid w:val="00415044"/>
    <w:rsid w:val="004154E9"/>
    <w:rsid w:val="004155B6"/>
    <w:rsid w:val="00415920"/>
    <w:rsid w:val="00415B89"/>
    <w:rsid w:val="00415FA1"/>
    <w:rsid w:val="00415FC9"/>
    <w:rsid w:val="00416111"/>
    <w:rsid w:val="00416319"/>
    <w:rsid w:val="004164EC"/>
    <w:rsid w:val="00416756"/>
    <w:rsid w:val="00416C94"/>
    <w:rsid w:val="00417968"/>
    <w:rsid w:val="00420436"/>
    <w:rsid w:val="00420713"/>
    <w:rsid w:val="0042089B"/>
    <w:rsid w:val="004208E6"/>
    <w:rsid w:val="00420988"/>
    <w:rsid w:val="00420A1E"/>
    <w:rsid w:val="00420EC9"/>
    <w:rsid w:val="00420FCF"/>
    <w:rsid w:val="00421067"/>
    <w:rsid w:val="00421BBC"/>
    <w:rsid w:val="00421C13"/>
    <w:rsid w:val="00421C34"/>
    <w:rsid w:val="00421C6C"/>
    <w:rsid w:val="00422031"/>
    <w:rsid w:val="0042207B"/>
    <w:rsid w:val="004220F0"/>
    <w:rsid w:val="0042210D"/>
    <w:rsid w:val="0042239B"/>
    <w:rsid w:val="00422461"/>
    <w:rsid w:val="004224FE"/>
    <w:rsid w:val="0042263C"/>
    <w:rsid w:val="0042290A"/>
    <w:rsid w:val="00422CAD"/>
    <w:rsid w:val="00423528"/>
    <w:rsid w:val="004238AD"/>
    <w:rsid w:val="00423E2B"/>
    <w:rsid w:val="00423E61"/>
    <w:rsid w:val="00423ED3"/>
    <w:rsid w:val="00424211"/>
    <w:rsid w:val="0042459E"/>
    <w:rsid w:val="004245A4"/>
    <w:rsid w:val="00424A3C"/>
    <w:rsid w:val="00425234"/>
    <w:rsid w:val="004261AA"/>
    <w:rsid w:val="00426578"/>
    <w:rsid w:val="00426690"/>
    <w:rsid w:val="00426EAA"/>
    <w:rsid w:val="00426F3A"/>
    <w:rsid w:val="00427105"/>
    <w:rsid w:val="0042741D"/>
    <w:rsid w:val="0042766E"/>
    <w:rsid w:val="00427E7C"/>
    <w:rsid w:val="004300DA"/>
    <w:rsid w:val="00430421"/>
    <w:rsid w:val="00430E08"/>
    <w:rsid w:val="00430F89"/>
    <w:rsid w:val="00431A0A"/>
    <w:rsid w:val="00431BEF"/>
    <w:rsid w:val="00431F7C"/>
    <w:rsid w:val="004322B3"/>
    <w:rsid w:val="00432767"/>
    <w:rsid w:val="00432918"/>
    <w:rsid w:val="00432D35"/>
    <w:rsid w:val="004331BB"/>
    <w:rsid w:val="0043320E"/>
    <w:rsid w:val="00433694"/>
    <w:rsid w:val="004337AA"/>
    <w:rsid w:val="00433EAA"/>
    <w:rsid w:val="0043410E"/>
    <w:rsid w:val="0043421F"/>
    <w:rsid w:val="004346BD"/>
    <w:rsid w:val="00434DB0"/>
    <w:rsid w:val="004350FD"/>
    <w:rsid w:val="0043595B"/>
    <w:rsid w:val="00435BD4"/>
    <w:rsid w:val="0043626D"/>
    <w:rsid w:val="00436532"/>
    <w:rsid w:val="00436997"/>
    <w:rsid w:val="004369AE"/>
    <w:rsid w:val="00437016"/>
    <w:rsid w:val="00437027"/>
    <w:rsid w:val="004374D6"/>
    <w:rsid w:val="00437743"/>
    <w:rsid w:val="00437AFC"/>
    <w:rsid w:val="00437D42"/>
    <w:rsid w:val="004403F9"/>
    <w:rsid w:val="00440447"/>
    <w:rsid w:val="0044089B"/>
    <w:rsid w:val="0044094A"/>
    <w:rsid w:val="00440B9C"/>
    <w:rsid w:val="00441296"/>
    <w:rsid w:val="00441807"/>
    <w:rsid w:val="00441986"/>
    <w:rsid w:val="00441A95"/>
    <w:rsid w:val="00441C72"/>
    <w:rsid w:val="00441EA4"/>
    <w:rsid w:val="004424C0"/>
    <w:rsid w:val="004424F1"/>
    <w:rsid w:val="004425F1"/>
    <w:rsid w:val="00442759"/>
    <w:rsid w:val="00442CCD"/>
    <w:rsid w:val="004435D9"/>
    <w:rsid w:val="00443622"/>
    <w:rsid w:val="00443E79"/>
    <w:rsid w:val="0044413A"/>
    <w:rsid w:val="00444575"/>
    <w:rsid w:val="00444B76"/>
    <w:rsid w:val="00444B8F"/>
    <w:rsid w:val="00445020"/>
    <w:rsid w:val="00446342"/>
    <w:rsid w:val="00446383"/>
    <w:rsid w:val="004467E7"/>
    <w:rsid w:val="0044692C"/>
    <w:rsid w:val="004469DB"/>
    <w:rsid w:val="0044734A"/>
    <w:rsid w:val="0044753D"/>
    <w:rsid w:val="00450C1C"/>
    <w:rsid w:val="00450F46"/>
    <w:rsid w:val="00450FBE"/>
    <w:rsid w:val="00451283"/>
    <w:rsid w:val="00451608"/>
    <w:rsid w:val="00451DA9"/>
    <w:rsid w:val="00451F19"/>
    <w:rsid w:val="00452134"/>
    <w:rsid w:val="00452367"/>
    <w:rsid w:val="0045259D"/>
    <w:rsid w:val="00452F64"/>
    <w:rsid w:val="00453019"/>
    <w:rsid w:val="004536CF"/>
    <w:rsid w:val="004537AC"/>
    <w:rsid w:val="00454268"/>
    <w:rsid w:val="004543E4"/>
    <w:rsid w:val="00454455"/>
    <w:rsid w:val="0045492A"/>
    <w:rsid w:val="00454B48"/>
    <w:rsid w:val="00455849"/>
    <w:rsid w:val="004559DC"/>
    <w:rsid w:val="00455FFE"/>
    <w:rsid w:val="0045621B"/>
    <w:rsid w:val="00456E47"/>
    <w:rsid w:val="00456EE5"/>
    <w:rsid w:val="00456F2D"/>
    <w:rsid w:val="00456F68"/>
    <w:rsid w:val="0045700B"/>
    <w:rsid w:val="0045720F"/>
    <w:rsid w:val="004572B8"/>
    <w:rsid w:val="0045730E"/>
    <w:rsid w:val="00457843"/>
    <w:rsid w:val="004579D7"/>
    <w:rsid w:val="00457CFA"/>
    <w:rsid w:val="00457D61"/>
    <w:rsid w:val="0046000B"/>
    <w:rsid w:val="00460045"/>
    <w:rsid w:val="004602E6"/>
    <w:rsid w:val="0046032B"/>
    <w:rsid w:val="004604B8"/>
    <w:rsid w:val="0046098C"/>
    <w:rsid w:val="00460C7C"/>
    <w:rsid w:val="00460CB0"/>
    <w:rsid w:val="0046177C"/>
    <w:rsid w:val="004618D7"/>
    <w:rsid w:val="00461A54"/>
    <w:rsid w:val="00461B9C"/>
    <w:rsid w:val="00462036"/>
    <w:rsid w:val="00462084"/>
    <w:rsid w:val="0046230C"/>
    <w:rsid w:val="0046257E"/>
    <w:rsid w:val="00462760"/>
    <w:rsid w:val="004628C3"/>
    <w:rsid w:val="00462DB1"/>
    <w:rsid w:val="00462F18"/>
    <w:rsid w:val="00462FF7"/>
    <w:rsid w:val="004638CE"/>
    <w:rsid w:val="004640DB"/>
    <w:rsid w:val="004645F0"/>
    <w:rsid w:val="004647A7"/>
    <w:rsid w:val="00464BA0"/>
    <w:rsid w:val="00464F8D"/>
    <w:rsid w:val="00464FDF"/>
    <w:rsid w:val="004651EC"/>
    <w:rsid w:val="0046547E"/>
    <w:rsid w:val="00465661"/>
    <w:rsid w:val="00465665"/>
    <w:rsid w:val="00465E67"/>
    <w:rsid w:val="0046643C"/>
    <w:rsid w:val="00466837"/>
    <w:rsid w:val="004671AF"/>
    <w:rsid w:val="00467886"/>
    <w:rsid w:val="00470314"/>
    <w:rsid w:val="00470797"/>
    <w:rsid w:val="0047091C"/>
    <w:rsid w:val="00470C04"/>
    <w:rsid w:val="00470CC5"/>
    <w:rsid w:val="00471129"/>
    <w:rsid w:val="004714BC"/>
    <w:rsid w:val="00471607"/>
    <w:rsid w:val="00471619"/>
    <w:rsid w:val="00471725"/>
    <w:rsid w:val="0047194D"/>
    <w:rsid w:val="00471DC3"/>
    <w:rsid w:val="00471EFF"/>
    <w:rsid w:val="004723B3"/>
    <w:rsid w:val="0047243B"/>
    <w:rsid w:val="004725DA"/>
    <w:rsid w:val="00472661"/>
    <w:rsid w:val="00472840"/>
    <w:rsid w:val="00472FF4"/>
    <w:rsid w:val="00473151"/>
    <w:rsid w:val="00473227"/>
    <w:rsid w:val="00473644"/>
    <w:rsid w:val="00473649"/>
    <w:rsid w:val="0047376E"/>
    <w:rsid w:val="00473794"/>
    <w:rsid w:val="004739E3"/>
    <w:rsid w:val="00473A9E"/>
    <w:rsid w:val="00474425"/>
    <w:rsid w:val="0047460D"/>
    <w:rsid w:val="004747A3"/>
    <w:rsid w:val="004748C1"/>
    <w:rsid w:val="004748D9"/>
    <w:rsid w:val="00474A90"/>
    <w:rsid w:val="00474B9B"/>
    <w:rsid w:val="00474F5A"/>
    <w:rsid w:val="0047538D"/>
    <w:rsid w:val="00475AEC"/>
    <w:rsid w:val="004760CE"/>
    <w:rsid w:val="00476258"/>
    <w:rsid w:val="004763F7"/>
    <w:rsid w:val="0047666E"/>
    <w:rsid w:val="00476C88"/>
    <w:rsid w:val="00476EFC"/>
    <w:rsid w:val="00477477"/>
    <w:rsid w:val="00477829"/>
    <w:rsid w:val="004802D4"/>
    <w:rsid w:val="0048034E"/>
    <w:rsid w:val="004805A7"/>
    <w:rsid w:val="0048171D"/>
    <w:rsid w:val="00481E6A"/>
    <w:rsid w:val="0048212B"/>
    <w:rsid w:val="0048290B"/>
    <w:rsid w:val="00482C3A"/>
    <w:rsid w:val="00482F5E"/>
    <w:rsid w:val="00483540"/>
    <w:rsid w:val="0048359D"/>
    <w:rsid w:val="00483706"/>
    <w:rsid w:val="0048450C"/>
    <w:rsid w:val="004846A7"/>
    <w:rsid w:val="00484717"/>
    <w:rsid w:val="00484E74"/>
    <w:rsid w:val="00484F27"/>
    <w:rsid w:val="0048538B"/>
    <w:rsid w:val="0048554F"/>
    <w:rsid w:val="0048555F"/>
    <w:rsid w:val="004856C2"/>
    <w:rsid w:val="00485B2F"/>
    <w:rsid w:val="00485F1F"/>
    <w:rsid w:val="00486004"/>
    <w:rsid w:val="004862FA"/>
    <w:rsid w:val="00486497"/>
    <w:rsid w:val="00486624"/>
    <w:rsid w:val="00486F0D"/>
    <w:rsid w:val="0048703A"/>
    <w:rsid w:val="004877A8"/>
    <w:rsid w:val="00487889"/>
    <w:rsid w:val="00487BE3"/>
    <w:rsid w:val="00487CA4"/>
    <w:rsid w:val="00487F1A"/>
    <w:rsid w:val="004902E7"/>
    <w:rsid w:val="0049042C"/>
    <w:rsid w:val="004907D9"/>
    <w:rsid w:val="004911D1"/>
    <w:rsid w:val="00491E6D"/>
    <w:rsid w:val="00491FBA"/>
    <w:rsid w:val="00492357"/>
    <w:rsid w:val="00492A42"/>
    <w:rsid w:val="00492DCE"/>
    <w:rsid w:val="00492F94"/>
    <w:rsid w:val="00493672"/>
    <w:rsid w:val="00493708"/>
    <w:rsid w:val="004938D8"/>
    <w:rsid w:val="00493C73"/>
    <w:rsid w:val="00493E18"/>
    <w:rsid w:val="004941E9"/>
    <w:rsid w:val="0049441A"/>
    <w:rsid w:val="004944F7"/>
    <w:rsid w:val="00494CA9"/>
    <w:rsid w:val="004953A9"/>
    <w:rsid w:val="004954A2"/>
    <w:rsid w:val="004956B0"/>
    <w:rsid w:val="00495B60"/>
    <w:rsid w:val="00495E0A"/>
    <w:rsid w:val="00495F2C"/>
    <w:rsid w:val="00495FD2"/>
    <w:rsid w:val="00496002"/>
    <w:rsid w:val="0049602E"/>
    <w:rsid w:val="004961E3"/>
    <w:rsid w:val="0049661C"/>
    <w:rsid w:val="004966DA"/>
    <w:rsid w:val="004967AA"/>
    <w:rsid w:val="0049698B"/>
    <w:rsid w:val="00496A32"/>
    <w:rsid w:val="00496AB2"/>
    <w:rsid w:val="00496AC9"/>
    <w:rsid w:val="00496BD3"/>
    <w:rsid w:val="00496D92"/>
    <w:rsid w:val="00496E5F"/>
    <w:rsid w:val="004970E0"/>
    <w:rsid w:val="0049716C"/>
    <w:rsid w:val="00497180"/>
    <w:rsid w:val="0049775B"/>
    <w:rsid w:val="004978FA"/>
    <w:rsid w:val="00497B6F"/>
    <w:rsid w:val="00497BF0"/>
    <w:rsid w:val="00497DD8"/>
    <w:rsid w:val="00497DF9"/>
    <w:rsid w:val="00497F96"/>
    <w:rsid w:val="004A01F8"/>
    <w:rsid w:val="004A098C"/>
    <w:rsid w:val="004A0D72"/>
    <w:rsid w:val="004A0DAE"/>
    <w:rsid w:val="004A0F65"/>
    <w:rsid w:val="004A11DD"/>
    <w:rsid w:val="004A1646"/>
    <w:rsid w:val="004A16F9"/>
    <w:rsid w:val="004A1954"/>
    <w:rsid w:val="004A201D"/>
    <w:rsid w:val="004A288B"/>
    <w:rsid w:val="004A2BEB"/>
    <w:rsid w:val="004A2CDC"/>
    <w:rsid w:val="004A300D"/>
    <w:rsid w:val="004A3210"/>
    <w:rsid w:val="004A3D10"/>
    <w:rsid w:val="004A3ED5"/>
    <w:rsid w:val="004A4021"/>
    <w:rsid w:val="004A44CC"/>
    <w:rsid w:val="004A4979"/>
    <w:rsid w:val="004A4D2A"/>
    <w:rsid w:val="004A4DF3"/>
    <w:rsid w:val="004A4E7D"/>
    <w:rsid w:val="004A4FAC"/>
    <w:rsid w:val="004A536D"/>
    <w:rsid w:val="004A5B1E"/>
    <w:rsid w:val="004A5B36"/>
    <w:rsid w:val="004A619D"/>
    <w:rsid w:val="004A62CD"/>
    <w:rsid w:val="004A63A0"/>
    <w:rsid w:val="004A65A6"/>
    <w:rsid w:val="004A699D"/>
    <w:rsid w:val="004A69FF"/>
    <w:rsid w:val="004A7029"/>
    <w:rsid w:val="004A76CA"/>
    <w:rsid w:val="004A7EB4"/>
    <w:rsid w:val="004B03BC"/>
    <w:rsid w:val="004B066C"/>
    <w:rsid w:val="004B0A5C"/>
    <w:rsid w:val="004B1278"/>
    <w:rsid w:val="004B1BBF"/>
    <w:rsid w:val="004B1DAF"/>
    <w:rsid w:val="004B2021"/>
    <w:rsid w:val="004B214C"/>
    <w:rsid w:val="004B2B51"/>
    <w:rsid w:val="004B304A"/>
    <w:rsid w:val="004B3621"/>
    <w:rsid w:val="004B3D0F"/>
    <w:rsid w:val="004B3E62"/>
    <w:rsid w:val="004B4664"/>
    <w:rsid w:val="004B46DE"/>
    <w:rsid w:val="004B4ABF"/>
    <w:rsid w:val="004B501D"/>
    <w:rsid w:val="004B517E"/>
    <w:rsid w:val="004B5739"/>
    <w:rsid w:val="004B68C9"/>
    <w:rsid w:val="004B6CB0"/>
    <w:rsid w:val="004B6F5C"/>
    <w:rsid w:val="004B70ED"/>
    <w:rsid w:val="004B729C"/>
    <w:rsid w:val="004B7788"/>
    <w:rsid w:val="004B77A1"/>
    <w:rsid w:val="004B7E4F"/>
    <w:rsid w:val="004C087B"/>
    <w:rsid w:val="004C0918"/>
    <w:rsid w:val="004C0C24"/>
    <w:rsid w:val="004C0C4A"/>
    <w:rsid w:val="004C0E0F"/>
    <w:rsid w:val="004C146F"/>
    <w:rsid w:val="004C14D3"/>
    <w:rsid w:val="004C166D"/>
    <w:rsid w:val="004C16B2"/>
    <w:rsid w:val="004C16C6"/>
    <w:rsid w:val="004C1960"/>
    <w:rsid w:val="004C1EF4"/>
    <w:rsid w:val="004C24C0"/>
    <w:rsid w:val="004C258D"/>
    <w:rsid w:val="004C25F1"/>
    <w:rsid w:val="004C2960"/>
    <w:rsid w:val="004C2CD3"/>
    <w:rsid w:val="004C30A2"/>
    <w:rsid w:val="004C30E9"/>
    <w:rsid w:val="004C35A0"/>
    <w:rsid w:val="004C365D"/>
    <w:rsid w:val="004C377E"/>
    <w:rsid w:val="004C389D"/>
    <w:rsid w:val="004C3A23"/>
    <w:rsid w:val="004C3BC7"/>
    <w:rsid w:val="004C3C86"/>
    <w:rsid w:val="004C3D61"/>
    <w:rsid w:val="004C3E82"/>
    <w:rsid w:val="004C3FE2"/>
    <w:rsid w:val="004C4F33"/>
    <w:rsid w:val="004C5023"/>
    <w:rsid w:val="004C5128"/>
    <w:rsid w:val="004C567C"/>
    <w:rsid w:val="004C589C"/>
    <w:rsid w:val="004C5961"/>
    <w:rsid w:val="004C5B17"/>
    <w:rsid w:val="004C5C7C"/>
    <w:rsid w:val="004C5F8F"/>
    <w:rsid w:val="004C60B6"/>
    <w:rsid w:val="004C6413"/>
    <w:rsid w:val="004C6B24"/>
    <w:rsid w:val="004C7A3A"/>
    <w:rsid w:val="004C7A73"/>
    <w:rsid w:val="004C7DBF"/>
    <w:rsid w:val="004C7FA7"/>
    <w:rsid w:val="004D0192"/>
    <w:rsid w:val="004D0241"/>
    <w:rsid w:val="004D0262"/>
    <w:rsid w:val="004D091A"/>
    <w:rsid w:val="004D0BCC"/>
    <w:rsid w:val="004D0FCF"/>
    <w:rsid w:val="004D11EF"/>
    <w:rsid w:val="004D1405"/>
    <w:rsid w:val="004D17D5"/>
    <w:rsid w:val="004D1E7E"/>
    <w:rsid w:val="004D1EB4"/>
    <w:rsid w:val="004D2070"/>
    <w:rsid w:val="004D2530"/>
    <w:rsid w:val="004D25D7"/>
    <w:rsid w:val="004D2A16"/>
    <w:rsid w:val="004D2A68"/>
    <w:rsid w:val="004D2D59"/>
    <w:rsid w:val="004D2DE4"/>
    <w:rsid w:val="004D2EBD"/>
    <w:rsid w:val="004D3083"/>
    <w:rsid w:val="004D3295"/>
    <w:rsid w:val="004D374F"/>
    <w:rsid w:val="004D3754"/>
    <w:rsid w:val="004D37F3"/>
    <w:rsid w:val="004D3B70"/>
    <w:rsid w:val="004D3D65"/>
    <w:rsid w:val="004D3DAB"/>
    <w:rsid w:val="004D452B"/>
    <w:rsid w:val="004D4E72"/>
    <w:rsid w:val="004D4FEC"/>
    <w:rsid w:val="004D5089"/>
    <w:rsid w:val="004D512A"/>
    <w:rsid w:val="004D53C9"/>
    <w:rsid w:val="004D58DF"/>
    <w:rsid w:val="004D5B69"/>
    <w:rsid w:val="004D6088"/>
    <w:rsid w:val="004D61B3"/>
    <w:rsid w:val="004D635D"/>
    <w:rsid w:val="004D6415"/>
    <w:rsid w:val="004D6925"/>
    <w:rsid w:val="004D6B0F"/>
    <w:rsid w:val="004D6E09"/>
    <w:rsid w:val="004D6F00"/>
    <w:rsid w:val="004D7B8D"/>
    <w:rsid w:val="004D7C57"/>
    <w:rsid w:val="004D7C86"/>
    <w:rsid w:val="004D7CE1"/>
    <w:rsid w:val="004E0C1F"/>
    <w:rsid w:val="004E0CBB"/>
    <w:rsid w:val="004E0CC8"/>
    <w:rsid w:val="004E0D35"/>
    <w:rsid w:val="004E0D6B"/>
    <w:rsid w:val="004E0DC2"/>
    <w:rsid w:val="004E0EE0"/>
    <w:rsid w:val="004E102B"/>
    <w:rsid w:val="004E107D"/>
    <w:rsid w:val="004E10E7"/>
    <w:rsid w:val="004E1203"/>
    <w:rsid w:val="004E168B"/>
    <w:rsid w:val="004E170F"/>
    <w:rsid w:val="004E1B81"/>
    <w:rsid w:val="004E1F2B"/>
    <w:rsid w:val="004E2666"/>
    <w:rsid w:val="004E268D"/>
    <w:rsid w:val="004E2851"/>
    <w:rsid w:val="004E2AEB"/>
    <w:rsid w:val="004E3A0B"/>
    <w:rsid w:val="004E3EF2"/>
    <w:rsid w:val="004E3F06"/>
    <w:rsid w:val="004E3FA5"/>
    <w:rsid w:val="004E435C"/>
    <w:rsid w:val="004E53C6"/>
    <w:rsid w:val="004E5DD3"/>
    <w:rsid w:val="004E664F"/>
    <w:rsid w:val="004E671C"/>
    <w:rsid w:val="004E763B"/>
    <w:rsid w:val="004E7B37"/>
    <w:rsid w:val="004E7C54"/>
    <w:rsid w:val="004E7ECC"/>
    <w:rsid w:val="004F014A"/>
    <w:rsid w:val="004F0223"/>
    <w:rsid w:val="004F03F6"/>
    <w:rsid w:val="004F043E"/>
    <w:rsid w:val="004F045A"/>
    <w:rsid w:val="004F0537"/>
    <w:rsid w:val="004F05E6"/>
    <w:rsid w:val="004F06C2"/>
    <w:rsid w:val="004F0D51"/>
    <w:rsid w:val="004F1E99"/>
    <w:rsid w:val="004F20E8"/>
    <w:rsid w:val="004F2137"/>
    <w:rsid w:val="004F228D"/>
    <w:rsid w:val="004F236E"/>
    <w:rsid w:val="004F24D6"/>
    <w:rsid w:val="004F2AA7"/>
    <w:rsid w:val="004F2AEF"/>
    <w:rsid w:val="004F2EAB"/>
    <w:rsid w:val="004F2F2D"/>
    <w:rsid w:val="004F2F9F"/>
    <w:rsid w:val="004F3004"/>
    <w:rsid w:val="004F305B"/>
    <w:rsid w:val="004F30DA"/>
    <w:rsid w:val="004F3232"/>
    <w:rsid w:val="004F3302"/>
    <w:rsid w:val="004F331D"/>
    <w:rsid w:val="004F377C"/>
    <w:rsid w:val="004F3997"/>
    <w:rsid w:val="004F47F7"/>
    <w:rsid w:val="004F4976"/>
    <w:rsid w:val="004F4CC7"/>
    <w:rsid w:val="004F4DF9"/>
    <w:rsid w:val="004F520E"/>
    <w:rsid w:val="004F5633"/>
    <w:rsid w:val="004F5857"/>
    <w:rsid w:val="004F58AB"/>
    <w:rsid w:val="004F5C4D"/>
    <w:rsid w:val="004F5E44"/>
    <w:rsid w:val="004F6286"/>
    <w:rsid w:val="004F6B53"/>
    <w:rsid w:val="004F6F66"/>
    <w:rsid w:val="004F6F6C"/>
    <w:rsid w:val="004F718D"/>
    <w:rsid w:val="004F72FD"/>
    <w:rsid w:val="004F7373"/>
    <w:rsid w:val="00500125"/>
    <w:rsid w:val="005001D8"/>
    <w:rsid w:val="00500309"/>
    <w:rsid w:val="005006F1"/>
    <w:rsid w:val="005007B6"/>
    <w:rsid w:val="00500843"/>
    <w:rsid w:val="005013C5"/>
    <w:rsid w:val="00501714"/>
    <w:rsid w:val="00501955"/>
    <w:rsid w:val="00501A2C"/>
    <w:rsid w:val="0050234D"/>
    <w:rsid w:val="00502686"/>
    <w:rsid w:val="00502895"/>
    <w:rsid w:val="00502B8A"/>
    <w:rsid w:val="00503704"/>
    <w:rsid w:val="0050381C"/>
    <w:rsid w:val="00503B4A"/>
    <w:rsid w:val="005043DA"/>
    <w:rsid w:val="005048A1"/>
    <w:rsid w:val="00504BCB"/>
    <w:rsid w:val="00504F52"/>
    <w:rsid w:val="0050510D"/>
    <w:rsid w:val="005051E2"/>
    <w:rsid w:val="00505865"/>
    <w:rsid w:val="005063CC"/>
    <w:rsid w:val="00506424"/>
    <w:rsid w:val="005068D3"/>
    <w:rsid w:val="00506B62"/>
    <w:rsid w:val="00507143"/>
    <w:rsid w:val="0050724E"/>
    <w:rsid w:val="0050731B"/>
    <w:rsid w:val="00507F4B"/>
    <w:rsid w:val="0051018B"/>
    <w:rsid w:val="0051079D"/>
    <w:rsid w:val="00510A9F"/>
    <w:rsid w:val="00510BCA"/>
    <w:rsid w:val="00510FEE"/>
    <w:rsid w:val="0051140D"/>
    <w:rsid w:val="005115FB"/>
    <w:rsid w:val="005118A7"/>
    <w:rsid w:val="005120A6"/>
    <w:rsid w:val="005120F9"/>
    <w:rsid w:val="005121C9"/>
    <w:rsid w:val="005121E8"/>
    <w:rsid w:val="00512227"/>
    <w:rsid w:val="005122AA"/>
    <w:rsid w:val="0051230C"/>
    <w:rsid w:val="0051234C"/>
    <w:rsid w:val="00512484"/>
    <w:rsid w:val="0051253B"/>
    <w:rsid w:val="00512D8D"/>
    <w:rsid w:val="00512ECE"/>
    <w:rsid w:val="0051320D"/>
    <w:rsid w:val="005137BD"/>
    <w:rsid w:val="00514003"/>
    <w:rsid w:val="00514209"/>
    <w:rsid w:val="00514521"/>
    <w:rsid w:val="005146C4"/>
    <w:rsid w:val="00514A33"/>
    <w:rsid w:val="00514AC6"/>
    <w:rsid w:val="00514E58"/>
    <w:rsid w:val="0051506C"/>
    <w:rsid w:val="0051540E"/>
    <w:rsid w:val="0051578F"/>
    <w:rsid w:val="00515CB0"/>
    <w:rsid w:val="0051684B"/>
    <w:rsid w:val="00516C42"/>
    <w:rsid w:val="00516E88"/>
    <w:rsid w:val="00516FE3"/>
    <w:rsid w:val="0051703D"/>
    <w:rsid w:val="005171E3"/>
    <w:rsid w:val="005176CE"/>
    <w:rsid w:val="005176D8"/>
    <w:rsid w:val="005179B2"/>
    <w:rsid w:val="00517A05"/>
    <w:rsid w:val="00517C3A"/>
    <w:rsid w:val="00520371"/>
    <w:rsid w:val="00520512"/>
    <w:rsid w:val="00520775"/>
    <w:rsid w:val="00521313"/>
    <w:rsid w:val="00521393"/>
    <w:rsid w:val="005213F2"/>
    <w:rsid w:val="0052174D"/>
    <w:rsid w:val="00521A14"/>
    <w:rsid w:val="00521A7B"/>
    <w:rsid w:val="00521AD0"/>
    <w:rsid w:val="00521E06"/>
    <w:rsid w:val="005221FA"/>
    <w:rsid w:val="0052238F"/>
    <w:rsid w:val="00522733"/>
    <w:rsid w:val="00522E23"/>
    <w:rsid w:val="00522EAF"/>
    <w:rsid w:val="00523176"/>
    <w:rsid w:val="00523908"/>
    <w:rsid w:val="0052393D"/>
    <w:rsid w:val="00523D81"/>
    <w:rsid w:val="00523F01"/>
    <w:rsid w:val="005240D6"/>
    <w:rsid w:val="005243AF"/>
    <w:rsid w:val="005246EF"/>
    <w:rsid w:val="00524785"/>
    <w:rsid w:val="0052481D"/>
    <w:rsid w:val="00524972"/>
    <w:rsid w:val="00524D95"/>
    <w:rsid w:val="00524E30"/>
    <w:rsid w:val="0052571A"/>
    <w:rsid w:val="0052591F"/>
    <w:rsid w:val="00525C37"/>
    <w:rsid w:val="00526535"/>
    <w:rsid w:val="0052680A"/>
    <w:rsid w:val="005270AD"/>
    <w:rsid w:val="005270C8"/>
    <w:rsid w:val="005273F9"/>
    <w:rsid w:val="0052793D"/>
    <w:rsid w:val="00527A21"/>
    <w:rsid w:val="00527E1F"/>
    <w:rsid w:val="00527E67"/>
    <w:rsid w:val="00527F6B"/>
    <w:rsid w:val="00527FD0"/>
    <w:rsid w:val="00527FDF"/>
    <w:rsid w:val="00530822"/>
    <w:rsid w:val="00530A9D"/>
    <w:rsid w:val="00530F37"/>
    <w:rsid w:val="0053105E"/>
    <w:rsid w:val="0053149C"/>
    <w:rsid w:val="005316D3"/>
    <w:rsid w:val="00531C3D"/>
    <w:rsid w:val="00531D84"/>
    <w:rsid w:val="00532347"/>
    <w:rsid w:val="005323FD"/>
    <w:rsid w:val="005328CF"/>
    <w:rsid w:val="00532F94"/>
    <w:rsid w:val="0053306C"/>
    <w:rsid w:val="00533449"/>
    <w:rsid w:val="0053359C"/>
    <w:rsid w:val="00533612"/>
    <w:rsid w:val="00533788"/>
    <w:rsid w:val="00533E75"/>
    <w:rsid w:val="00534188"/>
    <w:rsid w:val="005346AC"/>
    <w:rsid w:val="00535E57"/>
    <w:rsid w:val="00535FD3"/>
    <w:rsid w:val="0053602E"/>
    <w:rsid w:val="00536538"/>
    <w:rsid w:val="005377F4"/>
    <w:rsid w:val="00537A75"/>
    <w:rsid w:val="00537B30"/>
    <w:rsid w:val="00537B8D"/>
    <w:rsid w:val="00537E0D"/>
    <w:rsid w:val="0054006A"/>
    <w:rsid w:val="005400F3"/>
    <w:rsid w:val="005407B5"/>
    <w:rsid w:val="00540A10"/>
    <w:rsid w:val="00540F39"/>
    <w:rsid w:val="0054103C"/>
    <w:rsid w:val="0054106C"/>
    <w:rsid w:val="005411F4"/>
    <w:rsid w:val="00541606"/>
    <w:rsid w:val="00541ADB"/>
    <w:rsid w:val="00541F9C"/>
    <w:rsid w:val="00542153"/>
    <w:rsid w:val="005422A0"/>
    <w:rsid w:val="00542C07"/>
    <w:rsid w:val="00542F5B"/>
    <w:rsid w:val="00543236"/>
    <w:rsid w:val="00543917"/>
    <w:rsid w:val="00543D2D"/>
    <w:rsid w:val="00543D72"/>
    <w:rsid w:val="00543DBA"/>
    <w:rsid w:val="00544435"/>
    <w:rsid w:val="00544842"/>
    <w:rsid w:val="00545E41"/>
    <w:rsid w:val="00546040"/>
    <w:rsid w:val="005460C8"/>
    <w:rsid w:val="00546319"/>
    <w:rsid w:val="005463F4"/>
    <w:rsid w:val="00546677"/>
    <w:rsid w:val="00546860"/>
    <w:rsid w:val="00546A05"/>
    <w:rsid w:val="00546B24"/>
    <w:rsid w:val="005470A8"/>
    <w:rsid w:val="00547198"/>
    <w:rsid w:val="005472DD"/>
    <w:rsid w:val="00547C01"/>
    <w:rsid w:val="00547DC4"/>
    <w:rsid w:val="00547E29"/>
    <w:rsid w:val="00547E60"/>
    <w:rsid w:val="00547F9E"/>
    <w:rsid w:val="00550EC2"/>
    <w:rsid w:val="005513BA"/>
    <w:rsid w:val="005515DB"/>
    <w:rsid w:val="00551A42"/>
    <w:rsid w:val="0055270A"/>
    <w:rsid w:val="0055288A"/>
    <w:rsid w:val="00552A36"/>
    <w:rsid w:val="00552EA1"/>
    <w:rsid w:val="005530A2"/>
    <w:rsid w:val="0055339B"/>
    <w:rsid w:val="00553607"/>
    <w:rsid w:val="0055379F"/>
    <w:rsid w:val="00553992"/>
    <w:rsid w:val="00553A5C"/>
    <w:rsid w:val="00554132"/>
    <w:rsid w:val="00554688"/>
    <w:rsid w:val="00554CFE"/>
    <w:rsid w:val="00555095"/>
    <w:rsid w:val="0055540E"/>
    <w:rsid w:val="00555540"/>
    <w:rsid w:val="005558F4"/>
    <w:rsid w:val="00555977"/>
    <w:rsid w:val="00555E32"/>
    <w:rsid w:val="00555F5C"/>
    <w:rsid w:val="0055615E"/>
    <w:rsid w:val="005566D6"/>
    <w:rsid w:val="0055671D"/>
    <w:rsid w:val="00556EBC"/>
    <w:rsid w:val="00556EE8"/>
    <w:rsid w:val="00557041"/>
    <w:rsid w:val="0055737F"/>
    <w:rsid w:val="00557461"/>
    <w:rsid w:val="00557644"/>
    <w:rsid w:val="00557B6F"/>
    <w:rsid w:val="00560A53"/>
    <w:rsid w:val="00560EC9"/>
    <w:rsid w:val="00561192"/>
    <w:rsid w:val="00561506"/>
    <w:rsid w:val="00561533"/>
    <w:rsid w:val="00561B23"/>
    <w:rsid w:val="00561FCB"/>
    <w:rsid w:val="005626AA"/>
    <w:rsid w:val="005628AA"/>
    <w:rsid w:val="00562D50"/>
    <w:rsid w:val="00562EED"/>
    <w:rsid w:val="00562F74"/>
    <w:rsid w:val="005643BB"/>
    <w:rsid w:val="005644E0"/>
    <w:rsid w:val="005645AA"/>
    <w:rsid w:val="00564B17"/>
    <w:rsid w:val="00564CEC"/>
    <w:rsid w:val="0056532F"/>
    <w:rsid w:val="005653EB"/>
    <w:rsid w:val="00565841"/>
    <w:rsid w:val="00565E87"/>
    <w:rsid w:val="00565F2F"/>
    <w:rsid w:val="005660C7"/>
    <w:rsid w:val="005662CE"/>
    <w:rsid w:val="0056643A"/>
    <w:rsid w:val="00566520"/>
    <w:rsid w:val="00566C69"/>
    <w:rsid w:val="00566C86"/>
    <w:rsid w:val="00566D37"/>
    <w:rsid w:val="00566FA9"/>
    <w:rsid w:val="00567236"/>
    <w:rsid w:val="005672C1"/>
    <w:rsid w:val="00567372"/>
    <w:rsid w:val="0056785F"/>
    <w:rsid w:val="00567D33"/>
    <w:rsid w:val="00567DDD"/>
    <w:rsid w:val="00570146"/>
    <w:rsid w:val="00570487"/>
    <w:rsid w:val="005705DF"/>
    <w:rsid w:val="0057085E"/>
    <w:rsid w:val="00570DAB"/>
    <w:rsid w:val="0057120C"/>
    <w:rsid w:val="00571335"/>
    <w:rsid w:val="005715BD"/>
    <w:rsid w:val="00571891"/>
    <w:rsid w:val="00571C56"/>
    <w:rsid w:val="00571C9E"/>
    <w:rsid w:val="00571CD7"/>
    <w:rsid w:val="00571F0F"/>
    <w:rsid w:val="00572566"/>
    <w:rsid w:val="00572694"/>
    <w:rsid w:val="00572D4C"/>
    <w:rsid w:val="00573964"/>
    <w:rsid w:val="005739AB"/>
    <w:rsid w:val="00573A07"/>
    <w:rsid w:val="005741AD"/>
    <w:rsid w:val="0057445D"/>
    <w:rsid w:val="0057453A"/>
    <w:rsid w:val="005746DB"/>
    <w:rsid w:val="00574A0F"/>
    <w:rsid w:val="00574B61"/>
    <w:rsid w:val="005754F7"/>
    <w:rsid w:val="00575894"/>
    <w:rsid w:val="00575E33"/>
    <w:rsid w:val="00575E57"/>
    <w:rsid w:val="00576108"/>
    <w:rsid w:val="005763E7"/>
    <w:rsid w:val="005763F7"/>
    <w:rsid w:val="005769B5"/>
    <w:rsid w:val="00576E15"/>
    <w:rsid w:val="00576F61"/>
    <w:rsid w:val="00577555"/>
    <w:rsid w:val="005777BC"/>
    <w:rsid w:val="005778F0"/>
    <w:rsid w:val="00580833"/>
    <w:rsid w:val="00580959"/>
    <w:rsid w:val="005811B3"/>
    <w:rsid w:val="0058159A"/>
    <w:rsid w:val="00581687"/>
    <w:rsid w:val="005816E3"/>
    <w:rsid w:val="00582008"/>
    <w:rsid w:val="0058209A"/>
    <w:rsid w:val="00582415"/>
    <w:rsid w:val="005824B6"/>
    <w:rsid w:val="00582D1C"/>
    <w:rsid w:val="0058300E"/>
    <w:rsid w:val="005837F3"/>
    <w:rsid w:val="00583B1E"/>
    <w:rsid w:val="0058403A"/>
    <w:rsid w:val="00584087"/>
    <w:rsid w:val="00584318"/>
    <w:rsid w:val="0058439B"/>
    <w:rsid w:val="00584525"/>
    <w:rsid w:val="00584800"/>
    <w:rsid w:val="00584873"/>
    <w:rsid w:val="00584D75"/>
    <w:rsid w:val="0058516D"/>
    <w:rsid w:val="005854DC"/>
    <w:rsid w:val="00585AE2"/>
    <w:rsid w:val="00585B38"/>
    <w:rsid w:val="00585D0F"/>
    <w:rsid w:val="005862D7"/>
    <w:rsid w:val="005862DD"/>
    <w:rsid w:val="0058664E"/>
    <w:rsid w:val="005869E5"/>
    <w:rsid w:val="00586B7C"/>
    <w:rsid w:val="0058737A"/>
    <w:rsid w:val="00587E1A"/>
    <w:rsid w:val="00587EA9"/>
    <w:rsid w:val="0059023D"/>
    <w:rsid w:val="0059083B"/>
    <w:rsid w:val="00590F30"/>
    <w:rsid w:val="0059153F"/>
    <w:rsid w:val="005916C3"/>
    <w:rsid w:val="00591836"/>
    <w:rsid w:val="00591BAD"/>
    <w:rsid w:val="00591F17"/>
    <w:rsid w:val="00591F1A"/>
    <w:rsid w:val="0059259B"/>
    <w:rsid w:val="00592831"/>
    <w:rsid w:val="00592D0E"/>
    <w:rsid w:val="00592E49"/>
    <w:rsid w:val="00592F06"/>
    <w:rsid w:val="005930E0"/>
    <w:rsid w:val="0059323F"/>
    <w:rsid w:val="0059335B"/>
    <w:rsid w:val="005933D5"/>
    <w:rsid w:val="00593427"/>
    <w:rsid w:val="00593BCF"/>
    <w:rsid w:val="00593CCE"/>
    <w:rsid w:val="00594D66"/>
    <w:rsid w:val="00594E79"/>
    <w:rsid w:val="00595359"/>
    <w:rsid w:val="0059597E"/>
    <w:rsid w:val="00595AF5"/>
    <w:rsid w:val="005963A7"/>
    <w:rsid w:val="00596446"/>
    <w:rsid w:val="00596692"/>
    <w:rsid w:val="00596A6C"/>
    <w:rsid w:val="00596C76"/>
    <w:rsid w:val="00596F78"/>
    <w:rsid w:val="00597BE4"/>
    <w:rsid w:val="00597F19"/>
    <w:rsid w:val="005A0196"/>
    <w:rsid w:val="005A03CE"/>
    <w:rsid w:val="005A09E1"/>
    <w:rsid w:val="005A0C96"/>
    <w:rsid w:val="005A104F"/>
    <w:rsid w:val="005A1081"/>
    <w:rsid w:val="005A10D0"/>
    <w:rsid w:val="005A112C"/>
    <w:rsid w:val="005A161D"/>
    <w:rsid w:val="005A1E87"/>
    <w:rsid w:val="005A1FCC"/>
    <w:rsid w:val="005A2184"/>
    <w:rsid w:val="005A2683"/>
    <w:rsid w:val="005A2B86"/>
    <w:rsid w:val="005A2C27"/>
    <w:rsid w:val="005A2D16"/>
    <w:rsid w:val="005A2ECC"/>
    <w:rsid w:val="005A30E2"/>
    <w:rsid w:val="005A3154"/>
    <w:rsid w:val="005A3A48"/>
    <w:rsid w:val="005A3E1B"/>
    <w:rsid w:val="005A40BE"/>
    <w:rsid w:val="005A4478"/>
    <w:rsid w:val="005A4821"/>
    <w:rsid w:val="005A4F0D"/>
    <w:rsid w:val="005A50F9"/>
    <w:rsid w:val="005A5177"/>
    <w:rsid w:val="005A5214"/>
    <w:rsid w:val="005A55B2"/>
    <w:rsid w:val="005A55CB"/>
    <w:rsid w:val="005A569B"/>
    <w:rsid w:val="005A5A11"/>
    <w:rsid w:val="005A5FE8"/>
    <w:rsid w:val="005A5FF7"/>
    <w:rsid w:val="005A6488"/>
    <w:rsid w:val="005A64E9"/>
    <w:rsid w:val="005A6610"/>
    <w:rsid w:val="005A6D35"/>
    <w:rsid w:val="005A6E69"/>
    <w:rsid w:val="005A6F5D"/>
    <w:rsid w:val="005A7098"/>
    <w:rsid w:val="005A7133"/>
    <w:rsid w:val="005A7180"/>
    <w:rsid w:val="005A720E"/>
    <w:rsid w:val="005A74CB"/>
    <w:rsid w:val="005A74FE"/>
    <w:rsid w:val="005A7EA6"/>
    <w:rsid w:val="005A7F4A"/>
    <w:rsid w:val="005B0560"/>
    <w:rsid w:val="005B06D6"/>
    <w:rsid w:val="005B07C2"/>
    <w:rsid w:val="005B0F7C"/>
    <w:rsid w:val="005B0FB9"/>
    <w:rsid w:val="005B104C"/>
    <w:rsid w:val="005B143E"/>
    <w:rsid w:val="005B1442"/>
    <w:rsid w:val="005B1BF2"/>
    <w:rsid w:val="005B1C05"/>
    <w:rsid w:val="005B203F"/>
    <w:rsid w:val="005B20C2"/>
    <w:rsid w:val="005B2376"/>
    <w:rsid w:val="005B2E79"/>
    <w:rsid w:val="005B2F55"/>
    <w:rsid w:val="005B3466"/>
    <w:rsid w:val="005B37A5"/>
    <w:rsid w:val="005B39DA"/>
    <w:rsid w:val="005B3CCB"/>
    <w:rsid w:val="005B3D8B"/>
    <w:rsid w:val="005B4806"/>
    <w:rsid w:val="005B495E"/>
    <w:rsid w:val="005B49C8"/>
    <w:rsid w:val="005B51A4"/>
    <w:rsid w:val="005B5641"/>
    <w:rsid w:val="005B56A5"/>
    <w:rsid w:val="005B589F"/>
    <w:rsid w:val="005B5A2E"/>
    <w:rsid w:val="005B5A52"/>
    <w:rsid w:val="005B5B61"/>
    <w:rsid w:val="005B5D4C"/>
    <w:rsid w:val="005B6197"/>
    <w:rsid w:val="005B62A6"/>
    <w:rsid w:val="005B654B"/>
    <w:rsid w:val="005B6BBE"/>
    <w:rsid w:val="005B77EE"/>
    <w:rsid w:val="005B782B"/>
    <w:rsid w:val="005B7B07"/>
    <w:rsid w:val="005C0699"/>
    <w:rsid w:val="005C06E4"/>
    <w:rsid w:val="005C0A63"/>
    <w:rsid w:val="005C116F"/>
    <w:rsid w:val="005C1185"/>
    <w:rsid w:val="005C13BC"/>
    <w:rsid w:val="005C1E0A"/>
    <w:rsid w:val="005C22CC"/>
    <w:rsid w:val="005C24F2"/>
    <w:rsid w:val="005C261C"/>
    <w:rsid w:val="005C29DD"/>
    <w:rsid w:val="005C2A0F"/>
    <w:rsid w:val="005C2A11"/>
    <w:rsid w:val="005C2F59"/>
    <w:rsid w:val="005C2F9F"/>
    <w:rsid w:val="005C33BA"/>
    <w:rsid w:val="005C3539"/>
    <w:rsid w:val="005C356F"/>
    <w:rsid w:val="005C35BB"/>
    <w:rsid w:val="005C3699"/>
    <w:rsid w:val="005C395C"/>
    <w:rsid w:val="005C3C06"/>
    <w:rsid w:val="005C3C92"/>
    <w:rsid w:val="005C3CF3"/>
    <w:rsid w:val="005C3FAB"/>
    <w:rsid w:val="005C419C"/>
    <w:rsid w:val="005C4307"/>
    <w:rsid w:val="005C4855"/>
    <w:rsid w:val="005C4FD4"/>
    <w:rsid w:val="005C551A"/>
    <w:rsid w:val="005C5E0E"/>
    <w:rsid w:val="005C6524"/>
    <w:rsid w:val="005C6603"/>
    <w:rsid w:val="005C681E"/>
    <w:rsid w:val="005C682B"/>
    <w:rsid w:val="005C6A9C"/>
    <w:rsid w:val="005C6B8C"/>
    <w:rsid w:val="005C6EE6"/>
    <w:rsid w:val="005C770B"/>
    <w:rsid w:val="005C7774"/>
    <w:rsid w:val="005C7AC7"/>
    <w:rsid w:val="005C7DF2"/>
    <w:rsid w:val="005D01DA"/>
    <w:rsid w:val="005D04C8"/>
    <w:rsid w:val="005D0695"/>
    <w:rsid w:val="005D0805"/>
    <w:rsid w:val="005D0CC5"/>
    <w:rsid w:val="005D11BB"/>
    <w:rsid w:val="005D165D"/>
    <w:rsid w:val="005D2267"/>
    <w:rsid w:val="005D238B"/>
    <w:rsid w:val="005D262C"/>
    <w:rsid w:val="005D2A4A"/>
    <w:rsid w:val="005D2BEC"/>
    <w:rsid w:val="005D2E3D"/>
    <w:rsid w:val="005D2FCC"/>
    <w:rsid w:val="005D3137"/>
    <w:rsid w:val="005D3524"/>
    <w:rsid w:val="005D38EA"/>
    <w:rsid w:val="005D3DCB"/>
    <w:rsid w:val="005D42FC"/>
    <w:rsid w:val="005D447D"/>
    <w:rsid w:val="005D4E79"/>
    <w:rsid w:val="005D5665"/>
    <w:rsid w:val="005D5E38"/>
    <w:rsid w:val="005D5F93"/>
    <w:rsid w:val="005D6396"/>
    <w:rsid w:val="005D6865"/>
    <w:rsid w:val="005D6A90"/>
    <w:rsid w:val="005D6C2E"/>
    <w:rsid w:val="005D6D08"/>
    <w:rsid w:val="005D7406"/>
    <w:rsid w:val="005D7473"/>
    <w:rsid w:val="005D761D"/>
    <w:rsid w:val="005D76A7"/>
    <w:rsid w:val="005D7724"/>
    <w:rsid w:val="005D7CA7"/>
    <w:rsid w:val="005D7DE8"/>
    <w:rsid w:val="005D7E1B"/>
    <w:rsid w:val="005E0444"/>
    <w:rsid w:val="005E06BB"/>
    <w:rsid w:val="005E0B20"/>
    <w:rsid w:val="005E0BFB"/>
    <w:rsid w:val="005E0CD1"/>
    <w:rsid w:val="005E129B"/>
    <w:rsid w:val="005E1309"/>
    <w:rsid w:val="005E1605"/>
    <w:rsid w:val="005E18E4"/>
    <w:rsid w:val="005E1D90"/>
    <w:rsid w:val="005E1EB9"/>
    <w:rsid w:val="005E1EF1"/>
    <w:rsid w:val="005E209A"/>
    <w:rsid w:val="005E23F2"/>
    <w:rsid w:val="005E2593"/>
    <w:rsid w:val="005E2765"/>
    <w:rsid w:val="005E2A8D"/>
    <w:rsid w:val="005E3585"/>
    <w:rsid w:val="005E35F6"/>
    <w:rsid w:val="005E36F5"/>
    <w:rsid w:val="005E372F"/>
    <w:rsid w:val="005E3B0F"/>
    <w:rsid w:val="005E3D7E"/>
    <w:rsid w:val="005E3F91"/>
    <w:rsid w:val="005E4051"/>
    <w:rsid w:val="005E430D"/>
    <w:rsid w:val="005E435E"/>
    <w:rsid w:val="005E4463"/>
    <w:rsid w:val="005E4677"/>
    <w:rsid w:val="005E4CAE"/>
    <w:rsid w:val="005E4DA9"/>
    <w:rsid w:val="005E4E35"/>
    <w:rsid w:val="005E5172"/>
    <w:rsid w:val="005E5787"/>
    <w:rsid w:val="005E5AD4"/>
    <w:rsid w:val="005E5BB3"/>
    <w:rsid w:val="005E5C7E"/>
    <w:rsid w:val="005E617E"/>
    <w:rsid w:val="005E6269"/>
    <w:rsid w:val="005E6525"/>
    <w:rsid w:val="005E6963"/>
    <w:rsid w:val="005E6D28"/>
    <w:rsid w:val="005E6FD5"/>
    <w:rsid w:val="005E7049"/>
    <w:rsid w:val="005E70C9"/>
    <w:rsid w:val="005E7159"/>
    <w:rsid w:val="005E731F"/>
    <w:rsid w:val="005E759A"/>
    <w:rsid w:val="005E766B"/>
    <w:rsid w:val="005E779B"/>
    <w:rsid w:val="005E7935"/>
    <w:rsid w:val="005E7CBC"/>
    <w:rsid w:val="005E7D38"/>
    <w:rsid w:val="005E7D59"/>
    <w:rsid w:val="005F02ED"/>
    <w:rsid w:val="005F0442"/>
    <w:rsid w:val="005F04BE"/>
    <w:rsid w:val="005F0604"/>
    <w:rsid w:val="005F0883"/>
    <w:rsid w:val="005F0A5C"/>
    <w:rsid w:val="005F0D00"/>
    <w:rsid w:val="005F1097"/>
    <w:rsid w:val="005F1836"/>
    <w:rsid w:val="005F1BD9"/>
    <w:rsid w:val="005F1C4F"/>
    <w:rsid w:val="005F1DD1"/>
    <w:rsid w:val="005F2198"/>
    <w:rsid w:val="005F21E8"/>
    <w:rsid w:val="005F2A66"/>
    <w:rsid w:val="005F2D3A"/>
    <w:rsid w:val="005F2EDC"/>
    <w:rsid w:val="005F3268"/>
    <w:rsid w:val="005F3764"/>
    <w:rsid w:val="005F3819"/>
    <w:rsid w:val="005F41FB"/>
    <w:rsid w:val="005F4437"/>
    <w:rsid w:val="005F479D"/>
    <w:rsid w:val="005F48F1"/>
    <w:rsid w:val="005F4D2B"/>
    <w:rsid w:val="005F5621"/>
    <w:rsid w:val="005F5C5B"/>
    <w:rsid w:val="005F6394"/>
    <w:rsid w:val="005F65D0"/>
    <w:rsid w:val="005F696C"/>
    <w:rsid w:val="005F6990"/>
    <w:rsid w:val="005F6BD4"/>
    <w:rsid w:val="005F6CB4"/>
    <w:rsid w:val="005F734C"/>
    <w:rsid w:val="005F7374"/>
    <w:rsid w:val="005F73BA"/>
    <w:rsid w:val="005F7E61"/>
    <w:rsid w:val="006001DA"/>
    <w:rsid w:val="0060040F"/>
    <w:rsid w:val="0060085C"/>
    <w:rsid w:val="006009AE"/>
    <w:rsid w:val="00600DF1"/>
    <w:rsid w:val="00600E34"/>
    <w:rsid w:val="006011DB"/>
    <w:rsid w:val="0060175E"/>
    <w:rsid w:val="0060196E"/>
    <w:rsid w:val="00601A47"/>
    <w:rsid w:val="00601BBA"/>
    <w:rsid w:val="00601CC0"/>
    <w:rsid w:val="00601CF5"/>
    <w:rsid w:val="00601E38"/>
    <w:rsid w:val="00601F1E"/>
    <w:rsid w:val="00602118"/>
    <w:rsid w:val="0060215B"/>
    <w:rsid w:val="006021EC"/>
    <w:rsid w:val="006024C6"/>
    <w:rsid w:val="00602859"/>
    <w:rsid w:val="00602A55"/>
    <w:rsid w:val="00602B84"/>
    <w:rsid w:val="0060338C"/>
    <w:rsid w:val="00603418"/>
    <w:rsid w:val="006035C1"/>
    <w:rsid w:val="00603B48"/>
    <w:rsid w:val="00603DC2"/>
    <w:rsid w:val="00604425"/>
    <w:rsid w:val="00604621"/>
    <w:rsid w:val="00604A15"/>
    <w:rsid w:val="00604B63"/>
    <w:rsid w:val="00604B7B"/>
    <w:rsid w:val="00604BBA"/>
    <w:rsid w:val="00604E6B"/>
    <w:rsid w:val="00604FFB"/>
    <w:rsid w:val="006051B0"/>
    <w:rsid w:val="006053AB"/>
    <w:rsid w:val="00605517"/>
    <w:rsid w:val="00605FF6"/>
    <w:rsid w:val="0060655C"/>
    <w:rsid w:val="0060664C"/>
    <w:rsid w:val="0060668F"/>
    <w:rsid w:val="00606752"/>
    <w:rsid w:val="00606A16"/>
    <w:rsid w:val="006074F5"/>
    <w:rsid w:val="00607570"/>
    <w:rsid w:val="00607933"/>
    <w:rsid w:val="006100F9"/>
    <w:rsid w:val="00610545"/>
    <w:rsid w:val="00610565"/>
    <w:rsid w:val="00610624"/>
    <w:rsid w:val="00610A9E"/>
    <w:rsid w:val="00610B35"/>
    <w:rsid w:val="00610CB2"/>
    <w:rsid w:val="0061118A"/>
    <w:rsid w:val="00611287"/>
    <w:rsid w:val="0061152A"/>
    <w:rsid w:val="0061153A"/>
    <w:rsid w:val="0061168A"/>
    <w:rsid w:val="006117D9"/>
    <w:rsid w:val="00611B9F"/>
    <w:rsid w:val="006126AE"/>
    <w:rsid w:val="00612CB8"/>
    <w:rsid w:val="00612D53"/>
    <w:rsid w:val="00612EBC"/>
    <w:rsid w:val="00612FB7"/>
    <w:rsid w:val="00613742"/>
    <w:rsid w:val="00613FAA"/>
    <w:rsid w:val="00614051"/>
    <w:rsid w:val="006143AD"/>
    <w:rsid w:val="006147E8"/>
    <w:rsid w:val="0061507A"/>
    <w:rsid w:val="006150B5"/>
    <w:rsid w:val="0061532C"/>
    <w:rsid w:val="006153BB"/>
    <w:rsid w:val="006153BF"/>
    <w:rsid w:val="00615474"/>
    <w:rsid w:val="006156EA"/>
    <w:rsid w:val="006158F0"/>
    <w:rsid w:val="0061590D"/>
    <w:rsid w:val="00615B2F"/>
    <w:rsid w:val="00615B50"/>
    <w:rsid w:val="006160D4"/>
    <w:rsid w:val="0061629D"/>
    <w:rsid w:val="006170D3"/>
    <w:rsid w:val="0061711C"/>
    <w:rsid w:val="00617D62"/>
    <w:rsid w:val="00620251"/>
    <w:rsid w:val="0062030B"/>
    <w:rsid w:val="00620332"/>
    <w:rsid w:val="00620473"/>
    <w:rsid w:val="006204C9"/>
    <w:rsid w:val="00620757"/>
    <w:rsid w:val="00620821"/>
    <w:rsid w:val="00620975"/>
    <w:rsid w:val="00620B5F"/>
    <w:rsid w:val="00620DF0"/>
    <w:rsid w:val="006210AA"/>
    <w:rsid w:val="006217D9"/>
    <w:rsid w:val="00621DD2"/>
    <w:rsid w:val="00621F70"/>
    <w:rsid w:val="00622335"/>
    <w:rsid w:val="00622444"/>
    <w:rsid w:val="006224BB"/>
    <w:rsid w:val="00622777"/>
    <w:rsid w:val="006228CC"/>
    <w:rsid w:val="006229E8"/>
    <w:rsid w:val="006229ED"/>
    <w:rsid w:val="00622C4D"/>
    <w:rsid w:val="00622F84"/>
    <w:rsid w:val="00623357"/>
    <w:rsid w:val="0062345E"/>
    <w:rsid w:val="006234C3"/>
    <w:rsid w:val="006235B4"/>
    <w:rsid w:val="00623A85"/>
    <w:rsid w:val="00623BE5"/>
    <w:rsid w:val="00623DC8"/>
    <w:rsid w:val="00624122"/>
    <w:rsid w:val="006248AF"/>
    <w:rsid w:val="00624D24"/>
    <w:rsid w:val="00624D9A"/>
    <w:rsid w:val="0062550A"/>
    <w:rsid w:val="00625710"/>
    <w:rsid w:val="00625763"/>
    <w:rsid w:val="006257E9"/>
    <w:rsid w:val="00625C94"/>
    <w:rsid w:val="00625DA5"/>
    <w:rsid w:val="00625FCB"/>
    <w:rsid w:val="006263FC"/>
    <w:rsid w:val="006264DA"/>
    <w:rsid w:val="0062657F"/>
    <w:rsid w:val="00626C71"/>
    <w:rsid w:val="006272D8"/>
    <w:rsid w:val="006275C4"/>
    <w:rsid w:val="006275C9"/>
    <w:rsid w:val="0062788D"/>
    <w:rsid w:val="00627FBC"/>
    <w:rsid w:val="00630117"/>
    <w:rsid w:val="00630147"/>
    <w:rsid w:val="006309AE"/>
    <w:rsid w:val="00630B76"/>
    <w:rsid w:val="00630D0E"/>
    <w:rsid w:val="00630E3B"/>
    <w:rsid w:val="00631080"/>
    <w:rsid w:val="00631459"/>
    <w:rsid w:val="0063186B"/>
    <w:rsid w:val="00631ACC"/>
    <w:rsid w:val="006323A8"/>
    <w:rsid w:val="0063251F"/>
    <w:rsid w:val="006326E8"/>
    <w:rsid w:val="00632A41"/>
    <w:rsid w:val="00632EFA"/>
    <w:rsid w:val="00632F03"/>
    <w:rsid w:val="0063313A"/>
    <w:rsid w:val="006333EC"/>
    <w:rsid w:val="00633829"/>
    <w:rsid w:val="00633ABA"/>
    <w:rsid w:val="0063411D"/>
    <w:rsid w:val="00634756"/>
    <w:rsid w:val="00634A42"/>
    <w:rsid w:val="00634D67"/>
    <w:rsid w:val="00634E43"/>
    <w:rsid w:val="00635180"/>
    <w:rsid w:val="00635838"/>
    <w:rsid w:val="006359CB"/>
    <w:rsid w:val="00635A80"/>
    <w:rsid w:val="00635DDE"/>
    <w:rsid w:val="00635E84"/>
    <w:rsid w:val="0063604E"/>
    <w:rsid w:val="0063641C"/>
    <w:rsid w:val="00636F12"/>
    <w:rsid w:val="0063708D"/>
    <w:rsid w:val="0063720F"/>
    <w:rsid w:val="0063745C"/>
    <w:rsid w:val="0063769A"/>
    <w:rsid w:val="00637FBE"/>
    <w:rsid w:val="00637FD1"/>
    <w:rsid w:val="006402BF"/>
    <w:rsid w:val="006402CD"/>
    <w:rsid w:val="006409C1"/>
    <w:rsid w:val="0064135B"/>
    <w:rsid w:val="00641684"/>
    <w:rsid w:val="006418E9"/>
    <w:rsid w:val="00641A61"/>
    <w:rsid w:val="00641B45"/>
    <w:rsid w:val="00641C10"/>
    <w:rsid w:val="0064209E"/>
    <w:rsid w:val="0064222C"/>
    <w:rsid w:val="006422B4"/>
    <w:rsid w:val="0064235C"/>
    <w:rsid w:val="00642848"/>
    <w:rsid w:val="00642A42"/>
    <w:rsid w:val="00642C2E"/>
    <w:rsid w:val="00642F43"/>
    <w:rsid w:val="00643038"/>
    <w:rsid w:val="00643420"/>
    <w:rsid w:val="00643580"/>
    <w:rsid w:val="0064395E"/>
    <w:rsid w:val="00643D7E"/>
    <w:rsid w:val="006444FF"/>
    <w:rsid w:val="006445A5"/>
    <w:rsid w:val="006456ED"/>
    <w:rsid w:val="006457D6"/>
    <w:rsid w:val="00645B38"/>
    <w:rsid w:val="006460EC"/>
    <w:rsid w:val="00646577"/>
    <w:rsid w:val="00646BCC"/>
    <w:rsid w:val="00647280"/>
    <w:rsid w:val="006476EA"/>
    <w:rsid w:val="00647F3C"/>
    <w:rsid w:val="006504C3"/>
    <w:rsid w:val="006509BC"/>
    <w:rsid w:val="00651361"/>
    <w:rsid w:val="0065181A"/>
    <w:rsid w:val="00651A89"/>
    <w:rsid w:val="006526E5"/>
    <w:rsid w:val="00652DF5"/>
    <w:rsid w:val="00652FD2"/>
    <w:rsid w:val="006532BC"/>
    <w:rsid w:val="0065336E"/>
    <w:rsid w:val="00653BBB"/>
    <w:rsid w:val="00653D11"/>
    <w:rsid w:val="00653E53"/>
    <w:rsid w:val="00654084"/>
    <w:rsid w:val="006540FB"/>
    <w:rsid w:val="0065444D"/>
    <w:rsid w:val="0065464D"/>
    <w:rsid w:val="00654C09"/>
    <w:rsid w:val="00654CD6"/>
    <w:rsid w:val="00655226"/>
    <w:rsid w:val="00655557"/>
    <w:rsid w:val="00655948"/>
    <w:rsid w:val="0065616D"/>
    <w:rsid w:val="006564EB"/>
    <w:rsid w:val="00656AE1"/>
    <w:rsid w:val="0065727D"/>
    <w:rsid w:val="00657324"/>
    <w:rsid w:val="00657407"/>
    <w:rsid w:val="006575CF"/>
    <w:rsid w:val="00657976"/>
    <w:rsid w:val="006600EF"/>
    <w:rsid w:val="0066015E"/>
    <w:rsid w:val="00660277"/>
    <w:rsid w:val="00660A86"/>
    <w:rsid w:val="00660C9D"/>
    <w:rsid w:val="00661058"/>
    <w:rsid w:val="006611DA"/>
    <w:rsid w:val="006615C5"/>
    <w:rsid w:val="006617E7"/>
    <w:rsid w:val="006618F3"/>
    <w:rsid w:val="00661BA5"/>
    <w:rsid w:val="00661F4E"/>
    <w:rsid w:val="00661F7E"/>
    <w:rsid w:val="0066231A"/>
    <w:rsid w:val="0066254D"/>
    <w:rsid w:val="00662E15"/>
    <w:rsid w:val="00663026"/>
    <w:rsid w:val="0066303B"/>
    <w:rsid w:val="006631F6"/>
    <w:rsid w:val="00663337"/>
    <w:rsid w:val="00663A67"/>
    <w:rsid w:val="00663B95"/>
    <w:rsid w:val="00663D6C"/>
    <w:rsid w:val="00663D78"/>
    <w:rsid w:val="00663E08"/>
    <w:rsid w:val="00663E60"/>
    <w:rsid w:val="00663E9F"/>
    <w:rsid w:val="00663F06"/>
    <w:rsid w:val="00663F4E"/>
    <w:rsid w:val="00664263"/>
    <w:rsid w:val="0066432E"/>
    <w:rsid w:val="00664330"/>
    <w:rsid w:val="006643B4"/>
    <w:rsid w:val="00664658"/>
    <w:rsid w:val="00665500"/>
    <w:rsid w:val="00665940"/>
    <w:rsid w:val="00665A47"/>
    <w:rsid w:val="00665FFA"/>
    <w:rsid w:val="0066600C"/>
    <w:rsid w:val="00666086"/>
    <w:rsid w:val="0066617A"/>
    <w:rsid w:val="006668C0"/>
    <w:rsid w:val="00666AF4"/>
    <w:rsid w:val="00666D4A"/>
    <w:rsid w:val="0066741B"/>
    <w:rsid w:val="006678C8"/>
    <w:rsid w:val="006709E8"/>
    <w:rsid w:val="00670D3F"/>
    <w:rsid w:val="00670EB7"/>
    <w:rsid w:val="00671088"/>
    <w:rsid w:val="00671114"/>
    <w:rsid w:val="0067125F"/>
    <w:rsid w:val="0067164B"/>
    <w:rsid w:val="006719EB"/>
    <w:rsid w:val="006721C5"/>
    <w:rsid w:val="0067225A"/>
    <w:rsid w:val="006729C9"/>
    <w:rsid w:val="00672C52"/>
    <w:rsid w:val="00672E7A"/>
    <w:rsid w:val="006732CB"/>
    <w:rsid w:val="006735CB"/>
    <w:rsid w:val="00673632"/>
    <w:rsid w:val="00673A39"/>
    <w:rsid w:val="00673C18"/>
    <w:rsid w:val="00673E41"/>
    <w:rsid w:val="006742F2"/>
    <w:rsid w:val="006746B6"/>
    <w:rsid w:val="00674782"/>
    <w:rsid w:val="00674DB6"/>
    <w:rsid w:val="00675BE6"/>
    <w:rsid w:val="00675D82"/>
    <w:rsid w:val="0067611C"/>
    <w:rsid w:val="00676354"/>
    <w:rsid w:val="0067638F"/>
    <w:rsid w:val="006764CA"/>
    <w:rsid w:val="0067658F"/>
    <w:rsid w:val="006770B7"/>
    <w:rsid w:val="006775C2"/>
    <w:rsid w:val="00677C97"/>
    <w:rsid w:val="00677E15"/>
    <w:rsid w:val="00677F40"/>
    <w:rsid w:val="006802E8"/>
    <w:rsid w:val="0068034E"/>
    <w:rsid w:val="00680790"/>
    <w:rsid w:val="006807BE"/>
    <w:rsid w:val="00680F63"/>
    <w:rsid w:val="00681192"/>
    <w:rsid w:val="00681CDA"/>
    <w:rsid w:val="00681F54"/>
    <w:rsid w:val="00682307"/>
    <w:rsid w:val="00682562"/>
    <w:rsid w:val="00682691"/>
    <w:rsid w:val="00682719"/>
    <w:rsid w:val="00682A47"/>
    <w:rsid w:val="00682A6B"/>
    <w:rsid w:val="00682E8F"/>
    <w:rsid w:val="00682F8E"/>
    <w:rsid w:val="00682FA9"/>
    <w:rsid w:val="006830A1"/>
    <w:rsid w:val="006833A3"/>
    <w:rsid w:val="00683559"/>
    <w:rsid w:val="006836AE"/>
    <w:rsid w:val="00683746"/>
    <w:rsid w:val="0068414E"/>
    <w:rsid w:val="006843C1"/>
    <w:rsid w:val="006843E9"/>
    <w:rsid w:val="006843ED"/>
    <w:rsid w:val="006846A2"/>
    <w:rsid w:val="00684A88"/>
    <w:rsid w:val="00684BF3"/>
    <w:rsid w:val="00684D15"/>
    <w:rsid w:val="00684E62"/>
    <w:rsid w:val="00685142"/>
    <w:rsid w:val="00685304"/>
    <w:rsid w:val="00685913"/>
    <w:rsid w:val="00685D9D"/>
    <w:rsid w:val="00685EB5"/>
    <w:rsid w:val="00686373"/>
    <w:rsid w:val="00686613"/>
    <w:rsid w:val="00686B68"/>
    <w:rsid w:val="00686CF7"/>
    <w:rsid w:val="00686EFC"/>
    <w:rsid w:val="006871A3"/>
    <w:rsid w:val="00687F1E"/>
    <w:rsid w:val="00687F45"/>
    <w:rsid w:val="006902F1"/>
    <w:rsid w:val="00690416"/>
    <w:rsid w:val="0069054B"/>
    <w:rsid w:val="006906C4"/>
    <w:rsid w:val="006907DB"/>
    <w:rsid w:val="00690B6E"/>
    <w:rsid w:val="00690EB5"/>
    <w:rsid w:val="00690EF7"/>
    <w:rsid w:val="00690F4F"/>
    <w:rsid w:val="006914FA"/>
    <w:rsid w:val="00691736"/>
    <w:rsid w:val="00691894"/>
    <w:rsid w:val="006918BB"/>
    <w:rsid w:val="00691D29"/>
    <w:rsid w:val="006923CA"/>
    <w:rsid w:val="006925AD"/>
    <w:rsid w:val="006926C7"/>
    <w:rsid w:val="0069275A"/>
    <w:rsid w:val="00692FAF"/>
    <w:rsid w:val="00693722"/>
    <w:rsid w:val="00693769"/>
    <w:rsid w:val="00693A31"/>
    <w:rsid w:val="00693B79"/>
    <w:rsid w:val="00693D66"/>
    <w:rsid w:val="006940A9"/>
    <w:rsid w:val="006943B0"/>
    <w:rsid w:val="0069440B"/>
    <w:rsid w:val="00694446"/>
    <w:rsid w:val="0069487B"/>
    <w:rsid w:val="00694E0B"/>
    <w:rsid w:val="00695080"/>
    <w:rsid w:val="006950CA"/>
    <w:rsid w:val="00695121"/>
    <w:rsid w:val="00695CD5"/>
    <w:rsid w:val="00695CEA"/>
    <w:rsid w:val="00695D32"/>
    <w:rsid w:val="00695F22"/>
    <w:rsid w:val="00695FAA"/>
    <w:rsid w:val="006960C6"/>
    <w:rsid w:val="006961F9"/>
    <w:rsid w:val="006968FF"/>
    <w:rsid w:val="00697146"/>
    <w:rsid w:val="0069737F"/>
    <w:rsid w:val="00697409"/>
    <w:rsid w:val="00697ADB"/>
    <w:rsid w:val="00697B02"/>
    <w:rsid w:val="006A030E"/>
    <w:rsid w:val="006A05DF"/>
    <w:rsid w:val="006A09A9"/>
    <w:rsid w:val="006A0A3D"/>
    <w:rsid w:val="006A0AB4"/>
    <w:rsid w:val="006A1542"/>
    <w:rsid w:val="006A16BA"/>
    <w:rsid w:val="006A16BF"/>
    <w:rsid w:val="006A1981"/>
    <w:rsid w:val="006A1AAC"/>
    <w:rsid w:val="006A1FEA"/>
    <w:rsid w:val="006A2734"/>
    <w:rsid w:val="006A3856"/>
    <w:rsid w:val="006A3B30"/>
    <w:rsid w:val="006A3C54"/>
    <w:rsid w:val="006A3F6C"/>
    <w:rsid w:val="006A4261"/>
    <w:rsid w:val="006A4280"/>
    <w:rsid w:val="006A4318"/>
    <w:rsid w:val="006A44C6"/>
    <w:rsid w:val="006A49F1"/>
    <w:rsid w:val="006A4A5F"/>
    <w:rsid w:val="006A4A7E"/>
    <w:rsid w:val="006A4E8A"/>
    <w:rsid w:val="006A4F7F"/>
    <w:rsid w:val="006A51E6"/>
    <w:rsid w:val="006A5240"/>
    <w:rsid w:val="006A57E8"/>
    <w:rsid w:val="006A64D7"/>
    <w:rsid w:val="006A6B7C"/>
    <w:rsid w:val="006A6F19"/>
    <w:rsid w:val="006A7490"/>
    <w:rsid w:val="006B0331"/>
    <w:rsid w:val="006B04F2"/>
    <w:rsid w:val="006B08C0"/>
    <w:rsid w:val="006B09FF"/>
    <w:rsid w:val="006B0A67"/>
    <w:rsid w:val="006B0B7E"/>
    <w:rsid w:val="006B0C16"/>
    <w:rsid w:val="006B0DE1"/>
    <w:rsid w:val="006B105C"/>
    <w:rsid w:val="006B1164"/>
    <w:rsid w:val="006B1AB4"/>
    <w:rsid w:val="006B1D22"/>
    <w:rsid w:val="006B1D7F"/>
    <w:rsid w:val="006B2DCE"/>
    <w:rsid w:val="006B30DF"/>
    <w:rsid w:val="006B3442"/>
    <w:rsid w:val="006B38C7"/>
    <w:rsid w:val="006B39DB"/>
    <w:rsid w:val="006B3BEA"/>
    <w:rsid w:val="006B409E"/>
    <w:rsid w:val="006B422C"/>
    <w:rsid w:val="006B4524"/>
    <w:rsid w:val="006B470F"/>
    <w:rsid w:val="006B4B88"/>
    <w:rsid w:val="006B4CF7"/>
    <w:rsid w:val="006B51E7"/>
    <w:rsid w:val="006B5597"/>
    <w:rsid w:val="006B5810"/>
    <w:rsid w:val="006B5944"/>
    <w:rsid w:val="006B65C9"/>
    <w:rsid w:val="006B6640"/>
    <w:rsid w:val="006B6927"/>
    <w:rsid w:val="006B6C77"/>
    <w:rsid w:val="006B6D54"/>
    <w:rsid w:val="006B6DFC"/>
    <w:rsid w:val="006B6EFD"/>
    <w:rsid w:val="006B7203"/>
    <w:rsid w:val="006B78B9"/>
    <w:rsid w:val="006B7A32"/>
    <w:rsid w:val="006B7FAD"/>
    <w:rsid w:val="006C0037"/>
    <w:rsid w:val="006C0228"/>
    <w:rsid w:val="006C0B11"/>
    <w:rsid w:val="006C0E2B"/>
    <w:rsid w:val="006C0E50"/>
    <w:rsid w:val="006C0F8A"/>
    <w:rsid w:val="006C12E8"/>
    <w:rsid w:val="006C141C"/>
    <w:rsid w:val="006C1464"/>
    <w:rsid w:val="006C147B"/>
    <w:rsid w:val="006C1914"/>
    <w:rsid w:val="006C1AA4"/>
    <w:rsid w:val="006C1CDA"/>
    <w:rsid w:val="006C2468"/>
    <w:rsid w:val="006C24C1"/>
    <w:rsid w:val="006C2728"/>
    <w:rsid w:val="006C2C45"/>
    <w:rsid w:val="006C35B2"/>
    <w:rsid w:val="006C39D8"/>
    <w:rsid w:val="006C3AF2"/>
    <w:rsid w:val="006C3B54"/>
    <w:rsid w:val="006C3B6E"/>
    <w:rsid w:val="006C430C"/>
    <w:rsid w:val="006C4988"/>
    <w:rsid w:val="006C49DD"/>
    <w:rsid w:val="006C4F9A"/>
    <w:rsid w:val="006C50A9"/>
    <w:rsid w:val="006C53B3"/>
    <w:rsid w:val="006C56A4"/>
    <w:rsid w:val="006C589D"/>
    <w:rsid w:val="006C5C3A"/>
    <w:rsid w:val="006C5CD4"/>
    <w:rsid w:val="006C61A6"/>
    <w:rsid w:val="006C61B7"/>
    <w:rsid w:val="006C6292"/>
    <w:rsid w:val="006C6364"/>
    <w:rsid w:val="006C654A"/>
    <w:rsid w:val="006C689E"/>
    <w:rsid w:val="006C6DED"/>
    <w:rsid w:val="006C6EE4"/>
    <w:rsid w:val="006C70E2"/>
    <w:rsid w:val="006C7303"/>
    <w:rsid w:val="006C7799"/>
    <w:rsid w:val="006C783C"/>
    <w:rsid w:val="006C7AC0"/>
    <w:rsid w:val="006D029A"/>
    <w:rsid w:val="006D034E"/>
    <w:rsid w:val="006D05A1"/>
    <w:rsid w:val="006D05A2"/>
    <w:rsid w:val="006D0A28"/>
    <w:rsid w:val="006D0FD4"/>
    <w:rsid w:val="006D12CB"/>
    <w:rsid w:val="006D1484"/>
    <w:rsid w:val="006D1510"/>
    <w:rsid w:val="006D15E9"/>
    <w:rsid w:val="006D1BF6"/>
    <w:rsid w:val="006D2071"/>
    <w:rsid w:val="006D2088"/>
    <w:rsid w:val="006D2D7B"/>
    <w:rsid w:val="006D2DCA"/>
    <w:rsid w:val="006D2E65"/>
    <w:rsid w:val="006D3BD5"/>
    <w:rsid w:val="006D3CF4"/>
    <w:rsid w:val="006D3EDA"/>
    <w:rsid w:val="006D4320"/>
    <w:rsid w:val="006D4540"/>
    <w:rsid w:val="006D4DA7"/>
    <w:rsid w:val="006D4E08"/>
    <w:rsid w:val="006D55B1"/>
    <w:rsid w:val="006D570D"/>
    <w:rsid w:val="006D5882"/>
    <w:rsid w:val="006D593E"/>
    <w:rsid w:val="006D5D7B"/>
    <w:rsid w:val="006D5FEA"/>
    <w:rsid w:val="006D613B"/>
    <w:rsid w:val="006D6502"/>
    <w:rsid w:val="006D6BEA"/>
    <w:rsid w:val="006D6DC2"/>
    <w:rsid w:val="006D77E0"/>
    <w:rsid w:val="006E026D"/>
    <w:rsid w:val="006E0746"/>
    <w:rsid w:val="006E1073"/>
    <w:rsid w:val="006E16E1"/>
    <w:rsid w:val="006E1B65"/>
    <w:rsid w:val="006E1E4C"/>
    <w:rsid w:val="006E2241"/>
    <w:rsid w:val="006E23FE"/>
    <w:rsid w:val="006E2427"/>
    <w:rsid w:val="006E2FEE"/>
    <w:rsid w:val="006E3674"/>
    <w:rsid w:val="006E3D4D"/>
    <w:rsid w:val="006E4A58"/>
    <w:rsid w:val="006E4DD5"/>
    <w:rsid w:val="006E57BD"/>
    <w:rsid w:val="006E581F"/>
    <w:rsid w:val="006E5D53"/>
    <w:rsid w:val="006E6001"/>
    <w:rsid w:val="006E60BE"/>
    <w:rsid w:val="006E6249"/>
    <w:rsid w:val="006E635D"/>
    <w:rsid w:val="006E6681"/>
    <w:rsid w:val="006E6690"/>
    <w:rsid w:val="006E66DC"/>
    <w:rsid w:val="006E67BE"/>
    <w:rsid w:val="006E7527"/>
    <w:rsid w:val="006E7AB4"/>
    <w:rsid w:val="006E7B46"/>
    <w:rsid w:val="006F0614"/>
    <w:rsid w:val="006F06E3"/>
    <w:rsid w:val="006F06FF"/>
    <w:rsid w:val="006F1020"/>
    <w:rsid w:val="006F113C"/>
    <w:rsid w:val="006F11A4"/>
    <w:rsid w:val="006F11B2"/>
    <w:rsid w:val="006F15C3"/>
    <w:rsid w:val="006F1817"/>
    <w:rsid w:val="006F1919"/>
    <w:rsid w:val="006F196D"/>
    <w:rsid w:val="006F1C73"/>
    <w:rsid w:val="006F1FBF"/>
    <w:rsid w:val="006F2607"/>
    <w:rsid w:val="006F2D32"/>
    <w:rsid w:val="006F2D44"/>
    <w:rsid w:val="006F2E9C"/>
    <w:rsid w:val="006F3658"/>
    <w:rsid w:val="006F3A49"/>
    <w:rsid w:val="006F3CC0"/>
    <w:rsid w:val="006F3F5D"/>
    <w:rsid w:val="006F4265"/>
    <w:rsid w:val="006F463B"/>
    <w:rsid w:val="006F4682"/>
    <w:rsid w:val="006F4770"/>
    <w:rsid w:val="006F4C49"/>
    <w:rsid w:val="006F4C83"/>
    <w:rsid w:val="006F4DF7"/>
    <w:rsid w:val="006F51BB"/>
    <w:rsid w:val="006F520E"/>
    <w:rsid w:val="006F5236"/>
    <w:rsid w:val="006F596D"/>
    <w:rsid w:val="006F5A5D"/>
    <w:rsid w:val="006F5AC9"/>
    <w:rsid w:val="006F5AD3"/>
    <w:rsid w:val="006F5B0C"/>
    <w:rsid w:val="006F5B6F"/>
    <w:rsid w:val="006F5BE3"/>
    <w:rsid w:val="006F62F2"/>
    <w:rsid w:val="006F6389"/>
    <w:rsid w:val="006F66AB"/>
    <w:rsid w:val="006F67D8"/>
    <w:rsid w:val="006F6A0F"/>
    <w:rsid w:val="006F6D26"/>
    <w:rsid w:val="006F704D"/>
    <w:rsid w:val="006F70A0"/>
    <w:rsid w:val="006F764B"/>
    <w:rsid w:val="00700329"/>
    <w:rsid w:val="00700888"/>
    <w:rsid w:val="00700C80"/>
    <w:rsid w:val="00701185"/>
    <w:rsid w:val="00701495"/>
    <w:rsid w:val="00701498"/>
    <w:rsid w:val="00701655"/>
    <w:rsid w:val="00701965"/>
    <w:rsid w:val="00702014"/>
    <w:rsid w:val="0070202B"/>
    <w:rsid w:val="00702395"/>
    <w:rsid w:val="00702796"/>
    <w:rsid w:val="007028CA"/>
    <w:rsid w:val="007029B7"/>
    <w:rsid w:val="00702BA3"/>
    <w:rsid w:val="00702FC1"/>
    <w:rsid w:val="00702FC3"/>
    <w:rsid w:val="0070312D"/>
    <w:rsid w:val="007031DC"/>
    <w:rsid w:val="00703477"/>
    <w:rsid w:val="007036E3"/>
    <w:rsid w:val="00703922"/>
    <w:rsid w:val="0070399B"/>
    <w:rsid w:val="00704409"/>
    <w:rsid w:val="00705B35"/>
    <w:rsid w:val="00705D9A"/>
    <w:rsid w:val="00705DAC"/>
    <w:rsid w:val="00705F9C"/>
    <w:rsid w:val="00706123"/>
    <w:rsid w:val="0070636F"/>
    <w:rsid w:val="00706D85"/>
    <w:rsid w:val="00707521"/>
    <w:rsid w:val="00707544"/>
    <w:rsid w:val="00707699"/>
    <w:rsid w:val="00707A81"/>
    <w:rsid w:val="00707ABC"/>
    <w:rsid w:val="00707B4D"/>
    <w:rsid w:val="00707C10"/>
    <w:rsid w:val="00707CEB"/>
    <w:rsid w:val="00707D88"/>
    <w:rsid w:val="00707F83"/>
    <w:rsid w:val="007103D6"/>
    <w:rsid w:val="007104FD"/>
    <w:rsid w:val="007105AC"/>
    <w:rsid w:val="0071082D"/>
    <w:rsid w:val="00710C40"/>
    <w:rsid w:val="007110DD"/>
    <w:rsid w:val="00711490"/>
    <w:rsid w:val="0071176C"/>
    <w:rsid w:val="00711885"/>
    <w:rsid w:val="0071198C"/>
    <w:rsid w:val="007119BF"/>
    <w:rsid w:val="00711D7D"/>
    <w:rsid w:val="0071205D"/>
    <w:rsid w:val="00712064"/>
    <w:rsid w:val="0071211F"/>
    <w:rsid w:val="00712415"/>
    <w:rsid w:val="00712425"/>
    <w:rsid w:val="00712494"/>
    <w:rsid w:val="007125E0"/>
    <w:rsid w:val="00712880"/>
    <w:rsid w:val="00712CB8"/>
    <w:rsid w:val="00712F5E"/>
    <w:rsid w:val="00713165"/>
    <w:rsid w:val="00713203"/>
    <w:rsid w:val="007132FC"/>
    <w:rsid w:val="007135FF"/>
    <w:rsid w:val="00713854"/>
    <w:rsid w:val="00713BB7"/>
    <w:rsid w:val="00713CD5"/>
    <w:rsid w:val="00713CEC"/>
    <w:rsid w:val="00713CF1"/>
    <w:rsid w:val="007143C2"/>
    <w:rsid w:val="0071520C"/>
    <w:rsid w:val="007155B2"/>
    <w:rsid w:val="007156BD"/>
    <w:rsid w:val="007158EE"/>
    <w:rsid w:val="00716791"/>
    <w:rsid w:val="00716ABE"/>
    <w:rsid w:val="00716B22"/>
    <w:rsid w:val="007172C7"/>
    <w:rsid w:val="0071767F"/>
    <w:rsid w:val="00717D9D"/>
    <w:rsid w:val="007201D6"/>
    <w:rsid w:val="00720240"/>
    <w:rsid w:val="00720593"/>
    <w:rsid w:val="00720A30"/>
    <w:rsid w:val="00721679"/>
    <w:rsid w:val="00721811"/>
    <w:rsid w:val="00721902"/>
    <w:rsid w:val="007219F9"/>
    <w:rsid w:val="00721C76"/>
    <w:rsid w:val="00721C89"/>
    <w:rsid w:val="007224BF"/>
    <w:rsid w:val="0072252C"/>
    <w:rsid w:val="00722532"/>
    <w:rsid w:val="007225B7"/>
    <w:rsid w:val="007227C7"/>
    <w:rsid w:val="007228C7"/>
    <w:rsid w:val="00722D11"/>
    <w:rsid w:val="00722DDA"/>
    <w:rsid w:val="00722E1F"/>
    <w:rsid w:val="00722E94"/>
    <w:rsid w:val="00722F66"/>
    <w:rsid w:val="0072364B"/>
    <w:rsid w:val="00723C24"/>
    <w:rsid w:val="00723E44"/>
    <w:rsid w:val="00723F30"/>
    <w:rsid w:val="00723FB0"/>
    <w:rsid w:val="0072442A"/>
    <w:rsid w:val="007244C1"/>
    <w:rsid w:val="0072455F"/>
    <w:rsid w:val="00724599"/>
    <w:rsid w:val="00724BFB"/>
    <w:rsid w:val="00724FFE"/>
    <w:rsid w:val="00725027"/>
    <w:rsid w:val="007251E1"/>
    <w:rsid w:val="00725210"/>
    <w:rsid w:val="00725460"/>
    <w:rsid w:val="00725A39"/>
    <w:rsid w:val="00725E16"/>
    <w:rsid w:val="00725FB3"/>
    <w:rsid w:val="00726A57"/>
    <w:rsid w:val="00726B06"/>
    <w:rsid w:val="00726B5A"/>
    <w:rsid w:val="00727052"/>
    <w:rsid w:val="0072746F"/>
    <w:rsid w:val="007278F7"/>
    <w:rsid w:val="00727B0D"/>
    <w:rsid w:val="00727CE9"/>
    <w:rsid w:val="00727EC1"/>
    <w:rsid w:val="00730223"/>
    <w:rsid w:val="007304B0"/>
    <w:rsid w:val="007308CA"/>
    <w:rsid w:val="00730CCA"/>
    <w:rsid w:val="00730E09"/>
    <w:rsid w:val="0073103E"/>
    <w:rsid w:val="007313E8"/>
    <w:rsid w:val="007318B9"/>
    <w:rsid w:val="007319B0"/>
    <w:rsid w:val="00731C5D"/>
    <w:rsid w:val="0073245B"/>
    <w:rsid w:val="0073299C"/>
    <w:rsid w:val="00732C5A"/>
    <w:rsid w:val="00732D92"/>
    <w:rsid w:val="00733636"/>
    <w:rsid w:val="00733A4A"/>
    <w:rsid w:val="00733A9F"/>
    <w:rsid w:val="00733F83"/>
    <w:rsid w:val="007340D5"/>
    <w:rsid w:val="007348B4"/>
    <w:rsid w:val="00735431"/>
    <w:rsid w:val="00735C5C"/>
    <w:rsid w:val="00735FF9"/>
    <w:rsid w:val="007360EA"/>
    <w:rsid w:val="0073617A"/>
    <w:rsid w:val="00736185"/>
    <w:rsid w:val="007363F4"/>
    <w:rsid w:val="007366D7"/>
    <w:rsid w:val="00736A3A"/>
    <w:rsid w:val="00736C3B"/>
    <w:rsid w:val="007372B9"/>
    <w:rsid w:val="0073747A"/>
    <w:rsid w:val="00737DBC"/>
    <w:rsid w:val="00740500"/>
    <w:rsid w:val="00740824"/>
    <w:rsid w:val="00740898"/>
    <w:rsid w:val="007409C5"/>
    <w:rsid w:val="00741A87"/>
    <w:rsid w:val="00741D5F"/>
    <w:rsid w:val="00741F35"/>
    <w:rsid w:val="007423B7"/>
    <w:rsid w:val="0074261B"/>
    <w:rsid w:val="007428BC"/>
    <w:rsid w:val="00742C90"/>
    <w:rsid w:val="00742CED"/>
    <w:rsid w:val="00743500"/>
    <w:rsid w:val="00743C67"/>
    <w:rsid w:val="00743DD9"/>
    <w:rsid w:val="007441BC"/>
    <w:rsid w:val="00744245"/>
    <w:rsid w:val="00744580"/>
    <w:rsid w:val="0074467E"/>
    <w:rsid w:val="00744977"/>
    <w:rsid w:val="00744AE9"/>
    <w:rsid w:val="00744E8D"/>
    <w:rsid w:val="0074516F"/>
    <w:rsid w:val="007455F9"/>
    <w:rsid w:val="00745909"/>
    <w:rsid w:val="00745A15"/>
    <w:rsid w:val="00746DE6"/>
    <w:rsid w:val="00747072"/>
    <w:rsid w:val="00747203"/>
    <w:rsid w:val="0074721F"/>
    <w:rsid w:val="007473D6"/>
    <w:rsid w:val="007478B1"/>
    <w:rsid w:val="00747A47"/>
    <w:rsid w:val="00747C09"/>
    <w:rsid w:val="00747EE9"/>
    <w:rsid w:val="00747F1A"/>
    <w:rsid w:val="00750210"/>
    <w:rsid w:val="00750837"/>
    <w:rsid w:val="00750D75"/>
    <w:rsid w:val="00750D8F"/>
    <w:rsid w:val="00750EE6"/>
    <w:rsid w:val="00751110"/>
    <w:rsid w:val="007511CA"/>
    <w:rsid w:val="0075149E"/>
    <w:rsid w:val="00751500"/>
    <w:rsid w:val="00751509"/>
    <w:rsid w:val="007517EB"/>
    <w:rsid w:val="00751A89"/>
    <w:rsid w:val="00751B17"/>
    <w:rsid w:val="00752042"/>
    <w:rsid w:val="007526E5"/>
    <w:rsid w:val="007527C9"/>
    <w:rsid w:val="007527F8"/>
    <w:rsid w:val="00752AEC"/>
    <w:rsid w:val="007530DA"/>
    <w:rsid w:val="007537EB"/>
    <w:rsid w:val="00753E48"/>
    <w:rsid w:val="007547F8"/>
    <w:rsid w:val="00754E1A"/>
    <w:rsid w:val="00754F0A"/>
    <w:rsid w:val="00755419"/>
    <w:rsid w:val="00755BDC"/>
    <w:rsid w:val="00755C09"/>
    <w:rsid w:val="00755FE9"/>
    <w:rsid w:val="007560AE"/>
    <w:rsid w:val="007560BB"/>
    <w:rsid w:val="0075648B"/>
    <w:rsid w:val="00756771"/>
    <w:rsid w:val="00756D57"/>
    <w:rsid w:val="00756E2B"/>
    <w:rsid w:val="00756EC6"/>
    <w:rsid w:val="007572B2"/>
    <w:rsid w:val="007573A6"/>
    <w:rsid w:val="00757F09"/>
    <w:rsid w:val="00760299"/>
    <w:rsid w:val="007607C7"/>
    <w:rsid w:val="00760C00"/>
    <w:rsid w:val="00760D3A"/>
    <w:rsid w:val="007613B9"/>
    <w:rsid w:val="007616E4"/>
    <w:rsid w:val="00761A09"/>
    <w:rsid w:val="00761A42"/>
    <w:rsid w:val="00761AB3"/>
    <w:rsid w:val="00762100"/>
    <w:rsid w:val="007621DC"/>
    <w:rsid w:val="00762643"/>
    <w:rsid w:val="007628D7"/>
    <w:rsid w:val="007629B7"/>
    <w:rsid w:val="00762A93"/>
    <w:rsid w:val="00762B93"/>
    <w:rsid w:val="007630E3"/>
    <w:rsid w:val="00763396"/>
    <w:rsid w:val="007633C0"/>
    <w:rsid w:val="00763551"/>
    <w:rsid w:val="00763623"/>
    <w:rsid w:val="007636BE"/>
    <w:rsid w:val="007639D1"/>
    <w:rsid w:val="00764104"/>
    <w:rsid w:val="00764276"/>
    <w:rsid w:val="007642C7"/>
    <w:rsid w:val="00764347"/>
    <w:rsid w:val="00764690"/>
    <w:rsid w:val="00764782"/>
    <w:rsid w:val="00764860"/>
    <w:rsid w:val="007648C2"/>
    <w:rsid w:val="00764F20"/>
    <w:rsid w:val="00764F4B"/>
    <w:rsid w:val="00765A4C"/>
    <w:rsid w:val="00765E5A"/>
    <w:rsid w:val="00766523"/>
    <w:rsid w:val="0076697D"/>
    <w:rsid w:val="00767028"/>
    <w:rsid w:val="007674F6"/>
    <w:rsid w:val="0076751F"/>
    <w:rsid w:val="00767978"/>
    <w:rsid w:val="00767D50"/>
    <w:rsid w:val="00767F85"/>
    <w:rsid w:val="0077021A"/>
    <w:rsid w:val="0077081A"/>
    <w:rsid w:val="00770A5A"/>
    <w:rsid w:val="00770CC9"/>
    <w:rsid w:val="00770F6C"/>
    <w:rsid w:val="00771111"/>
    <w:rsid w:val="007714F6"/>
    <w:rsid w:val="00771657"/>
    <w:rsid w:val="007717A0"/>
    <w:rsid w:val="0077227E"/>
    <w:rsid w:val="007722E5"/>
    <w:rsid w:val="00772557"/>
    <w:rsid w:val="00772908"/>
    <w:rsid w:val="00772B27"/>
    <w:rsid w:val="00772D26"/>
    <w:rsid w:val="007730E0"/>
    <w:rsid w:val="007733B3"/>
    <w:rsid w:val="007737CA"/>
    <w:rsid w:val="00773E12"/>
    <w:rsid w:val="0077432F"/>
    <w:rsid w:val="0077493C"/>
    <w:rsid w:val="007749F6"/>
    <w:rsid w:val="00775926"/>
    <w:rsid w:val="00775B23"/>
    <w:rsid w:val="00776805"/>
    <w:rsid w:val="007773ED"/>
    <w:rsid w:val="00777A03"/>
    <w:rsid w:val="00777A3C"/>
    <w:rsid w:val="00777BA7"/>
    <w:rsid w:val="0078017B"/>
    <w:rsid w:val="00780192"/>
    <w:rsid w:val="00780521"/>
    <w:rsid w:val="007807A1"/>
    <w:rsid w:val="0078116A"/>
    <w:rsid w:val="0078139D"/>
    <w:rsid w:val="007813BE"/>
    <w:rsid w:val="00781410"/>
    <w:rsid w:val="00781430"/>
    <w:rsid w:val="00781792"/>
    <w:rsid w:val="007818BF"/>
    <w:rsid w:val="00781FD7"/>
    <w:rsid w:val="007820B6"/>
    <w:rsid w:val="0078228C"/>
    <w:rsid w:val="0078245D"/>
    <w:rsid w:val="007825CC"/>
    <w:rsid w:val="00782611"/>
    <w:rsid w:val="00782A1B"/>
    <w:rsid w:val="00782BAD"/>
    <w:rsid w:val="00782D0F"/>
    <w:rsid w:val="00783742"/>
    <w:rsid w:val="00784994"/>
    <w:rsid w:val="007849EB"/>
    <w:rsid w:val="00784AB4"/>
    <w:rsid w:val="007850FF"/>
    <w:rsid w:val="00785275"/>
    <w:rsid w:val="007853F7"/>
    <w:rsid w:val="00785F35"/>
    <w:rsid w:val="007866B9"/>
    <w:rsid w:val="0078689F"/>
    <w:rsid w:val="00786C64"/>
    <w:rsid w:val="00786D40"/>
    <w:rsid w:val="00787254"/>
    <w:rsid w:val="00787A2E"/>
    <w:rsid w:val="00787B5F"/>
    <w:rsid w:val="0079074C"/>
    <w:rsid w:val="007917A7"/>
    <w:rsid w:val="00791B50"/>
    <w:rsid w:val="00791F54"/>
    <w:rsid w:val="00792063"/>
    <w:rsid w:val="007920FD"/>
    <w:rsid w:val="00792B4D"/>
    <w:rsid w:val="00792C00"/>
    <w:rsid w:val="00792FB9"/>
    <w:rsid w:val="00793422"/>
    <w:rsid w:val="00793464"/>
    <w:rsid w:val="007934CA"/>
    <w:rsid w:val="0079370F"/>
    <w:rsid w:val="0079379B"/>
    <w:rsid w:val="00793BC5"/>
    <w:rsid w:val="00794133"/>
    <w:rsid w:val="00794313"/>
    <w:rsid w:val="0079481C"/>
    <w:rsid w:val="00794CDD"/>
    <w:rsid w:val="00795094"/>
    <w:rsid w:val="007952C3"/>
    <w:rsid w:val="00795422"/>
    <w:rsid w:val="00796653"/>
    <w:rsid w:val="007966C3"/>
    <w:rsid w:val="007967C8"/>
    <w:rsid w:val="007969C5"/>
    <w:rsid w:val="00796C07"/>
    <w:rsid w:val="00796C7A"/>
    <w:rsid w:val="00796C9C"/>
    <w:rsid w:val="00796CE5"/>
    <w:rsid w:val="00796D00"/>
    <w:rsid w:val="00796EDF"/>
    <w:rsid w:val="00796EE6"/>
    <w:rsid w:val="00797435"/>
    <w:rsid w:val="00797645"/>
    <w:rsid w:val="0079778D"/>
    <w:rsid w:val="00797A5A"/>
    <w:rsid w:val="00797EB6"/>
    <w:rsid w:val="007A073D"/>
    <w:rsid w:val="007A0749"/>
    <w:rsid w:val="007A079B"/>
    <w:rsid w:val="007A07E4"/>
    <w:rsid w:val="007A097B"/>
    <w:rsid w:val="007A0B20"/>
    <w:rsid w:val="007A0B48"/>
    <w:rsid w:val="007A0BB2"/>
    <w:rsid w:val="007A0C1B"/>
    <w:rsid w:val="007A0D1E"/>
    <w:rsid w:val="007A0D95"/>
    <w:rsid w:val="007A0DBE"/>
    <w:rsid w:val="007A1166"/>
    <w:rsid w:val="007A120C"/>
    <w:rsid w:val="007A12E7"/>
    <w:rsid w:val="007A1319"/>
    <w:rsid w:val="007A1371"/>
    <w:rsid w:val="007A147D"/>
    <w:rsid w:val="007A1820"/>
    <w:rsid w:val="007A196A"/>
    <w:rsid w:val="007A1DA0"/>
    <w:rsid w:val="007A25BE"/>
    <w:rsid w:val="007A2623"/>
    <w:rsid w:val="007A26C3"/>
    <w:rsid w:val="007A280C"/>
    <w:rsid w:val="007A2E8A"/>
    <w:rsid w:val="007A338C"/>
    <w:rsid w:val="007A394D"/>
    <w:rsid w:val="007A39B0"/>
    <w:rsid w:val="007A3EB6"/>
    <w:rsid w:val="007A4495"/>
    <w:rsid w:val="007A4804"/>
    <w:rsid w:val="007A4B85"/>
    <w:rsid w:val="007A506B"/>
    <w:rsid w:val="007A5120"/>
    <w:rsid w:val="007A5329"/>
    <w:rsid w:val="007A5473"/>
    <w:rsid w:val="007A56C7"/>
    <w:rsid w:val="007A5707"/>
    <w:rsid w:val="007A588B"/>
    <w:rsid w:val="007A5ACA"/>
    <w:rsid w:val="007A5AE1"/>
    <w:rsid w:val="007A5B0E"/>
    <w:rsid w:val="007A5B3A"/>
    <w:rsid w:val="007A5E6E"/>
    <w:rsid w:val="007A668E"/>
    <w:rsid w:val="007A6814"/>
    <w:rsid w:val="007A6929"/>
    <w:rsid w:val="007A694B"/>
    <w:rsid w:val="007A6B41"/>
    <w:rsid w:val="007A701B"/>
    <w:rsid w:val="007A77AE"/>
    <w:rsid w:val="007A7CCE"/>
    <w:rsid w:val="007B0328"/>
    <w:rsid w:val="007B0426"/>
    <w:rsid w:val="007B066B"/>
    <w:rsid w:val="007B0FE4"/>
    <w:rsid w:val="007B136C"/>
    <w:rsid w:val="007B17C9"/>
    <w:rsid w:val="007B1C60"/>
    <w:rsid w:val="007B2444"/>
    <w:rsid w:val="007B24F2"/>
    <w:rsid w:val="007B28D5"/>
    <w:rsid w:val="007B2FF4"/>
    <w:rsid w:val="007B308C"/>
    <w:rsid w:val="007B331F"/>
    <w:rsid w:val="007B3325"/>
    <w:rsid w:val="007B3333"/>
    <w:rsid w:val="007B3E92"/>
    <w:rsid w:val="007B41F1"/>
    <w:rsid w:val="007B4599"/>
    <w:rsid w:val="007B4841"/>
    <w:rsid w:val="007B5090"/>
    <w:rsid w:val="007B5841"/>
    <w:rsid w:val="007B59F8"/>
    <w:rsid w:val="007B5E01"/>
    <w:rsid w:val="007B629B"/>
    <w:rsid w:val="007B6A3A"/>
    <w:rsid w:val="007B6B5F"/>
    <w:rsid w:val="007B6D05"/>
    <w:rsid w:val="007B6D07"/>
    <w:rsid w:val="007B6D65"/>
    <w:rsid w:val="007B6EBF"/>
    <w:rsid w:val="007B76E8"/>
    <w:rsid w:val="007B770A"/>
    <w:rsid w:val="007B7758"/>
    <w:rsid w:val="007B7869"/>
    <w:rsid w:val="007B797B"/>
    <w:rsid w:val="007C013E"/>
    <w:rsid w:val="007C04F9"/>
    <w:rsid w:val="007C0692"/>
    <w:rsid w:val="007C07F0"/>
    <w:rsid w:val="007C0800"/>
    <w:rsid w:val="007C080C"/>
    <w:rsid w:val="007C0A14"/>
    <w:rsid w:val="007C0D2C"/>
    <w:rsid w:val="007C0E4D"/>
    <w:rsid w:val="007C12C2"/>
    <w:rsid w:val="007C143A"/>
    <w:rsid w:val="007C14BB"/>
    <w:rsid w:val="007C19BE"/>
    <w:rsid w:val="007C1C2D"/>
    <w:rsid w:val="007C1CE9"/>
    <w:rsid w:val="007C230B"/>
    <w:rsid w:val="007C27B2"/>
    <w:rsid w:val="007C2AE3"/>
    <w:rsid w:val="007C2C04"/>
    <w:rsid w:val="007C2D5F"/>
    <w:rsid w:val="007C2FD3"/>
    <w:rsid w:val="007C33F9"/>
    <w:rsid w:val="007C35CA"/>
    <w:rsid w:val="007C36D5"/>
    <w:rsid w:val="007C3771"/>
    <w:rsid w:val="007C382B"/>
    <w:rsid w:val="007C3920"/>
    <w:rsid w:val="007C3D28"/>
    <w:rsid w:val="007C3E77"/>
    <w:rsid w:val="007C3E7F"/>
    <w:rsid w:val="007C4178"/>
    <w:rsid w:val="007C41CB"/>
    <w:rsid w:val="007C495A"/>
    <w:rsid w:val="007C4962"/>
    <w:rsid w:val="007C4CBA"/>
    <w:rsid w:val="007C4F41"/>
    <w:rsid w:val="007C500D"/>
    <w:rsid w:val="007C5322"/>
    <w:rsid w:val="007C592F"/>
    <w:rsid w:val="007C5A29"/>
    <w:rsid w:val="007C6388"/>
    <w:rsid w:val="007C6FCE"/>
    <w:rsid w:val="007C7256"/>
    <w:rsid w:val="007C750D"/>
    <w:rsid w:val="007C7711"/>
    <w:rsid w:val="007C7B8F"/>
    <w:rsid w:val="007C7BE5"/>
    <w:rsid w:val="007C7F86"/>
    <w:rsid w:val="007D011C"/>
    <w:rsid w:val="007D0471"/>
    <w:rsid w:val="007D0867"/>
    <w:rsid w:val="007D0D82"/>
    <w:rsid w:val="007D0D89"/>
    <w:rsid w:val="007D0FF7"/>
    <w:rsid w:val="007D10CB"/>
    <w:rsid w:val="007D12E2"/>
    <w:rsid w:val="007D1345"/>
    <w:rsid w:val="007D13FD"/>
    <w:rsid w:val="007D1481"/>
    <w:rsid w:val="007D19C6"/>
    <w:rsid w:val="007D19D8"/>
    <w:rsid w:val="007D22D9"/>
    <w:rsid w:val="007D2508"/>
    <w:rsid w:val="007D257A"/>
    <w:rsid w:val="007D2AEF"/>
    <w:rsid w:val="007D353A"/>
    <w:rsid w:val="007D3586"/>
    <w:rsid w:val="007D37AB"/>
    <w:rsid w:val="007D3901"/>
    <w:rsid w:val="007D3982"/>
    <w:rsid w:val="007D3F85"/>
    <w:rsid w:val="007D402C"/>
    <w:rsid w:val="007D4AEF"/>
    <w:rsid w:val="007D5126"/>
    <w:rsid w:val="007D51AA"/>
    <w:rsid w:val="007D55E2"/>
    <w:rsid w:val="007D57F0"/>
    <w:rsid w:val="007D5A40"/>
    <w:rsid w:val="007D5AF3"/>
    <w:rsid w:val="007D5BC6"/>
    <w:rsid w:val="007D5D0A"/>
    <w:rsid w:val="007D5D7F"/>
    <w:rsid w:val="007D703B"/>
    <w:rsid w:val="007D7197"/>
    <w:rsid w:val="007E00A6"/>
    <w:rsid w:val="007E0400"/>
    <w:rsid w:val="007E09AF"/>
    <w:rsid w:val="007E0A61"/>
    <w:rsid w:val="007E0B1C"/>
    <w:rsid w:val="007E14B8"/>
    <w:rsid w:val="007E1522"/>
    <w:rsid w:val="007E165F"/>
    <w:rsid w:val="007E167C"/>
    <w:rsid w:val="007E1775"/>
    <w:rsid w:val="007E19C7"/>
    <w:rsid w:val="007E1A79"/>
    <w:rsid w:val="007E1B93"/>
    <w:rsid w:val="007E1CEB"/>
    <w:rsid w:val="007E202F"/>
    <w:rsid w:val="007E21DB"/>
    <w:rsid w:val="007E281B"/>
    <w:rsid w:val="007E2AD1"/>
    <w:rsid w:val="007E2CC1"/>
    <w:rsid w:val="007E2D02"/>
    <w:rsid w:val="007E2DAA"/>
    <w:rsid w:val="007E3375"/>
    <w:rsid w:val="007E347E"/>
    <w:rsid w:val="007E3A80"/>
    <w:rsid w:val="007E3D38"/>
    <w:rsid w:val="007E422D"/>
    <w:rsid w:val="007E4FBC"/>
    <w:rsid w:val="007E5138"/>
    <w:rsid w:val="007E5656"/>
    <w:rsid w:val="007E57C8"/>
    <w:rsid w:val="007E5B07"/>
    <w:rsid w:val="007E67B0"/>
    <w:rsid w:val="007E67C7"/>
    <w:rsid w:val="007E6978"/>
    <w:rsid w:val="007E71AB"/>
    <w:rsid w:val="007E75B6"/>
    <w:rsid w:val="007E7793"/>
    <w:rsid w:val="007E7B7D"/>
    <w:rsid w:val="007E7F36"/>
    <w:rsid w:val="007F06BC"/>
    <w:rsid w:val="007F0C2E"/>
    <w:rsid w:val="007F0C84"/>
    <w:rsid w:val="007F0EAA"/>
    <w:rsid w:val="007F1057"/>
    <w:rsid w:val="007F1480"/>
    <w:rsid w:val="007F1517"/>
    <w:rsid w:val="007F18D0"/>
    <w:rsid w:val="007F18E2"/>
    <w:rsid w:val="007F1B1B"/>
    <w:rsid w:val="007F1E19"/>
    <w:rsid w:val="007F2417"/>
    <w:rsid w:val="007F244B"/>
    <w:rsid w:val="007F280E"/>
    <w:rsid w:val="007F2A14"/>
    <w:rsid w:val="007F3165"/>
    <w:rsid w:val="007F3308"/>
    <w:rsid w:val="007F3412"/>
    <w:rsid w:val="007F372C"/>
    <w:rsid w:val="007F38F3"/>
    <w:rsid w:val="007F3999"/>
    <w:rsid w:val="007F3A2D"/>
    <w:rsid w:val="007F3D79"/>
    <w:rsid w:val="007F3DB0"/>
    <w:rsid w:val="007F414C"/>
    <w:rsid w:val="007F42EF"/>
    <w:rsid w:val="007F431C"/>
    <w:rsid w:val="007F463E"/>
    <w:rsid w:val="007F464F"/>
    <w:rsid w:val="007F4FFD"/>
    <w:rsid w:val="007F5068"/>
    <w:rsid w:val="007F55A9"/>
    <w:rsid w:val="007F5716"/>
    <w:rsid w:val="007F57AC"/>
    <w:rsid w:val="007F5883"/>
    <w:rsid w:val="007F5BFA"/>
    <w:rsid w:val="007F6371"/>
    <w:rsid w:val="007F668D"/>
    <w:rsid w:val="007F6B33"/>
    <w:rsid w:val="007F752C"/>
    <w:rsid w:val="007F7676"/>
    <w:rsid w:val="007F7C33"/>
    <w:rsid w:val="0080055D"/>
    <w:rsid w:val="0080073E"/>
    <w:rsid w:val="0080084D"/>
    <w:rsid w:val="00800CBB"/>
    <w:rsid w:val="00800EA3"/>
    <w:rsid w:val="0080124D"/>
    <w:rsid w:val="00801291"/>
    <w:rsid w:val="0080146F"/>
    <w:rsid w:val="00801DEB"/>
    <w:rsid w:val="00801E2C"/>
    <w:rsid w:val="00801E36"/>
    <w:rsid w:val="0080206F"/>
    <w:rsid w:val="00802159"/>
    <w:rsid w:val="008022E4"/>
    <w:rsid w:val="008022FB"/>
    <w:rsid w:val="008024A2"/>
    <w:rsid w:val="0080278A"/>
    <w:rsid w:val="00802839"/>
    <w:rsid w:val="00802FC5"/>
    <w:rsid w:val="0080302D"/>
    <w:rsid w:val="0080313A"/>
    <w:rsid w:val="00803416"/>
    <w:rsid w:val="008034CE"/>
    <w:rsid w:val="008037D3"/>
    <w:rsid w:val="00803872"/>
    <w:rsid w:val="0080394A"/>
    <w:rsid w:val="00803E78"/>
    <w:rsid w:val="0080412A"/>
    <w:rsid w:val="008042BA"/>
    <w:rsid w:val="00804DF2"/>
    <w:rsid w:val="00804FB6"/>
    <w:rsid w:val="00805098"/>
    <w:rsid w:val="00805705"/>
    <w:rsid w:val="00805783"/>
    <w:rsid w:val="008057DF"/>
    <w:rsid w:val="008059FE"/>
    <w:rsid w:val="00805C8E"/>
    <w:rsid w:val="00805FD8"/>
    <w:rsid w:val="00806005"/>
    <w:rsid w:val="00806372"/>
    <w:rsid w:val="008066D9"/>
    <w:rsid w:val="0080697F"/>
    <w:rsid w:val="00806E22"/>
    <w:rsid w:val="00806E96"/>
    <w:rsid w:val="00806EF4"/>
    <w:rsid w:val="00807557"/>
    <w:rsid w:val="00807A91"/>
    <w:rsid w:val="008105F2"/>
    <w:rsid w:val="00810963"/>
    <w:rsid w:val="00810CFE"/>
    <w:rsid w:val="00810D50"/>
    <w:rsid w:val="00810E70"/>
    <w:rsid w:val="008114F3"/>
    <w:rsid w:val="008116D0"/>
    <w:rsid w:val="00811E5E"/>
    <w:rsid w:val="008122C8"/>
    <w:rsid w:val="008122FA"/>
    <w:rsid w:val="008124F8"/>
    <w:rsid w:val="0081297A"/>
    <w:rsid w:val="00812A68"/>
    <w:rsid w:val="00812CF6"/>
    <w:rsid w:val="00812E9A"/>
    <w:rsid w:val="00812ED6"/>
    <w:rsid w:val="00813125"/>
    <w:rsid w:val="0081345A"/>
    <w:rsid w:val="008138F1"/>
    <w:rsid w:val="00813D35"/>
    <w:rsid w:val="00814213"/>
    <w:rsid w:val="008143FD"/>
    <w:rsid w:val="008148F9"/>
    <w:rsid w:val="00814940"/>
    <w:rsid w:val="00814CF7"/>
    <w:rsid w:val="008150B7"/>
    <w:rsid w:val="0081523D"/>
    <w:rsid w:val="008156C4"/>
    <w:rsid w:val="00815900"/>
    <w:rsid w:val="008163BF"/>
    <w:rsid w:val="008166EE"/>
    <w:rsid w:val="00816748"/>
    <w:rsid w:val="00817A07"/>
    <w:rsid w:val="00820485"/>
    <w:rsid w:val="00820D6B"/>
    <w:rsid w:val="00820FE4"/>
    <w:rsid w:val="00821C42"/>
    <w:rsid w:val="00821CEC"/>
    <w:rsid w:val="00822617"/>
    <w:rsid w:val="0082292F"/>
    <w:rsid w:val="00823B10"/>
    <w:rsid w:val="00823B6B"/>
    <w:rsid w:val="00823DF0"/>
    <w:rsid w:val="00823F84"/>
    <w:rsid w:val="008242BF"/>
    <w:rsid w:val="00824AC4"/>
    <w:rsid w:val="00824D22"/>
    <w:rsid w:val="00824E40"/>
    <w:rsid w:val="00824F24"/>
    <w:rsid w:val="00824F59"/>
    <w:rsid w:val="0082520B"/>
    <w:rsid w:val="0082577E"/>
    <w:rsid w:val="00825A3F"/>
    <w:rsid w:val="00825B95"/>
    <w:rsid w:val="00825C83"/>
    <w:rsid w:val="00825E45"/>
    <w:rsid w:val="00826208"/>
    <w:rsid w:val="00826B93"/>
    <w:rsid w:val="00826C0F"/>
    <w:rsid w:val="00826F21"/>
    <w:rsid w:val="00827379"/>
    <w:rsid w:val="008273AB"/>
    <w:rsid w:val="0082757A"/>
    <w:rsid w:val="008278B3"/>
    <w:rsid w:val="00827A5B"/>
    <w:rsid w:val="00827A9E"/>
    <w:rsid w:val="00827B11"/>
    <w:rsid w:val="00827B58"/>
    <w:rsid w:val="0083012A"/>
    <w:rsid w:val="00830187"/>
    <w:rsid w:val="008308EE"/>
    <w:rsid w:val="0083090E"/>
    <w:rsid w:val="00830BF7"/>
    <w:rsid w:val="0083171F"/>
    <w:rsid w:val="00831F3A"/>
    <w:rsid w:val="0083219C"/>
    <w:rsid w:val="008321AE"/>
    <w:rsid w:val="0083239D"/>
    <w:rsid w:val="0083251B"/>
    <w:rsid w:val="008326E1"/>
    <w:rsid w:val="00832B8A"/>
    <w:rsid w:val="00832BA1"/>
    <w:rsid w:val="00832CAD"/>
    <w:rsid w:val="00832D84"/>
    <w:rsid w:val="00833120"/>
    <w:rsid w:val="00833694"/>
    <w:rsid w:val="00833E90"/>
    <w:rsid w:val="00833FA5"/>
    <w:rsid w:val="00833FBF"/>
    <w:rsid w:val="00834521"/>
    <w:rsid w:val="0083499D"/>
    <w:rsid w:val="00834A37"/>
    <w:rsid w:val="0083530E"/>
    <w:rsid w:val="00835A75"/>
    <w:rsid w:val="00835A96"/>
    <w:rsid w:val="00835BE4"/>
    <w:rsid w:val="00835CCB"/>
    <w:rsid w:val="0083656F"/>
    <w:rsid w:val="00836A77"/>
    <w:rsid w:val="008370B5"/>
    <w:rsid w:val="00837469"/>
    <w:rsid w:val="008378CB"/>
    <w:rsid w:val="008379DD"/>
    <w:rsid w:val="0084000E"/>
    <w:rsid w:val="00840138"/>
    <w:rsid w:val="008405BA"/>
    <w:rsid w:val="008406BF"/>
    <w:rsid w:val="008411ED"/>
    <w:rsid w:val="00841371"/>
    <w:rsid w:val="0084147B"/>
    <w:rsid w:val="0084152A"/>
    <w:rsid w:val="00841709"/>
    <w:rsid w:val="008418EF"/>
    <w:rsid w:val="00841E34"/>
    <w:rsid w:val="00841F13"/>
    <w:rsid w:val="00842400"/>
    <w:rsid w:val="00842A28"/>
    <w:rsid w:val="00842CA5"/>
    <w:rsid w:val="008431F5"/>
    <w:rsid w:val="008432E6"/>
    <w:rsid w:val="008438D4"/>
    <w:rsid w:val="00843923"/>
    <w:rsid w:val="0084464B"/>
    <w:rsid w:val="00844700"/>
    <w:rsid w:val="008447DA"/>
    <w:rsid w:val="00844B8C"/>
    <w:rsid w:val="00844CEB"/>
    <w:rsid w:val="00844E0B"/>
    <w:rsid w:val="00844E8F"/>
    <w:rsid w:val="00844EC8"/>
    <w:rsid w:val="00844F41"/>
    <w:rsid w:val="0084591A"/>
    <w:rsid w:val="00846334"/>
    <w:rsid w:val="00846587"/>
    <w:rsid w:val="00846AE4"/>
    <w:rsid w:val="00846B24"/>
    <w:rsid w:val="00846F7E"/>
    <w:rsid w:val="008472B1"/>
    <w:rsid w:val="008475C8"/>
    <w:rsid w:val="0084795C"/>
    <w:rsid w:val="00847B36"/>
    <w:rsid w:val="00847C5C"/>
    <w:rsid w:val="00850704"/>
    <w:rsid w:val="0085073F"/>
    <w:rsid w:val="008509C1"/>
    <w:rsid w:val="00850C50"/>
    <w:rsid w:val="00850E75"/>
    <w:rsid w:val="00851202"/>
    <w:rsid w:val="0085150A"/>
    <w:rsid w:val="00851D04"/>
    <w:rsid w:val="008523EB"/>
    <w:rsid w:val="00852448"/>
    <w:rsid w:val="0085280F"/>
    <w:rsid w:val="00852831"/>
    <w:rsid w:val="00852861"/>
    <w:rsid w:val="00852907"/>
    <w:rsid w:val="00852AA4"/>
    <w:rsid w:val="00852BBB"/>
    <w:rsid w:val="0085300F"/>
    <w:rsid w:val="008530A5"/>
    <w:rsid w:val="008530F8"/>
    <w:rsid w:val="00853124"/>
    <w:rsid w:val="00853201"/>
    <w:rsid w:val="008532F4"/>
    <w:rsid w:val="00853378"/>
    <w:rsid w:val="008534FD"/>
    <w:rsid w:val="008537AE"/>
    <w:rsid w:val="008538E9"/>
    <w:rsid w:val="00853FC3"/>
    <w:rsid w:val="00854076"/>
    <w:rsid w:val="00854233"/>
    <w:rsid w:val="008545C2"/>
    <w:rsid w:val="008549D6"/>
    <w:rsid w:val="00854BE3"/>
    <w:rsid w:val="00854C9E"/>
    <w:rsid w:val="00854D52"/>
    <w:rsid w:val="00854E97"/>
    <w:rsid w:val="00855013"/>
    <w:rsid w:val="00855092"/>
    <w:rsid w:val="00855315"/>
    <w:rsid w:val="00855D0D"/>
    <w:rsid w:val="00855D99"/>
    <w:rsid w:val="00855D9C"/>
    <w:rsid w:val="00855FAA"/>
    <w:rsid w:val="0085630E"/>
    <w:rsid w:val="008565B9"/>
    <w:rsid w:val="00856833"/>
    <w:rsid w:val="00857FC4"/>
    <w:rsid w:val="00857FF5"/>
    <w:rsid w:val="00860034"/>
    <w:rsid w:val="0086048E"/>
    <w:rsid w:val="00860554"/>
    <w:rsid w:val="00860CCA"/>
    <w:rsid w:val="00860E2A"/>
    <w:rsid w:val="00861495"/>
    <w:rsid w:val="008614EC"/>
    <w:rsid w:val="00861AD7"/>
    <w:rsid w:val="00861F16"/>
    <w:rsid w:val="008624C7"/>
    <w:rsid w:val="00862A96"/>
    <w:rsid w:val="008633A1"/>
    <w:rsid w:val="0086356D"/>
    <w:rsid w:val="00863604"/>
    <w:rsid w:val="008638D5"/>
    <w:rsid w:val="00863BF9"/>
    <w:rsid w:val="00863DF0"/>
    <w:rsid w:val="008641C7"/>
    <w:rsid w:val="0086446C"/>
    <w:rsid w:val="0086492A"/>
    <w:rsid w:val="00864A07"/>
    <w:rsid w:val="00864AF1"/>
    <w:rsid w:val="00865301"/>
    <w:rsid w:val="00865890"/>
    <w:rsid w:val="00865A11"/>
    <w:rsid w:val="00865BD7"/>
    <w:rsid w:val="00865E49"/>
    <w:rsid w:val="00865EBE"/>
    <w:rsid w:val="0086645F"/>
    <w:rsid w:val="008668A7"/>
    <w:rsid w:val="008668BC"/>
    <w:rsid w:val="00866A11"/>
    <w:rsid w:val="00866D35"/>
    <w:rsid w:val="008672B1"/>
    <w:rsid w:val="00867399"/>
    <w:rsid w:val="008679D4"/>
    <w:rsid w:val="00867CF2"/>
    <w:rsid w:val="00870008"/>
    <w:rsid w:val="008701E2"/>
    <w:rsid w:val="00870214"/>
    <w:rsid w:val="008706E1"/>
    <w:rsid w:val="00870C91"/>
    <w:rsid w:val="00870D7D"/>
    <w:rsid w:val="008717A3"/>
    <w:rsid w:val="00871868"/>
    <w:rsid w:val="008718B5"/>
    <w:rsid w:val="00871C73"/>
    <w:rsid w:val="00871D04"/>
    <w:rsid w:val="0087277D"/>
    <w:rsid w:val="0087293F"/>
    <w:rsid w:val="00873285"/>
    <w:rsid w:val="008733AD"/>
    <w:rsid w:val="008734D1"/>
    <w:rsid w:val="008735E6"/>
    <w:rsid w:val="00873DB9"/>
    <w:rsid w:val="00874241"/>
    <w:rsid w:val="008743EF"/>
    <w:rsid w:val="008744EB"/>
    <w:rsid w:val="008749BA"/>
    <w:rsid w:val="00874DF2"/>
    <w:rsid w:val="0087531A"/>
    <w:rsid w:val="00875985"/>
    <w:rsid w:val="00875ACC"/>
    <w:rsid w:val="00875C66"/>
    <w:rsid w:val="00875F31"/>
    <w:rsid w:val="00876933"/>
    <w:rsid w:val="00876A41"/>
    <w:rsid w:val="00876DFF"/>
    <w:rsid w:val="008771B2"/>
    <w:rsid w:val="00877BAA"/>
    <w:rsid w:val="00877BB7"/>
    <w:rsid w:val="00877C6B"/>
    <w:rsid w:val="008800A2"/>
    <w:rsid w:val="00880392"/>
    <w:rsid w:val="008803EB"/>
    <w:rsid w:val="008804F8"/>
    <w:rsid w:val="0088059C"/>
    <w:rsid w:val="00880D81"/>
    <w:rsid w:val="00880EEA"/>
    <w:rsid w:val="00880FAD"/>
    <w:rsid w:val="0088106B"/>
    <w:rsid w:val="008811C3"/>
    <w:rsid w:val="0088185D"/>
    <w:rsid w:val="00881CA1"/>
    <w:rsid w:val="0088209E"/>
    <w:rsid w:val="008820A6"/>
    <w:rsid w:val="008826C2"/>
    <w:rsid w:val="00882A5F"/>
    <w:rsid w:val="008833CC"/>
    <w:rsid w:val="00883BDC"/>
    <w:rsid w:val="00883BE2"/>
    <w:rsid w:val="00883FCC"/>
    <w:rsid w:val="0088406F"/>
    <w:rsid w:val="008841D7"/>
    <w:rsid w:val="008842F4"/>
    <w:rsid w:val="0088436C"/>
    <w:rsid w:val="00884549"/>
    <w:rsid w:val="00884B8F"/>
    <w:rsid w:val="00885D28"/>
    <w:rsid w:val="00885E8F"/>
    <w:rsid w:val="00885F8F"/>
    <w:rsid w:val="00886474"/>
    <w:rsid w:val="0088680D"/>
    <w:rsid w:val="00886E43"/>
    <w:rsid w:val="00887486"/>
    <w:rsid w:val="0088778C"/>
    <w:rsid w:val="008877F6"/>
    <w:rsid w:val="00887A68"/>
    <w:rsid w:val="00890309"/>
    <w:rsid w:val="00890652"/>
    <w:rsid w:val="00890F24"/>
    <w:rsid w:val="00891418"/>
    <w:rsid w:val="008914A0"/>
    <w:rsid w:val="0089187B"/>
    <w:rsid w:val="00891899"/>
    <w:rsid w:val="00891989"/>
    <w:rsid w:val="00891B58"/>
    <w:rsid w:val="00891EF1"/>
    <w:rsid w:val="00891FD5"/>
    <w:rsid w:val="008921EC"/>
    <w:rsid w:val="00892379"/>
    <w:rsid w:val="0089252F"/>
    <w:rsid w:val="0089277E"/>
    <w:rsid w:val="00892A00"/>
    <w:rsid w:val="00892A19"/>
    <w:rsid w:val="00892E32"/>
    <w:rsid w:val="00892E5E"/>
    <w:rsid w:val="00892F4A"/>
    <w:rsid w:val="0089315F"/>
    <w:rsid w:val="008932E9"/>
    <w:rsid w:val="00893546"/>
    <w:rsid w:val="00893D1D"/>
    <w:rsid w:val="00893F9C"/>
    <w:rsid w:val="00894126"/>
    <w:rsid w:val="008943C8"/>
    <w:rsid w:val="00894472"/>
    <w:rsid w:val="008946C4"/>
    <w:rsid w:val="008948D0"/>
    <w:rsid w:val="00894B7C"/>
    <w:rsid w:val="00894FD9"/>
    <w:rsid w:val="00894FE0"/>
    <w:rsid w:val="008950D5"/>
    <w:rsid w:val="008955E7"/>
    <w:rsid w:val="00895650"/>
    <w:rsid w:val="00895A78"/>
    <w:rsid w:val="00895D3D"/>
    <w:rsid w:val="00895DA7"/>
    <w:rsid w:val="00896581"/>
    <w:rsid w:val="00896C7D"/>
    <w:rsid w:val="00896DC7"/>
    <w:rsid w:val="008975CD"/>
    <w:rsid w:val="0089768E"/>
    <w:rsid w:val="00897735"/>
    <w:rsid w:val="008979D9"/>
    <w:rsid w:val="00897ADE"/>
    <w:rsid w:val="008A0051"/>
    <w:rsid w:val="008A00A3"/>
    <w:rsid w:val="008A024A"/>
    <w:rsid w:val="008A08EF"/>
    <w:rsid w:val="008A146A"/>
    <w:rsid w:val="008A1A3F"/>
    <w:rsid w:val="008A1B10"/>
    <w:rsid w:val="008A1C0A"/>
    <w:rsid w:val="008A24C4"/>
    <w:rsid w:val="008A26AC"/>
    <w:rsid w:val="008A2937"/>
    <w:rsid w:val="008A2BE3"/>
    <w:rsid w:val="008A3044"/>
    <w:rsid w:val="008A307C"/>
    <w:rsid w:val="008A30BE"/>
    <w:rsid w:val="008A329C"/>
    <w:rsid w:val="008A33F6"/>
    <w:rsid w:val="008A40A9"/>
    <w:rsid w:val="008A41DA"/>
    <w:rsid w:val="008A4417"/>
    <w:rsid w:val="008A44F5"/>
    <w:rsid w:val="008A4ACA"/>
    <w:rsid w:val="008A4B9A"/>
    <w:rsid w:val="008A4CEE"/>
    <w:rsid w:val="008A513D"/>
    <w:rsid w:val="008A5151"/>
    <w:rsid w:val="008A53FD"/>
    <w:rsid w:val="008A550B"/>
    <w:rsid w:val="008A5907"/>
    <w:rsid w:val="008A5977"/>
    <w:rsid w:val="008A5CA5"/>
    <w:rsid w:val="008A647A"/>
    <w:rsid w:val="008A7672"/>
    <w:rsid w:val="008A7FA6"/>
    <w:rsid w:val="008B002F"/>
    <w:rsid w:val="008B062C"/>
    <w:rsid w:val="008B0693"/>
    <w:rsid w:val="008B0CDA"/>
    <w:rsid w:val="008B0DEB"/>
    <w:rsid w:val="008B1077"/>
    <w:rsid w:val="008B1379"/>
    <w:rsid w:val="008B1B55"/>
    <w:rsid w:val="008B1CC0"/>
    <w:rsid w:val="008B1CD8"/>
    <w:rsid w:val="008B1D7A"/>
    <w:rsid w:val="008B1E47"/>
    <w:rsid w:val="008B1EE1"/>
    <w:rsid w:val="008B251C"/>
    <w:rsid w:val="008B264D"/>
    <w:rsid w:val="008B2896"/>
    <w:rsid w:val="008B29AE"/>
    <w:rsid w:val="008B3056"/>
    <w:rsid w:val="008B3197"/>
    <w:rsid w:val="008B39E4"/>
    <w:rsid w:val="008B3ABA"/>
    <w:rsid w:val="008B414D"/>
    <w:rsid w:val="008B431B"/>
    <w:rsid w:val="008B4707"/>
    <w:rsid w:val="008B4856"/>
    <w:rsid w:val="008B540B"/>
    <w:rsid w:val="008B555D"/>
    <w:rsid w:val="008B55E3"/>
    <w:rsid w:val="008B5896"/>
    <w:rsid w:val="008B5D48"/>
    <w:rsid w:val="008B63B8"/>
    <w:rsid w:val="008B690E"/>
    <w:rsid w:val="008B6B4E"/>
    <w:rsid w:val="008B6CA6"/>
    <w:rsid w:val="008B70E0"/>
    <w:rsid w:val="008B7142"/>
    <w:rsid w:val="008B71B6"/>
    <w:rsid w:val="008B71F7"/>
    <w:rsid w:val="008B7403"/>
    <w:rsid w:val="008B7783"/>
    <w:rsid w:val="008C0076"/>
    <w:rsid w:val="008C0EA4"/>
    <w:rsid w:val="008C154A"/>
    <w:rsid w:val="008C1AE4"/>
    <w:rsid w:val="008C1BA1"/>
    <w:rsid w:val="008C1BC3"/>
    <w:rsid w:val="008C1F56"/>
    <w:rsid w:val="008C24D3"/>
    <w:rsid w:val="008C31F9"/>
    <w:rsid w:val="008C3226"/>
    <w:rsid w:val="008C3562"/>
    <w:rsid w:val="008C435D"/>
    <w:rsid w:val="008C4AB8"/>
    <w:rsid w:val="008C4BB1"/>
    <w:rsid w:val="008C562C"/>
    <w:rsid w:val="008C5D1E"/>
    <w:rsid w:val="008C5F63"/>
    <w:rsid w:val="008C60F3"/>
    <w:rsid w:val="008C622B"/>
    <w:rsid w:val="008C6880"/>
    <w:rsid w:val="008C68C8"/>
    <w:rsid w:val="008C6D97"/>
    <w:rsid w:val="008C7000"/>
    <w:rsid w:val="008C7103"/>
    <w:rsid w:val="008C712A"/>
    <w:rsid w:val="008C732C"/>
    <w:rsid w:val="008C73B6"/>
    <w:rsid w:val="008C780D"/>
    <w:rsid w:val="008C7B03"/>
    <w:rsid w:val="008C7DF7"/>
    <w:rsid w:val="008C7FF7"/>
    <w:rsid w:val="008D0002"/>
    <w:rsid w:val="008D050D"/>
    <w:rsid w:val="008D06A5"/>
    <w:rsid w:val="008D0ADF"/>
    <w:rsid w:val="008D0C02"/>
    <w:rsid w:val="008D0FE3"/>
    <w:rsid w:val="008D0FF7"/>
    <w:rsid w:val="008D13AD"/>
    <w:rsid w:val="008D1604"/>
    <w:rsid w:val="008D1C08"/>
    <w:rsid w:val="008D1EC4"/>
    <w:rsid w:val="008D1F44"/>
    <w:rsid w:val="008D1F4C"/>
    <w:rsid w:val="008D1FDE"/>
    <w:rsid w:val="008D2984"/>
    <w:rsid w:val="008D2F89"/>
    <w:rsid w:val="008D32DF"/>
    <w:rsid w:val="008D3918"/>
    <w:rsid w:val="008D3919"/>
    <w:rsid w:val="008D3CC6"/>
    <w:rsid w:val="008D4383"/>
    <w:rsid w:val="008D460A"/>
    <w:rsid w:val="008D4612"/>
    <w:rsid w:val="008D4717"/>
    <w:rsid w:val="008D49AC"/>
    <w:rsid w:val="008D4A88"/>
    <w:rsid w:val="008D60AD"/>
    <w:rsid w:val="008D6210"/>
    <w:rsid w:val="008D6513"/>
    <w:rsid w:val="008D6ADF"/>
    <w:rsid w:val="008D6E6F"/>
    <w:rsid w:val="008D6ED3"/>
    <w:rsid w:val="008D73F6"/>
    <w:rsid w:val="008D7712"/>
    <w:rsid w:val="008E010E"/>
    <w:rsid w:val="008E01B0"/>
    <w:rsid w:val="008E03C1"/>
    <w:rsid w:val="008E0497"/>
    <w:rsid w:val="008E058D"/>
    <w:rsid w:val="008E081B"/>
    <w:rsid w:val="008E0920"/>
    <w:rsid w:val="008E0C7E"/>
    <w:rsid w:val="008E1390"/>
    <w:rsid w:val="008E13F1"/>
    <w:rsid w:val="008E160E"/>
    <w:rsid w:val="008E1810"/>
    <w:rsid w:val="008E1887"/>
    <w:rsid w:val="008E1BB8"/>
    <w:rsid w:val="008E1E56"/>
    <w:rsid w:val="008E25E1"/>
    <w:rsid w:val="008E2863"/>
    <w:rsid w:val="008E28EA"/>
    <w:rsid w:val="008E2C35"/>
    <w:rsid w:val="008E2D7D"/>
    <w:rsid w:val="008E313D"/>
    <w:rsid w:val="008E362A"/>
    <w:rsid w:val="008E366B"/>
    <w:rsid w:val="008E3C02"/>
    <w:rsid w:val="008E415D"/>
    <w:rsid w:val="008E4BE5"/>
    <w:rsid w:val="008E4E90"/>
    <w:rsid w:val="008E5194"/>
    <w:rsid w:val="008E56E8"/>
    <w:rsid w:val="008E5A4E"/>
    <w:rsid w:val="008E5B77"/>
    <w:rsid w:val="008E5C3C"/>
    <w:rsid w:val="008E5C87"/>
    <w:rsid w:val="008E6125"/>
    <w:rsid w:val="008E68A2"/>
    <w:rsid w:val="008E69AB"/>
    <w:rsid w:val="008E72C9"/>
    <w:rsid w:val="008E7871"/>
    <w:rsid w:val="008E7C4D"/>
    <w:rsid w:val="008E7EFD"/>
    <w:rsid w:val="008F020E"/>
    <w:rsid w:val="008F0404"/>
    <w:rsid w:val="008F06EF"/>
    <w:rsid w:val="008F0747"/>
    <w:rsid w:val="008F07AA"/>
    <w:rsid w:val="008F0882"/>
    <w:rsid w:val="008F0924"/>
    <w:rsid w:val="008F09B0"/>
    <w:rsid w:val="008F13BC"/>
    <w:rsid w:val="008F14F7"/>
    <w:rsid w:val="008F15C0"/>
    <w:rsid w:val="008F162B"/>
    <w:rsid w:val="008F2040"/>
    <w:rsid w:val="008F20F4"/>
    <w:rsid w:val="008F22DF"/>
    <w:rsid w:val="008F2BC1"/>
    <w:rsid w:val="008F2D5B"/>
    <w:rsid w:val="008F3132"/>
    <w:rsid w:val="008F3A4B"/>
    <w:rsid w:val="008F3B1C"/>
    <w:rsid w:val="008F3CE4"/>
    <w:rsid w:val="008F3FC9"/>
    <w:rsid w:val="008F4103"/>
    <w:rsid w:val="008F41AD"/>
    <w:rsid w:val="008F4515"/>
    <w:rsid w:val="008F4963"/>
    <w:rsid w:val="008F498F"/>
    <w:rsid w:val="008F4FD4"/>
    <w:rsid w:val="008F5640"/>
    <w:rsid w:val="008F5CE7"/>
    <w:rsid w:val="008F5D91"/>
    <w:rsid w:val="008F60F1"/>
    <w:rsid w:val="008F63E7"/>
    <w:rsid w:val="008F6899"/>
    <w:rsid w:val="008F689E"/>
    <w:rsid w:val="008F6DC1"/>
    <w:rsid w:val="008F7080"/>
    <w:rsid w:val="008F724D"/>
    <w:rsid w:val="008F7343"/>
    <w:rsid w:val="008F7A70"/>
    <w:rsid w:val="008F7BAC"/>
    <w:rsid w:val="008F7C58"/>
    <w:rsid w:val="00900546"/>
    <w:rsid w:val="00900FAC"/>
    <w:rsid w:val="0090115C"/>
    <w:rsid w:val="0090134C"/>
    <w:rsid w:val="00901AD3"/>
    <w:rsid w:val="00901ADE"/>
    <w:rsid w:val="00901D90"/>
    <w:rsid w:val="009021D2"/>
    <w:rsid w:val="009023CB"/>
    <w:rsid w:val="00902631"/>
    <w:rsid w:val="00902655"/>
    <w:rsid w:val="00902741"/>
    <w:rsid w:val="00902895"/>
    <w:rsid w:val="00902C88"/>
    <w:rsid w:val="00902E2F"/>
    <w:rsid w:val="00903584"/>
    <w:rsid w:val="009039F1"/>
    <w:rsid w:val="00903A5A"/>
    <w:rsid w:val="00903A77"/>
    <w:rsid w:val="00904012"/>
    <w:rsid w:val="00904028"/>
    <w:rsid w:val="00904519"/>
    <w:rsid w:val="009052D1"/>
    <w:rsid w:val="00906021"/>
    <w:rsid w:val="00906042"/>
    <w:rsid w:val="0090657B"/>
    <w:rsid w:val="0090677E"/>
    <w:rsid w:val="009067A9"/>
    <w:rsid w:val="00906CD0"/>
    <w:rsid w:val="0090700A"/>
    <w:rsid w:val="009071AD"/>
    <w:rsid w:val="0090725E"/>
    <w:rsid w:val="0090731D"/>
    <w:rsid w:val="009073EA"/>
    <w:rsid w:val="00907476"/>
    <w:rsid w:val="009075DA"/>
    <w:rsid w:val="00907A88"/>
    <w:rsid w:val="00907B42"/>
    <w:rsid w:val="00907C9A"/>
    <w:rsid w:val="00907D4F"/>
    <w:rsid w:val="0091004D"/>
    <w:rsid w:val="00910063"/>
    <w:rsid w:val="009101F7"/>
    <w:rsid w:val="00910709"/>
    <w:rsid w:val="009110A6"/>
    <w:rsid w:val="0091134B"/>
    <w:rsid w:val="00911C28"/>
    <w:rsid w:val="0091237A"/>
    <w:rsid w:val="00912B0D"/>
    <w:rsid w:val="00912FC0"/>
    <w:rsid w:val="00913167"/>
    <w:rsid w:val="009134E6"/>
    <w:rsid w:val="009134E8"/>
    <w:rsid w:val="0091355C"/>
    <w:rsid w:val="00913563"/>
    <w:rsid w:val="00913640"/>
    <w:rsid w:val="00913929"/>
    <w:rsid w:val="0091420D"/>
    <w:rsid w:val="00914470"/>
    <w:rsid w:val="009149BE"/>
    <w:rsid w:val="0091507E"/>
    <w:rsid w:val="009154A3"/>
    <w:rsid w:val="00915675"/>
    <w:rsid w:val="00915AF0"/>
    <w:rsid w:val="00915DFA"/>
    <w:rsid w:val="009161DF"/>
    <w:rsid w:val="0091625E"/>
    <w:rsid w:val="009165DB"/>
    <w:rsid w:val="009166BF"/>
    <w:rsid w:val="00916B90"/>
    <w:rsid w:val="00916B9F"/>
    <w:rsid w:val="009171A8"/>
    <w:rsid w:val="009171BB"/>
    <w:rsid w:val="0091726B"/>
    <w:rsid w:val="0091742B"/>
    <w:rsid w:val="00917456"/>
    <w:rsid w:val="00917EE8"/>
    <w:rsid w:val="00920853"/>
    <w:rsid w:val="00920AAC"/>
    <w:rsid w:val="00920B9A"/>
    <w:rsid w:val="00920D9C"/>
    <w:rsid w:val="00920F21"/>
    <w:rsid w:val="00920F5A"/>
    <w:rsid w:val="00921030"/>
    <w:rsid w:val="0092113D"/>
    <w:rsid w:val="0092115F"/>
    <w:rsid w:val="00921309"/>
    <w:rsid w:val="00921464"/>
    <w:rsid w:val="0092190B"/>
    <w:rsid w:val="00921A09"/>
    <w:rsid w:val="00921EE8"/>
    <w:rsid w:val="009225CE"/>
    <w:rsid w:val="00922886"/>
    <w:rsid w:val="00922B82"/>
    <w:rsid w:val="00923126"/>
    <w:rsid w:val="009234EA"/>
    <w:rsid w:val="00923954"/>
    <w:rsid w:val="00923B4B"/>
    <w:rsid w:val="00923B56"/>
    <w:rsid w:val="00923E7B"/>
    <w:rsid w:val="009243D9"/>
    <w:rsid w:val="00924607"/>
    <w:rsid w:val="00924616"/>
    <w:rsid w:val="00924B00"/>
    <w:rsid w:val="00924C20"/>
    <w:rsid w:val="009251BA"/>
    <w:rsid w:val="00925A69"/>
    <w:rsid w:val="00925A78"/>
    <w:rsid w:val="00925ADE"/>
    <w:rsid w:val="00925BD0"/>
    <w:rsid w:val="00926109"/>
    <w:rsid w:val="00926505"/>
    <w:rsid w:val="00926570"/>
    <w:rsid w:val="00926A6F"/>
    <w:rsid w:val="00926C4B"/>
    <w:rsid w:val="00926EF3"/>
    <w:rsid w:val="009270BB"/>
    <w:rsid w:val="00927363"/>
    <w:rsid w:val="0092752A"/>
    <w:rsid w:val="0092757A"/>
    <w:rsid w:val="00927796"/>
    <w:rsid w:val="0092794D"/>
    <w:rsid w:val="00927A7F"/>
    <w:rsid w:val="00927CDC"/>
    <w:rsid w:val="00930254"/>
    <w:rsid w:val="00930889"/>
    <w:rsid w:val="00930B62"/>
    <w:rsid w:val="00930B9D"/>
    <w:rsid w:val="009312DF"/>
    <w:rsid w:val="00931306"/>
    <w:rsid w:val="00931491"/>
    <w:rsid w:val="009320C4"/>
    <w:rsid w:val="00932CE9"/>
    <w:rsid w:val="00932E24"/>
    <w:rsid w:val="0093323E"/>
    <w:rsid w:val="00933610"/>
    <w:rsid w:val="00933CBD"/>
    <w:rsid w:val="00933D75"/>
    <w:rsid w:val="0093425D"/>
    <w:rsid w:val="009344ED"/>
    <w:rsid w:val="00934FC1"/>
    <w:rsid w:val="0093521D"/>
    <w:rsid w:val="00935334"/>
    <w:rsid w:val="0093546D"/>
    <w:rsid w:val="0093552A"/>
    <w:rsid w:val="00935560"/>
    <w:rsid w:val="00935A3E"/>
    <w:rsid w:val="00935B61"/>
    <w:rsid w:val="0093623F"/>
    <w:rsid w:val="0093627C"/>
    <w:rsid w:val="009364C2"/>
    <w:rsid w:val="009366EB"/>
    <w:rsid w:val="0093674B"/>
    <w:rsid w:val="009367E9"/>
    <w:rsid w:val="00936951"/>
    <w:rsid w:val="00936A79"/>
    <w:rsid w:val="00936CBD"/>
    <w:rsid w:val="00936D08"/>
    <w:rsid w:val="00936D0F"/>
    <w:rsid w:val="009376FB"/>
    <w:rsid w:val="0093778F"/>
    <w:rsid w:val="0093780A"/>
    <w:rsid w:val="00937A11"/>
    <w:rsid w:val="00937A17"/>
    <w:rsid w:val="00937F34"/>
    <w:rsid w:val="00940413"/>
    <w:rsid w:val="009405C2"/>
    <w:rsid w:val="009405DA"/>
    <w:rsid w:val="00940647"/>
    <w:rsid w:val="00940896"/>
    <w:rsid w:val="00940A04"/>
    <w:rsid w:val="00940EDE"/>
    <w:rsid w:val="00941486"/>
    <w:rsid w:val="00941694"/>
    <w:rsid w:val="009416FC"/>
    <w:rsid w:val="00941C70"/>
    <w:rsid w:val="009420CC"/>
    <w:rsid w:val="009424AB"/>
    <w:rsid w:val="0094253C"/>
    <w:rsid w:val="009426F7"/>
    <w:rsid w:val="00942724"/>
    <w:rsid w:val="009428A9"/>
    <w:rsid w:val="00943D00"/>
    <w:rsid w:val="00943D5B"/>
    <w:rsid w:val="00943F03"/>
    <w:rsid w:val="0094400E"/>
    <w:rsid w:val="00944088"/>
    <w:rsid w:val="00944159"/>
    <w:rsid w:val="009441EE"/>
    <w:rsid w:val="009445FF"/>
    <w:rsid w:val="00944A71"/>
    <w:rsid w:val="00944D85"/>
    <w:rsid w:val="009450E8"/>
    <w:rsid w:val="00945622"/>
    <w:rsid w:val="00945929"/>
    <w:rsid w:val="00945A3B"/>
    <w:rsid w:val="00945AB2"/>
    <w:rsid w:val="00945D6E"/>
    <w:rsid w:val="00945DFD"/>
    <w:rsid w:val="00945F4B"/>
    <w:rsid w:val="00946390"/>
    <w:rsid w:val="009463AE"/>
    <w:rsid w:val="00946471"/>
    <w:rsid w:val="00946946"/>
    <w:rsid w:val="009469CB"/>
    <w:rsid w:val="00946DB7"/>
    <w:rsid w:val="00947454"/>
    <w:rsid w:val="00947507"/>
    <w:rsid w:val="009476FF"/>
    <w:rsid w:val="0094790F"/>
    <w:rsid w:val="00947AB1"/>
    <w:rsid w:val="00947C87"/>
    <w:rsid w:val="00947F50"/>
    <w:rsid w:val="00947FCC"/>
    <w:rsid w:val="009505D6"/>
    <w:rsid w:val="009507DA"/>
    <w:rsid w:val="00950A6A"/>
    <w:rsid w:val="00950AF1"/>
    <w:rsid w:val="00950E98"/>
    <w:rsid w:val="00950E9D"/>
    <w:rsid w:val="00950EBB"/>
    <w:rsid w:val="00950EED"/>
    <w:rsid w:val="009511EF"/>
    <w:rsid w:val="009514C6"/>
    <w:rsid w:val="00951C8C"/>
    <w:rsid w:val="00951CA4"/>
    <w:rsid w:val="00951EB4"/>
    <w:rsid w:val="00952F1C"/>
    <w:rsid w:val="00953034"/>
    <w:rsid w:val="00953389"/>
    <w:rsid w:val="00953706"/>
    <w:rsid w:val="00953DB5"/>
    <w:rsid w:val="0095420E"/>
    <w:rsid w:val="009548EC"/>
    <w:rsid w:val="00954A7B"/>
    <w:rsid w:val="0095521D"/>
    <w:rsid w:val="00955477"/>
    <w:rsid w:val="00956300"/>
    <w:rsid w:val="009563B6"/>
    <w:rsid w:val="0095648B"/>
    <w:rsid w:val="0095698F"/>
    <w:rsid w:val="00956A75"/>
    <w:rsid w:val="00956F03"/>
    <w:rsid w:val="00957280"/>
    <w:rsid w:val="009576CA"/>
    <w:rsid w:val="00957A75"/>
    <w:rsid w:val="00960E03"/>
    <w:rsid w:val="00960EF3"/>
    <w:rsid w:val="009611CA"/>
    <w:rsid w:val="00961BC3"/>
    <w:rsid w:val="009620C4"/>
    <w:rsid w:val="00962242"/>
    <w:rsid w:val="0096233C"/>
    <w:rsid w:val="00962AE7"/>
    <w:rsid w:val="00962B40"/>
    <w:rsid w:val="00963372"/>
    <w:rsid w:val="00963395"/>
    <w:rsid w:val="00963499"/>
    <w:rsid w:val="009635AD"/>
    <w:rsid w:val="00963F4A"/>
    <w:rsid w:val="00963F81"/>
    <w:rsid w:val="00964208"/>
    <w:rsid w:val="009642FB"/>
    <w:rsid w:val="009647C3"/>
    <w:rsid w:val="00964C0A"/>
    <w:rsid w:val="00964CEE"/>
    <w:rsid w:val="00964D1D"/>
    <w:rsid w:val="00964D88"/>
    <w:rsid w:val="00964E71"/>
    <w:rsid w:val="009656A2"/>
    <w:rsid w:val="0096607F"/>
    <w:rsid w:val="00966131"/>
    <w:rsid w:val="009666E0"/>
    <w:rsid w:val="00966881"/>
    <w:rsid w:val="0096695A"/>
    <w:rsid w:val="00966A23"/>
    <w:rsid w:val="00966C47"/>
    <w:rsid w:val="00966C8E"/>
    <w:rsid w:val="0096768F"/>
    <w:rsid w:val="0096787A"/>
    <w:rsid w:val="00967A7B"/>
    <w:rsid w:val="00967C2F"/>
    <w:rsid w:val="00970077"/>
    <w:rsid w:val="009700FE"/>
    <w:rsid w:val="00970376"/>
    <w:rsid w:val="0097090F"/>
    <w:rsid w:val="009712F7"/>
    <w:rsid w:val="00971305"/>
    <w:rsid w:val="00971529"/>
    <w:rsid w:val="00971F6B"/>
    <w:rsid w:val="009725EE"/>
    <w:rsid w:val="00972692"/>
    <w:rsid w:val="009726A6"/>
    <w:rsid w:val="009726AA"/>
    <w:rsid w:val="009726C3"/>
    <w:rsid w:val="0097299A"/>
    <w:rsid w:val="00972C46"/>
    <w:rsid w:val="00972F44"/>
    <w:rsid w:val="009731FD"/>
    <w:rsid w:val="0097320E"/>
    <w:rsid w:val="0097328E"/>
    <w:rsid w:val="00973456"/>
    <w:rsid w:val="00973A0D"/>
    <w:rsid w:val="00973EDD"/>
    <w:rsid w:val="009740BA"/>
    <w:rsid w:val="009742AE"/>
    <w:rsid w:val="00974430"/>
    <w:rsid w:val="00974C17"/>
    <w:rsid w:val="00975133"/>
    <w:rsid w:val="009751C4"/>
    <w:rsid w:val="009756BE"/>
    <w:rsid w:val="00975DD9"/>
    <w:rsid w:val="00976034"/>
    <w:rsid w:val="0097645A"/>
    <w:rsid w:val="009764E9"/>
    <w:rsid w:val="00976759"/>
    <w:rsid w:val="00976B23"/>
    <w:rsid w:val="00976B98"/>
    <w:rsid w:val="00976E8A"/>
    <w:rsid w:val="00976FCB"/>
    <w:rsid w:val="00977177"/>
    <w:rsid w:val="00977953"/>
    <w:rsid w:val="00980116"/>
    <w:rsid w:val="00980AE7"/>
    <w:rsid w:val="00980C12"/>
    <w:rsid w:val="009817F9"/>
    <w:rsid w:val="00981938"/>
    <w:rsid w:val="009819A6"/>
    <w:rsid w:val="009819C5"/>
    <w:rsid w:val="00981EAB"/>
    <w:rsid w:val="0098202C"/>
    <w:rsid w:val="009821D7"/>
    <w:rsid w:val="00982321"/>
    <w:rsid w:val="00982515"/>
    <w:rsid w:val="00982EDB"/>
    <w:rsid w:val="00982F45"/>
    <w:rsid w:val="00983565"/>
    <w:rsid w:val="00983A41"/>
    <w:rsid w:val="00983B71"/>
    <w:rsid w:val="009846DC"/>
    <w:rsid w:val="00985073"/>
    <w:rsid w:val="009850C0"/>
    <w:rsid w:val="00985F99"/>
    <w:rsid w:val="00986569"/>
    <w:rsid w:val="0098705A"/>
    <w:rsid w:val="00987B7D"/>
    <w:rsid w:val="00987DE0"/>
    <w:rsid w:val="00990104"/>
    <w:rsid w:val="00990127"/>
    <w:rsid w:val="00990333"/>
    <w:rsid w:val="00990589"/>
    <w:rsid w:val="009905C6"/>
    <w:rsid w:val="00990A0D"/>
    <w:rsid w:val="00990DE6"/>
    <w:rsid w:val="00990EC5"/>
    <w:rsid w:val="00990FB3"/>
    <w:rsid w:val="0099114C"/>
    <w:rsid w:val="00991337"/>
    <w:rsid w:val="00991347"/>
    <w:rsid w:val="00991814"/>
    <w:rsid w:val="00991976"/>
    <w:rsid w:val="00991CFD"/>
    <w:rsid w:val="00991D1F"/>
    <w:rsid w:val="00991D2D"/>
    <w:rsid w:val="00991F5F"/>
    <w:rsid w:val="0099229A"/>
    <w:rsid w:val="0099242E"/>
    <w:rsid w:val="00993199"/>
    <w:rsid w:val="00993472"/>
    <w:rsid w:val="009934F4"/>
    <w:rsid w:val="0099394A"/>
    <w:rsid w:val="00993F3E"/>
    <w:rsid w:val="009942C7"/>
    <w:rsid w:val="00994631"/>
    <w:rsid w:val="009947B2"/>
    <w:rsid w:val="00994956"/>
    <w:rsid w:val="00994ACF"/>
    <w:rsid w:val="00994B25"/>
    <w:rsid w:val="00995490"/>
    <w:rsid w:val="0099554B"/>
    <w:rsid w:val="00995590"/>
    <w:rsid w:val="0099559F"/>
    <w:rsid w:val="009956F3"/>
    <w:rsid w:val="00996979"/>
    <w:rsid w:val="00996E87"/>
    <w:rsid w:val="00996FCE"/>
    <w:rsid w:val="009970A5"/>
    <w:rsid w:val="009971E0"/>
    <w:rsid w:val="00997203"/>
    <w:rsid w:val="009972C8"/>
    <w:rsid w:val="009974EF"/>
    <w:rsid w:val="0099755F"/>
    <w:rsid w:val="00997B3E"/>
    <w:rsid w:val="00997D10"/>
    <w:rsid w:val="00997DE9"/>
    <w:rsid w:val="009A03D0"/>
    <w:rsid w:val="009A0402"/>
    <w:rsid w:val="009A0547"/>
    <w:rsid w:val="009A068F"/>
    <w:rsid w:val="009A0C4F"/>
    <w:rsid w:val="009A0CB7"/>
    <w:rsid w:val="009A1025"/>
    <w:rsid w:val="009A1042"/>
    <w:rsid w:val="009A10CE"/>
    <w:rsid w:val="009A1198"/>
    <w:rsid w:val="009A15BF"/>
    <w:rsid w:val="009A17FE"/>
    <w:rsid w:val="009A1AAE"/>
    <w:rsid w:val="009A1D01"/>
    <w:rsid w:val="009A2236"/>
    <w:rsid w:val="009A25ED"/>
    <w:rsid w:val="009A26AE"/>
    <w:rsid w:val="009A2D2E"/>
    <w:rsid w:val="009A30B7"/>
    <w:rsid w:val="009A34E8"/>
    <w:rsid w:val="009A3558"/>
    <w:rsid w:val="009A3B8F"/>
    <w:rsid w:val="009A3CB8"/>
    <w:rsid w:val="009A3F7F"/>
    <w:rsid w:val="009A4132"/>
    <w:rsid w:val="009A42C1"/>
    <w:rsid w:val="009A43A6"/>
    <w:rsid w:val="009A47FB"/>
    <w:rsid w:val="009A482A"/>
    <w:rsid w:val="009A526F"/>
    <w:rsid w:val="009A53D9"/>
    <w:rsid w:val="009A548F"/>
    <w:rsid w:val="009A559C"/>
    <w:rsid w:val="009A56E9"/>
    <w:rsid w:val="009A609B"/>
    <w:rsid w:val="009A6106"/>
    <w:rsid w:val="009A68FD"/>
    <w:rsid w:val="009A6BFA"/>
    <w:rsid w:val="009A6C32"/>
    <w:rsid w:val="009A6C6B"/>
    <w:rsid w:val="009A73DE"/>
    <w:rsid w:val="009A79AA"/>
    <w:rsid w:val="009A7C57"/>
    <w:rsid w:val="009A7CE8"/>
    <w:rsid w:val="009A7E4B"/>
    <w:rsid w:val="009B0059"/>
    <w:rsid w:val="009B085F"/>
    <w:rsid w:val="009B0C0D"/>
    <w:rsid w:val="009B0D38"/>
    <w:rsid w:val="009B117B"/>
    <w:rsid w:val="009B1287"/>
    <w:rsid w:val="009B13EB"/>
    <w:rsid w:val="009B1B2C"/>
    <w:rsid w:val="009B1DD5"/>
    <w:rsid w:val="009B28D8"/>
    <w:rsid w:val="009B294D"/>
    <w:rsid w:val="009B2B23"/>
    <w:rsid w:val="009B2B9A"/>
    <w:rsid w:val="009B2BE7"/>
    <w:rsid w:val="009B2F6F"/>
    <w:rsid w:val="009B3007"/>
    <w:rsid w:val="009B331D"/>
    <w:rsid w:val="009B397A"/>
    <w:rsid w:val="009B3AA2"/>
    <w:rsid w:val="009B3BD1"/>
    <w:rsid w:val="009B3C88"/>
    <w:rsid w:val="009B41C9"/>
    <w:rsid w:val="009B484B"/>
    <w:rsid w:val="009B49DE"/>
    <w:rsid w:val="009B4D76"/>
    <w:rsid w:val="009B5019"/>
    <w:rsid w:val="009B50F4"/>
    <w:rsid w:val="009B50F5"/>
    <w:rsid w:val="009B5580"/>
    <w:rsid w:val="009B55DC"/>
    <w:rsid w:val="009B58A4"/>
    <w:rsid w:val="009B5C8D"/>
    <w:rsid w:val="009B6454"/>
    <w:rsid w:val="009B6693"/>
    <w:rsid w:val="009B680B"/>
    <w:rsid w:val="009B6D76"/>
    <w:rsid w:val="009B70A5"/>
    <w:rsid w:val="009B7462"/>
    <w:rsid w:val="009B74F5"/>
    <w:rsid w:val="009B77AE"/>
    <w:rsid w:val="009B796F"/>
    <w:rsid w:val="009B7B3F"/>
    <w:rsid w:val="009C03A9"/>
    <w:rsid w:val="009C0776"/>
    <w:rsid w:val="009C091B"/>
    <w:rsid w:val="009C10A6"/>
    <w:rsid w:val="009C13CC"/>
    <w:rsid w:val="009C13F4"/>
    <w:rsid w:val="009C14EE"/>
    <w:rsid w:val="009C1B82"/>
    <w:rsid w:val="009C1CB1"/>
    <w:rsid w:val="009C1DE3"/>
    <w:rsid w:val="009C27C7"/>
    <w:rsid w:val="009C2914"/>
    <w:rsid w:val="009C2920"/>
    <w:rsid w:val="009C2A65"/>
    <w:rsid w:val="009C2A74"/>
    <w:rsid w:val="009C2C56"/>
    <w:rsid w:val="009C2D09"/>
    <w:rsid w:val="009C2D87"/>
    <w:rsid w:val="009C2FB4"/>
    <w:rsid w:val="009C3CA4"/>
    <w:rsid w:val="009C3DB1"/>
    <w:rsid w:val="009C3F33"/>
    <w:rsid w:val="009C3F6C"/>
    <w:rsid w:val="009C3FA7"/>
    <w:rsid w:val="009C435F"/>
    <w:rsid w:val="009C48AD"/>
    <w:rsid w:val="009C4A79"/>
    <w:rsid w:val="009C5185"/>
    <w:rsid w:val="009C5607"/>
    <w:rsid w:val="009C686F"/>
    <w:rsid w:val="009C6B17"/>
    <w:rsid w:val="009C6B8E"/>
    <w:rsid w:val="009C6F30"/>
    <w:rsid w:val="009C7098"/>
    <w:rsid w:val="009C72E2"/>
    <w:rsid w:val="009C7643"/>
    <w:rsid w:val="009C76CD"/>
    <w:rsid w:val="009C7A52"/>
    <w:rsid w:val="009C7B8B"/>
    <w:rsid w:val="009C7C48"/>
    <w:rsid w:val="009C7CF7"/>
    <w:rsid w:val="009D00EA"/>
    <w:rsid w:val="009D01D3"/>
    <w:rsid w:val="009D0236"/>
    <w:rsid w:val="009D05D6"/>
    <w:rsid w:val="009D0CF8"/>
    <w:rsid w:val="009D0D1B"/>
    <w:rsid w:val="009D0E65"/>
    <w:rsid w:val="009D0F9E"/>
    <w:rsid w:val="009D223B"/>
    <w:rsid w:val="009D22EA"/>
    <w:rsid w:val="009D23C1"/>
    <w:rsid w:val="009D2600"/>
    <w:rsid w:val="009D290D"/>
    <w:rsid w:val="009D2A74"/>
    <w:rsid w:val="009D2BD6"/>
    <w:rsid w:val="009D2FCE"/>
    <w:rsid w:val="009D331D"/>
    <w:rsid w:val="009D3578"/>
    <w:rsid w:val="009D35E4"/>
    <w:rsid w:val="009D37DE"/>
    <w:rsid w:val="009D39FA"/>
    <w:rsid w:val="009D3A6D"/>
    <w:rsid w:val="009D3A81"/>
    <w:rsid w:val="009D3DE1"/>
    <w:rsid w:val="009D3EA7"/>
    <w:rsid w:val="009D3F69"/>
    <w:rsid w:val="009D4181"/>
    <w:rsid w:val="009D41FE"/>
    <w:rsid w:val="009D4299"/>
    <w:rsid w:val="009D42C1"/>
    <w:rsid w:val="009D4430"/>
    <w:rsid w:val="009D44D8"/>
    <w:rsid w:val="009D461A"/>
    <w:rsid w:val="009D46C1"/>
    <w:rsid w:val="009D5419"/>
    <w:rsid w:val="009D57BF"/>
    <w:rsid w:val="009D6220"/>
    <w:rsid w:val="009D6BFD"/>
    <w:rsid w:val="009D6EEF"/>
    <w:rsid w:val="009D7463"/>
    <w:rsid w:val="009D7B55"/>
    <w:rsid w:val="009E087D"/>
    <w:rsid w:val="009E09B8"/>
    <w:rsid w:val="009E0C27"/>
    <w:rsid w:val="009E0C3F"/>
    <w:rsid w:val="009E0E30"/>
    <w:rsid w:val="009E155D"/>
    <w:rsid w:val="009E18ED"/>
    <w:rsid w:val="009E1BFC"/>
    <w:rsid w:val="009E1E5A"/>
    <w:rsid w:val="009E20F6"/>
    <w:rsid w:val="009E2288"/>
    <w:rsid w:val="009E233D"/>
    <w:rsid w:val="009E2507"/>
    <w:rsid w:val="009E2DFD"/>
    <w:rsid w:val="009E3194"/>
    <w:rsid w:val="009E32A5"/>
    <w:rsid w:val="009E359F"/>
    <w:rsid w:val="009E376C"/>
    <w:rsid w:val="009E3855"/>
    <w:rsid w:val="009E38D7"/>
    <w:rsid w:val="009E3C33"/>
    <w:rsid w:val="009E3DF2"/>
    <w:rsid w:val="009E3F8E"/>
    <w:rsid w:val="009E4675"/>
    <w:rsid w:val="009E4C14"/>
    <w:rsid w:val="009E4C6E"/>
    <w:rsid w:val="009E5032"/>
    <w:rsid w:val="009E5156"/>
    <w:rsid w:val="009E51FC"/>
    <w:rsid w:val="009E5220"/>
    <w:rsid w:val="009E54F7"/>
    <w:rsid w:val="009E5A6D"/>
    <w:rsid w:val="009E5C7F"/>
    <w:rsid w:val="009E5CC5"/>
    <w:rsid w:val="009E6A2A"/>
    <w:rsid w:val="009E6BEF"/>
    <w:rsid w:val="009E7312"/>
    <w:rsid w:val="009E78F5"/>
    <w:rsid w:val="009E79D8"/>
    <w:rsid w:val="009F038B"/>
    <w:rsid w:val="009F0423"/>
    <w:rsid w:val="009F13AF"/>
    <w:rsid w:val="009F15B4"/>
    <w:rsid w:val="009F1655"/>
    <w:rsid w:val="009F1E52"/>
    <w:rsid w:val="009F1EFA"/>
    <w:rsid w:val="009F1F09"/>
    <w:rsid w:val="009F241D"/>
    <w:rsid w:val="009F26EA"/>
    <w:rsid w:val="009F2827"/>
    <w:rsid w:val="009F28BA"/>
    <w:rsid w:val="009F29B8"/>
    <w:rsid w:val="009F2E0E"/>
    <w:rsid w:val="009F30F0"/>
    <w:rsid w:val="009F3DDB"/>
    <w:rsid w:val="009F40CE"/>
    <w:rsid w:val="009F412E"/>
    <w:rsid w:val="009F4367"/>
    <w:rsid w:val="009F495D"/>
    <w:rsid w:val="009F4A85"/>
    <w:rsid w:val="009F4AEB"/>
    <w:rsid w:val="009F4C76"/>
    <w:rsid w:val="009F4DE5"/>
    <w:rsid w:val="009F58F9"/>
    <w:rsid w:val="009F59E8"/>
    <w:rsid w:val="009F5C46"/>
    <w:rsid w:val="009F5D38"/>
    <w:rsid w:val="009F606B"/>
    <w:rsid w:val="009F65F2"/>
    <w:rsid w:val="009F714E"/>
    <w:rsid w:val="009F719E"/>
    <w:rsid w:val="009F72A0"/>
    <w:rsid w:val="009F747F"/>
    <w:rsid w:val="009F7568"/>
    <w:rsid w:val="009F76CC"/>
    <w:rsid w:val="009F7706"/>
    <w:rsid w:val="009F780B"/>
    <w:rsid w:val="009F7C02"/>
    <w:rsid w:val="009F7E6E"/>
    <w:rsid w:val="00A00348"/>
    <w:rsid w:val="00A003FF"/>
    <w:rsid w:val="00A0040F"/>
    <w:rsid w:val="00A00655"/>
    <w:rsid w:val="00A00878"/>
    <w:rsid w:val="00A00EF7"/>
    <w:rsid w:val="00A01138"/>
    <w:rsid w:val="00A01317"/>
    <w:rsid w:val="00A0153C"/>
    <w:rsid w:val="00A0162A"/>
    <w:rsid w:val="00A02190"/>
    <w:rsid w:val="00A02207"/>
    <w:rsid w:val="00A0245A"/>
    <w:rsid w:val="00A02D12"/>
    <w:rsid w:val="00A02EE0"/>
    <w:rsid w:val="00A02F5F"/>
    <w:rsid w:val="00A030EB"/>
    <w:rsid w:val="00A037B1"/>
    <w:rsid w:val="00A03CFE"/>
    <w:rsid w:val="00A03EB2"/>
    <w:rsid w:val="00A04AD7"/>
    <w:rsid w:val="00A04B20"/>
    <w:rsid w:val="00A0533C"/>
    <w:rsid w:val="00A05413"/>
    <w:rsid w:val="00A0569A"/>
    <w:rsid w:val="00A05937"/>
    <w:rsid w:val="00A0597C"/>
    <w:rsid w:val="00A05D52"/>
    <w:rsid w:val="00A05D54"/>
    <w:rsid w:val="00A05E24"/>
    <w:rsid w:val="00A06001"/>
    <w:rsid w:val="00A060F3"/>
    <w:rsid w:val="00A06CDF"/>
    <w:rsid w:val="00A07226"/>
    <w:rsid w:val="00A0768C"/>
    <w:rsid w:val="00A07975"/>
    <w:rsid w:val="00A07B52"/>
    <w:rsid w:val="00A07BD5"/>
    <w:rsid w:val="00A10352"/>
    <w:rsid w:val="00A10590"/>
    <w:rsid w:val="00A10A48"/>
    <w:rsid w:val="00A10A75"/>
    <w:rsid w:val="00A10B93"/>
    <w:rsid w:val="00A10C31"/>
    <w:rsid w:val="00A10DFD"/>
    <w:rsid w:val="00A11100"/>
    <w:rsid w:val="00A1120D"/>
    <w:rsid w:val="00A1156E"/>
    <w:rsid w:val="00A11586"/>
    <w:rsid w:val="00A1255E"/>
    <w:rsid w:val="00A129D6"/>
    <w:rsid w:val="00A133BC"/>
    <w:rsid w:val="00A13853"/>
    <w:rsid w:val="00A13991"/>
    <w:rsid w:val="00A13C40"/>
    <w:rsid w:val="00A140B6"/>
    <w:rsid w:val="00A1431C"/>
    <w:rsid w:val="00A14C90"/>
    <w:rsid w:val="00A151BD"/>
    <w:rsid w:val="00A158DA"/>
    <w:rsid w:val="00A15B0F"/>
    <w:rsid w:val="00A15CA6"/>
    <w:rsid w:val="00A15DFF"/>
    <w:rsid w:val="00A15E52"/>
    <w:rsid w:val="00A161FF"/>
    <w:rsid w:val="00A16341"/>
    <w:rsid w:val="00A16364"/>
    <w:rsid w:val="00A164B8"/>
    <w:rsid w:val="00A16B01"/>
    <w:rsid w:val="00A16CD7"/>
    <w:rsid w:val="00A17211"/>
    <w:rsid w:val="00A17959"/>
    <w:rsid w:val="00A17C78"/>
    <w:rsid w:val="00A20059"/>
    <w:rsid w:val="00A202D4"/>
    <w:rsid w:val="00A20322"/>
    <w:rsid w:val="00A20355"/>
    <w:rsid w:val="00A204CF"/>
    <w:rsid w:val="00A20686"/>
    <w:rsid w:val="00A2070F"/>
    <w:rsid w:val="00A20890"/>
    <w:rsid w:val="00A20D40"/>
    <w:rsid w:val="00A20DB5"/>
    <w:rsid w:val="00A21005"/>
    <w:rsid w:val="00A213AE"/>
    <w:rsid w:val="00A218A9"/>
    <w:rsid w:val="00A21BC6"/>
    <w:rsid w:val="00A21EA2"/>
    <w:rsid w:val="00A21F17"/>
    <w:rsid w:val="00A21FB1"/>
    <w:rsid w:val="00A21FEB"/>
    <w:rsid w:val="00A2206D"/>
    <w:rsid w:val="00A22617"/>
    <w:rsid w:val="00A22766"/>
    <w:rsid w:val="00A2279B"/>
    <w:rsid w:val="00A2284E"/>
    <w:rsid w:val="00A22954"/>
    <w:rsid w:val="00A229B6"/>
    <w:rsid w:val="00A22FD0"/>
    <w:rsid w:val="00A23043"/>
    <w:rsid w:val="00A230A7"/>
    <w:rsid w:val="00A23109"/>
    <w:rsid w:val="00A23152"/>
    <w:rsid w:val="00A23243"/>
    <w:rsid w:val="00A23F27"/>
    <w:rsid w:val="00A23F92"/>
    <w:rsid w:val="00A23FD2"/>
    <w:rsid w:val="00A24440"/>
    <w:rsid w:val="00A245CB"/>
    <w:rsid w:val="00A2477D"/>
    <w:rsid w:val="00A25619"/>
    <w:rsid w:val="00A25C80"/>
    <w:rsid w:val="00A25F56"/>
    <w:rsid w:val="00A25F83"/>
    <w:rsid w:val="00A266B7"/>
    <w:rsid w:val="00A269E5"/>
    <w:rsid w:val="00A26C3E"/>
    <w:rsid w:val="00A26C91"/>
    <w:rsid w:val="00A26D4A"/>
    <w:rsid w:val="00A26EED"/>
    <w:rsid w:val="00A26FE1"/>
    <w:rsid w:val="00A270FD"/>
    <w:rsid w:val="00A273B9"/>
    <w:rsid w:val="00A27488"/>
    <w:rsid w:val="00A2791B"/>
    <w:rsid w:val="00A27D0D"/>
    <w:rsid w:val="00A303BE"/>
    <w:rsid w:val="00A303EB"/>
    <w:rsid w:val="00A30963"/>
    <w:rsid w:val="00A30F47"/>
    <w:rsid w:val="00A3102E"/>
    <w:rsid w:val="00A315E8"/>
    <w:rsid w:val="00A31652"/>
    <w:rsid w:val="00A31B94"/>
    <w:rsid w:val="00A31FA8"/>
    <w:rsid w:val="00A32096"/>
    <w:rsid w:val="00A32D4D"/>
    <w:rsid w:val="00A33962"/>
    <w:rsid w:val="00A33A0D"/>
    <w:rsid w:val="00A33BDE"/>
    <w:rsid w:val="00A33F88"/>
    <w:rsid w:val="00A34409"/>
    <w:rsid w:val="00A3471E"/>
    <w:rsid w:val="00A347B0"/>
    <w:rsid w:val="00A34D00"/>
    <w:rsid w:val="00A34E65"/>
    <w:rsid w:val="00A34F5A"/>
    <w:rsid w:val="00A35136"/>
    <w:rsid w:val="00A3528A"/>
    <w:rsid w:val="00A35D29"/>
    <w:rsid w:val="00A35F2C"/>
    <w:rsid w:val="00A360E7"/>
    <w:rsid w:val="00A36323"/>
    <w:rsid w:val="00A36ABD"/>
    <w:rsid w:val="00A36B18"/>
    <w:rsid w:val="00A36D83"/>
    <w:rsid w:val="00A372DF"/>
    <w:rsid w:val="00A378B8"/>
    <w:rsid w:val="00A37B20"/>
    <w:rsid w:val="00A37D97"/>
    <w:rsid w:val="00A37E63"/>
    <w:rsid w:val="00A410C8"/>
    <w:rsid w:val="00A4136C"/>
    <w:rsid w:val="00A413CA"/>
    <w:rsid w:val="00A41579"/>
    <w:rsid w:val="00A41838"/>
    <w:rsid w:val="00A42182"/>
    <w:rsid w:val="00A42279"/>
    <w:rsid w:val="00A42426"/>
    <w:rsid w:val="00A4259B"/>
    <w:rsid w:val="00A426BF"/>
    <w:rsid w:val="00A426C6"/>
    <w:rsid w:val="00A42A99"/>
    <w:rsid w:val="00A42D01"/>
    <w:rsid w:val="00A42D16"/>
    <w:rsid w:val="00A42E50"/>
    <w:rsid w:val="00A435EA"/>
    <w:rsid w:val="00A43837"/>
    <w:rsid w:val="00A43967"/>
    <w:rsid w:val="00A43A2F"/>
    <w:rsid w:val="00A43B3C"/>
    <w:rsid w:val="00A43B95"/>
    <w:rsid w:val="00A441BD"/>
    <w:rsid w:val="00A447FF"/>
    <w:rsid w:val="00A448B3"/>
    <w:rsid w:val="00A4499A"/>
    <w:rsid w:val="00A44B58"/>
    <w:rsid w:val="00A45363"/>
    <w:rsid w:val="00A45430"/>
    <w:rsid w:val="00A45768"/>
    <w:rsid w:val="00A45835"/>
    <w:rsid w:val="00A46A8C"/>
    <w:rsid w:val="00A46B0C"/>
    <w:rsid w:val="00A46B1E"/>
    <w:rsid w:val="00A46CE1"/>
    <w:rsid w:val="00A46CE6"/>
    <w:rsid w:val="00A46CF8"/>
    <w:rsid w:val="00A46EEC"/>
    <w:rsid w:val="00A47018"/>
    <w:rsid w:val="00A4709F"/>
    <w:rsid w:val="00A47248"/>
    <w:rsid w:val="00A47907"/>
    <w:rsid w:val="00A47942"/>
    <w:rsid w:val="00A4794C"/>
    <w:rsid w:val="00A47954"/>
    <w:rsid w:val="00A479D9"/>
    <w:rsid w:val="00A47A44"/>
    <w:rsid w:val="00A47C4E"/>
    <w:rsid w:val="00A47CF6"/>
    <w:rsid w:val="00A50431"/>
    <w:rsid w:val="00A5051B"/>
    <w:rsid w:val="00A50597"/>
    <w:rsid w:val="00A505B1"/>
    <w:rsid w:val="00A50678"/>
    <w:rsid w:val="00A506EB"/>
    <w:rsid w:val="00A50AEF"/>
    <w:rsid w:val="00A50BA5"/>
    <w:rsid w:val="00A50C20"/>
    <w:rsid w:val="00A50FB5"/>
    <w:rsid w:val="00A518A8"/>
    <w:rsid w:val="00A5192B"/>
    <w:rsid w:val="00A519DA"/>
    <w:rsid w:val="00A51CC7"/>
    <w:rsid w:val="00A522A0"/>
    <w:rsid w:val="00A5255A"/>
    <w:rsid w:val="00A53B0C"/>
    <w:rsid w:val="00A53F1A"/>
    <w:rsid w:val="00A54196"/>
    <w:rsid w:val="00A544D8"/>
    <w:rsid w:val="00A54846"/>
    <w:rsid w:val="00A5491A"/>
    <w:rsid w:val="00A54D5D"/>
    <w:rsid w:val="00A550B4"/>
    <w:rsid w:val="00A5512C"/>
    <w:rsid w:val="00A555B5"/>
    <w:rsid w:val="00A559A9"/>
    <w:rsid w:val="00A55B8C"/>
    <w:rsid w:val="00A55CE8"/>
    <w:rsid w:val="00A5631D"/>
    <w:rsid w:val="00A56376"/>
    <w:rsid w:val="00A57371"/>
    <w:rsid w:val="00A573BB"/>
    <w:rsid w:val="00A573FD"/>
    <w:rsid w:val="00A5752F"/>
    <w:rsid w:val="00A57F4D"/>
    <w:rsid w:val="00A600EF"/>
    <w:rsid w:val="00A60170"/>
    <w:rsid w:val="00A60643"/>
    <w:rsid w:val="00A606FB"/>
    <w:rsid w:val="00A60B82"/>
    <w:rsid w:val="00A60C03"/>
    <w:rsid w:val="00A61130"/>
    <w:rsid w:val="00A611E9"/>
    <w:rsid w:val="00A6184B"/>
    <w:rsid w:val="00A624E3"/>
    <w:rsid w:val="00A6275E"/>
    <w:rsid w:val="00A633F2"/>
    <w:rsid w:val="00A637E2"/>
    <w:rsid w:val="00A63817"/>
    <w:rsid w:val="00A63A53"/>
    <w:rsid w:val="00A63AB0"/>
    <w:rsid w:val="00A63C81"/>
    <w:rsid w:val="00A63E8B"/>
    <w:rsid w:val="00A63F8E"/>
    <w:rsid w:val="00A641C8"/>
    <w:rsid w:val="00A643E0"/>
    <w:rsid w:val="00A6441E"/>
    <w:rsid w:val="00A64499"/>
    <w:rsid w:val="00A64791"/>
    <w:rsid w:val="00A648D6"/>
    <w:rsid w:val="00A64A93"/>
    <w:rsid w:val="00A64DA9"/>
    <w:rsid w:val="00A64FD9"/>
    <w:rsid w:val="00A652E9"/>
    <w:rsid w:val="00A6542E"/>
    <w:rsid w:val="00A657AB"/>
    <w:rsid w:val="00A65A0C"/>
    <w:rsid w:val="00A65B73"/>
    <w:rsid w:val="00A65ECF"/>
    <w:rsid w:val="00A6601C"/>
    <w:rsid w:val="00A662A6"/>
    <w:rsid w:val="00A6685F"/>
    <w:rsid w:val="00A66B0F"/>
    <w:rsid w:val="00A66BB5"/>
    <w:rsid w:val="00A66D0D"/>
    <w:rsid w:val="00A67009"/>
    <w:rsid w:val="00A673D9"/>
    <w:rsid w:val="00A674F0"/>
    <w:rsid w:val="00A6785D"/>
    <w:rsid w:val="00A6799D"/>
    <w:rsid w:val="00A67D01"/>
    <w:rsid w:val="00A67EF6"/>
    <w:rsid w:val="00A700D7"/>
    <w:rsid w:val="00A7078E"/>
    <w:rsid w:val="00A70855"/>
    <w:rsid w:val="00A70B86"/>
    <w:rsid w:val="00A70CE1"/>
    <w:rsid w:val="00A717F1"/>
    <w:rsid w:val="00A71DC2"/>
    <w:rsid w:val="00A7227C"/>
    <w:rsid w:val="00A722D6"/>
    <w:rsid w:val="00A725D4"/>
    <w:rsid w:val="00A72910"/>
    <w:rsid w:val="00A72993"/>
    <w:rsid w:val="00A72ACC"/>
    <w:rsid w:val="00A72B32"/>
    <w:rsid w:val="00A7315A"/>
    <w:rsid w:val="00A73373"/>
    <w:rsid w:val="00A7374C"/>
    <w:rsid w:val="00A738A4"/>
    <w:rsid w:val="00A73A75"/>
    <w:rsid w:val="00A7451E"/>
    <w:rsid w:val="00A74567"/>
    <w:rsid w:val="00A74AC2"/>
    <w:rsid w:val="00A74AF0"/>
    <w:rsid w:val="00A74CA2"/>
    <w:rsid w:val="00A74F26"/>
    <w:rsid w:val="00A75B09"/>
    <w:rsid w:val="00A75CBA"/>
    <w:rsid w:val="00A76096"/>
    <w:rsid w:val="00A761D9"/>
    <w:rsid w:val="00A76268"/>
    <w:rsid w:val="00A765E5"/>
    <w:rsid w:val="00A76745"/>
    <w:rsid w:val="00A76A05"/>
    <w:rsid w:val="00A76B9C"/>
    <w:rsid w:val="00A76C0E"/>
    <w:rsid w:val="00A76D26"/>
    <w:rsid w:val="00A76DF8"/>
    <w:rsid w:val="00A772E6"/>
    <w:rsid w:val="00A7758D"/>
    <w:rsid w:val="00A77638"/>
    <w:rsid w:val="00A77D31"/>
    <w:rsid w:val="00A80390"/>
    <w:rsid w:val="00A804B1"/>
    <w:rsid w:val="00A80643"/>
    <w:rsid w:val="00A80C78"/>
    <w:rsid w:val="00A80DAC"/>
    <w:rsid w:val="00A80F77"/>
    <w:rsid w:val="00A80FD4"/>
    <w:rsid w:val="00A8100E"/>
    <w:rsid w:val="00A812C4"/>
    <w:rsid w:val="00A81358"/>
    <w:rsid w:val="00A8135F"/>
    <w:rsid w:val="00A8147F"/>
    <w:rsid w:val="00A814CA"/>
    <w:rsid w:val="00A817EE"/>
    <w:rsid w:val="00A817FF"/>
    <w:rsid w:val="00A81836"/>
    <w:rsid w:val="00A81A14"/>
    <w:rsid w:val="00A81ADD"/>
    <w:rsid w:val="00A81B3D"/>
    <w:rsid w:val="00A81D13"/>
    <w:rsid w:val="00A81D50"/>
    <w:rsid w:val="00A81DCA"/>
    <w:rsid w:val="00A81FA9"/>
    <w:rsid w:val="00A82932"/>
    <w:rsid w:val="00A82CCC"/>
    <w:rsid w:val="00A82EBE"/>
    <w:rsid w:val="00A83617"/>
    <w:rsid w:val="00A83A6F"/>
    <w:rsid w:val="00A84706"/>
    <w:rsid w:val="00A84ED7"/>
    <w:rsid w:val="00A85107"/>
    <w:rsid w:val="00A8523F"/>
    <w:rsid w:val="00A85B82"/>
    <w:rsid w:val="00A85C93"/>
    <w:rsid w:val="00A85CBB"/>
    <w:rsid w:val="00A85D8A"/>
    <w:rsid w:val="00A85EF5"/>
    <w:rsid w:val="00A864FB"/>
    <w:rsid w:val="00A86D70"/>
    <w:rsid w:val="00A8700E"/>
    <w:rsid w:val="00A87370"/>
    <w:rsid w:val="00A873DB"/>
    <w:rsid w:val="00A87400"/>
    <w:rsid w:val="00A875AA"/>
    <w:rsid w:val="00A87656"/>
    <w:rsid w:val="00A87759"/>
    <w:rsid w:val="00A87A35"/>
    <w:rsid w:val="00A87D4C"/>
    <w:rsid w:val="00A87ED8"/>
    <w:rsid w:val="00A9045A"/>
    <w:rsid w:val="00A908A4"/>
    <w:rsid w:val="00A908F5"/>
    <w:rsid w:val="00A90AC1"/>
    <w:rsid w:val="00A90D50"/>
    <w:rsid w:val="00A90D78"/>
    <w:rsid w:val="00A91520"/>
    <w:rsid w:val="00A91DA0"/>
    <w:rsid w:val="00A9205E"/>
    <w:rsid w:val="00A921F0"/>
    <w:rsid w:val="00A9220D"/>
    <w:rsid w:val="00A92510"/>
    <w:rsid w:val="00A9274D"/>
    <w:rsid w:val="00A92B6B"/>
    <w:rsid w:val="00A92EC0"/>
    <w:rsid w:val="00A92FBC"/>
    <w:rsid w:val="00A930BF"/>
    <w:rsid w:val="00A932E6"/>
    <w:rsid w:val="00A93568"/>
    <w:rsid w:val="00A93EB8"/>
    <w:rsid w:val="00A947B9"/>
    <w:rsid w:val="00A9495E"/>
    <w:rsid w:val="00A94C5E"/>
    <w:rsid w:val="00A94CB8"/>
    <w:rsid w:val="00A952DD"/>
    <w:rsid w:val="00A953A8"/>
    <w:rsid w:val="00A95BEC"/>
    <w:rsid w:val="00A95E32"/>
    <w:rsid w:val="00A96539"/>
    <w:rsid w:val="00A96744"/>
    <w:rsid w:val="00A967DB"/>
    <w:rsid w:val="00A96EDD"/>
    <w:rsid w:val="00A96EE8"/>
    <w:rsid w:val="00A970DC"/>
    <w:rsid w:val="00A97361"/>
    <w:rsid w:val="00A973E2"/>
    <w:rsid w:val="00A9762D"/>
    <w:rsid w:val="00A97752"/>
    <w:rsid w:val="00A9786B"/>
    <w:rsid w:val="00AA056B"/>
    <w:rsid w:val="00AA07AB"/>
    <w:rsid w:val="00AA08CA"/>
    <w:rsid w:val="00AA0A45"/>
    <w:rsid w:val="00AA0C71"/>
    <w:rsid w:val="00AA0E78"/>
    <w:rsid w:val="00AA12A4"/>
    <w:rsid w:val="00AA14AE"/>
    <w:rsid w:val="00AA1735"/>
    <w:rsid w:val="00AA1B08"/>
    <w:rsid w:val="00AA1BE2"/>
    <w:rsid w:val="00AA1D7B"/>
    <w:rsid w:val="00AA2120"/>
    <w:rsid w:val="00AA2360"/>
    <w:rsid w:val="00AA2C97"/>
    <w:rsid w:val="00AA32CB"/>
    <w:rsid w:val="00AA343D"/>
    <w:rsid w:val="00AA3B9E"/>
    <w:rsid w:val="00AA3DEB"/>
    <w:rsid w:val="00AA4166"/>
    <w:rsid w:val="00AA4779"/>
    <w:rsid w:val="00AA4BBE"/>
    <w:rsid w:val="00AA4C86"/>
    <w:rsid w:val="00AA4EC4"/>
    <w:rsid w:val="00AA4F0D"/>
    <w:rsid w:val="00AA5144"/>
    <w:rsid w:val="00AA51C9"/>
    <w:rsid w:val="00AA5472"/>
    <w:rsid w:val="00AA5656"/>
    <w:rsid w:val="00AA59C2"/>
    <w:rsid w:val="00AA59E2"/>
    <w:rsid w:val="00AA5D2B"/>
    <w:rsid w:val="00AA6015"/>
    <w:rsid w:val="00AA6135"/>
    <w:rsid w:val="00AA627B"/>
    <w:rsid w:val="00AA6327"/>
    <w:rsid w:val="00AA6AE4"/>
    <w:rsid w:val="00AA6C9C"/>
    <w:rsid w:val="00AA6DD9"/>
    <w:rsid w:val="00AA6E9A"/>
    <w:rsid w:val="00AA72FC"/>
    <w:rsid w:val="00AA7B69"/>
    <w:rsid w:val="00AA7B85"/>
    <w:rsid w:val="00AA7D77"/>
    <w:rsid w:val="00AA7F5A"/>
    <w:rsid w:val="00AB0B5F"/>
    <w:rsid w:val="00AB108A"/>
    <w:rsid w:val="00AB11BA"/>
    <w:rsid w:val="00AB1AFA"/>
    <w:rsid w:val="00AB1B76"/>
    <w:rsid w:val="00AB1EB0"/>
    <w:rsid w:val="00AB22B0"/>
    <w:rsid w:val="00AB2440"/>
    <w:rsid w:val="00AB2976"/>
    <w:rsid w:val="00AB2CFE"/>
    <w:rsid w:val="00AB318D"/>
    <w:rsid w:val="00AB3251"/>
    <w:rsid w:val="00AB334A"/>
    <w:rsid w:val="00AB34A7"/>
    <w:rsid w:val="00AB3505"/>
    <w:rsid w:val="00AB37AB"/>
    <w:rsid w:val="00AB389F"/>
    <w:rsid w:val="00AB3B28"/>
    <w:rsid w:val="00AB3B7D"/>
    <w:rsid w:val="00AB3C97"/>
    <w:rsid w:val="00AB3FCD"/>
    <w:rsid w:val="00AB40A8"/>
    <w:rsid w:val="00AB40FE"/>
    <w:rsid w:val="00AB4319"/>
    <w:rsid w:val="00AB472C"/>
    <w:rsid w:val="00AB4A55"/>
    <w:rsid w:val="00AB4C5E"/>
    <w:rsid w:val="00AB4D9D"/>
    <w:rsid w:val="00AB4E50"/>
    <w:rsid w:val="00AB5396"/>
    <w:rsid w:val="00AB5BD3"/>
    <w:rsid w:val="00AB6542"/>
    <w:rsid w:val="00AB66AE"/>
    <w:rsid w:val="00AB66C8"/>
    <w:rsid w:val="00AB73FE"/>
    <w:rsid w:val="00AB7690"/>
    <w:rsid w:val="00AB771F"/>
    <w:rsid w:val="00AB7866"/>
    <w:rsid w:val="00AB7F98"/>
    <w:rsid w:val="00AC0441"/>
    <w:rsid w:val="00AC0F03"/>
    <w:rsid w:val="00AC1441"/>
    <w:rsid w:val="00AC1D38"/>
    <w:rsid w:val="00AC1DFA"/>
    <w:rsid w:val="00AC219D"/>
    <w:rsid w:val="00AC2308"/>
    <w:rsid w:val="00AC278B"/>
    <w:rsid w:val="00AC287D"/>
    <w:rsid w:val="00AC29E7"/>
    <w:rsid w:val="00AC2E28"/>
    <w:rsid w:val="00AC2FB0"/>
    <w:rsid w:val="00AC3494"/>
    <w:rsid w:val="00AC364D"/>
    <w:rsid w:val="00AC3724"/>
    <w:rsid w:val="00AC3907"/>
    <w:rsid w:val="00AC3DD5"/>
    <w:rsid w:val="00AC3F82"/>
    <w:rsid w:val="00AC41DF"/>
    <w:rsid w:val="00AC45A7"/>
    <w:rsid w:val="00AC464D"/>
    <w:rsid w:val="00AC4870"/>
    <w:rsid w:val="00AC4B49"/>
    <w:rsid w:val="00AC4C03"/>
    <w:rsid w:val="00AC4C79"/>
    <w:rsid w:val="00AC4DB9"/>
    <w:rsid w:val="00AC4FCC"/>
    <w:rsid w:val="00AC55BF"/>
    <w:rsid w:val="00AC5791"/>
    <w:rsid w:val="00AC5891"/>
    <w:rsid w:val="00AC5AC8"/>
    <w:rsid w:val="00AC5B32"/>
    <w:rsid w:val="00AC5CCD"/>
    <w:rsid w:val="00AC5EFE"/>
    <w:rsid w:val="00AC6072"/>
    <w:rsid w:val="00AC609C"/>
    <w:rsid w:val="00AC6150"/>
    <w:rsid w:val="00AC61C2"/>
    <w:rsid w:val="00AC64D6"/>
    <w:rsid w:val="00AC67B7"/>
    <w:rsid w:val="00AC6844"/>
    <w:rsid w:val="00AC6B82"/>
    <w:rsid w:val="00AC6CC8"/>
    <w:rsid w:val="00AC7B80"/>
    <w:rsid w:val="00AC7FE7"/>
    <w:rsid w:val="00AD0538"/>
    <w:rsid w:val="00AD058F"/>
    <w:rsid w:val="00AD0609"/>
    <w:rsid w:val="00AD0677"/>
    <w:rsid w:val="00AD0D3C"/>
    <w:rsid w:val="00AD0E9E"/>
    <w:rsid w:val="00AD1021"/>
    <w:rsid w:val="00AD1464"/>
    <w:rsid w:val="00AD184C"/>
    <w:rsid w:val="00AD1912"/>
    <w:rsid w:val="00AD1952"/>
    <w:rsid w:val="00AD1C72"/>
    <w:rsid w:val="00AD2204"/>
    <w:rsid w:val="00AD2289"/>
    <w:rsid w:val="00AD2643"/>
    <w:rsid w:val="00AD293B"/>
    <w:rsid w:val="00AD2A1E"/>
    <w:rsid w:val="00AD2E3B"/>
    <w:rsid w:val="00AD3093"/>
    <w:rsid w:val="00AD3978"/>
    <w:rsid w:val="00AD3996"/>
    <w:rsid w:val="00AD3C4B"/>
    <w:rsid w:val="00AD4667"/>
    <w:rsid w:val="00AD4963"/>
    <w:rsid w:val="00AD4D14"/>
    <w:rsid w:val="00AD508A"/>
    <w:rsid w:val="00AD53DE"/>
    <w:rsid w:val="00AD5413"/>
    <w:rsid w:val="00AD6059"/>
    <w:rsid w:val="00AD62C7"/>
    <w:rsid w:val="00AD630F"/>
    <w:rsid w:val="00AD6459"/>
    <w:rsid w:val="00AD69AA"/>
    <w:rsid w:val="00AD709F"/>
    <w:rsid w:val="00AD7572"/>
    <w:rsid w:val="00AD777F"/>
    <w:rsid w:val="00AD7882"/>
    <w:rsid w:val="00AE00AB"/>
    <w:rsid w:val="00AE0288"/>
    <w:rsid w:val="00AE099A"/>
    <w:rsid w:val="00AE09DF"/>
    <w:rsid w:val="00AE0DF6"/>
    <w:rsid w:val="00AE129C"/>
    <w:rsid w:val="00AE131A"/>
    <w:rsid w:val="00AE19D4"/>
    <w:rsid w:val="00AE1B2E"/>
    <w:rsid w:val="00AE1B58"/>
    <w:rsid w:val="00AE1FD6"/>
    <w:rsid w:val="00AE2208"/>
    <w:rsid w:val="00AE221E"/>
    <w:rsid w:val="00AE27F3"/>
    <w:rsid w:val="00AE287F"/>
    <w:rsid w:val="00AE2CAA"/>
    <w:rsid w:val="00AE2DAD"/>
    <w:rsid w:val="00AE31FD"/>
    <w:rsid w:val="00AE3870"/>
    <w:rsid w:val="00AE3C8F"/>
    <w:rsid w:val="00AE3F22"/>
    <w:rsid w:val="00AE3FEA"/>
    <w:rsid w:val="00AE4036"/>
    <w:rsid w:val="00AE41B2"/>
    <w:rsid w:val="00AE466B"/>
    <w:rsid w:val="00AE4CBB"/>
    <w:rsid w:val="00AE4F85"/>
    <w:rsid w:val="00AE537A"/>
    <w:rsid w:val="00AE64A2"/>
    <w:rsid w:val="00AE6675"/>
    <w:rsid w:val="00AE6D73"/>
    <w:rsid w:val="00AE6F10"/>
    <w:rsid w:val="00AE7D92"/>
    <w:rsid w:val="00AF09BA"/>
    <w:rsid w:val="00AF0F1F"/>
    <w:rsid w:val="00AF100C"/>
    <w:rsid w:val="00AF10F9"/>
    <w:rsid w:val="00AF1653"/>
    <w:rsid w:val="00AF17F6"/>
    <w:rsid w:val="00AF18CD"/>
    <w:rsid w:val="00AF2152"/>
    <w:rsid w:val="00AF229C"/>
    <w:rsid w:val="00AF2561"/>
    <w:rsid w:val="00AF2756"/>
    <w:rsid w:val="00AF28BD"/>
    <w:rsid w:val="00AF2E2E"/>
    <w:rsid w:val="00AF2F16"/>
    <w:rsid w:val="00AF35A6"/>
    <w:rsid w:val="00AF3917"/>
    <w:rsid w:val="00AF3B86"/>
    <w:rsid w:val="00AF3D20"/>
    <w:rsid w:val="00AF3F4E"/>
    <w:rsid w:val="00AF3FC6"/>
    <w:rsid w:val="00AF413E"/>
    <w:rsid w:val="00AF4251"/>
    <w:rsid w:val="00AF474F"/>
    <w:rsid w:val="00AF4B5A"/>
    <w:rsid w:val="00AF4BC7"/>
    <w:rsid w:val="00AF4F36"/>
    <w:rsid w:val="00AF5031"/>
    <w:rsid w:val="00AF503C"/>
    <w:rsid w:val="00AF5370"/>
    <w:rsid w:val="00AF582F"/>
    <w:rsid w:val="00AF58B5"/>
    <w:rsid w:val="00AF62DB"/>
    <w:rsid w:val="00AF631E"/>
    <w:rsid w:val="00AF6A55"/>
    <w:rsid w:val="00AF6B41"/>
    <w:rsid w:val="00AF6D93"/>
    <w:rsid w:val="00AF7276"/>
    <w:rsid w:val="00AF7603"/>
    <w:rsid w:val="00AF78B0"/>
    <w:rsid w:val="00AF7E02"/>
    <w:rsid w:val="00AF7ECD"/>
    <w:rsid w:val="00B001BF"/>
    <w:rsid w:val="00B00D95"/>
    <w:rsid w:val="00B0108C"/>
    <w:rsid w:val="00B017FE"/>
    <w:rsid w:val="00B018F7"/>
    <w:rsid w:val="00B01CD6"/>
    <w:rsid w:val="00B01EBC"/>
    <w:rsid w:val="00B01F13"/>
    <w:rsid w:val="00B02465"/>
    <w:rsid w:val="00B0257C"/>
    <w:rsid w:val="00B0288B"/>
    <w:rsid w:val="00B031C7"/>
    <w:rsid w:val="00B03ACE"/>
    <w:rsid w:val="00B03E3F"/>
    <w:rsid w:val="00B03FA0"/>
    <w:rsid w:val="00B03FF7"/>
    <w:rsid w:val="00B0411F"/>
    <w:rsid w:val="00B045DE"/>
    <w:rsid w:val="00B04922"/>
    <w:rsid w:val="00B04AB8"/>
    <w:rsid w:val="00B04C8B"/>
    <w:rsid w:val="00B057C9"/>
    <w:rsid w:val="00B05EF3"/>
    <w:rsid w:val="00B05F80"/>
    <w:rsid w:val="00B0627A"/>
    <w:rsid w:val="00B062FE"/>
    <w:rsid w:val="00B0635D"/>
    <w:rsid w:val="00B065A1"/>
    <w:rsid w:val="00B0679E"/>
    <w:rsid w:val="00B06B0D"/>
    <w:rsid w:val="00B06CA4"/>
    <w:rsid w:val="00B076CC"/>
    <w:rsid w:val="00B07BA7"/>
    <w:rsid w:val="00B10050"/>
    <w:rsid w:val="00B10079"/>
    <w:rsid w:val="00B102BD"/>
    <w:rsid w:val="00B106C8"/>
    <w:rsid w:val="00B10A13"/>
    <w:rsid w:val="00B10FAC"/>
    <w:rsid w:val="00B11020"/>
    <w:rsid w:val="00B11502"/>
    <w:rsid w:val="00B11579"/>
    <w:rsid w:val="00B11591"/>
    <w:rsid w:val="00B11720"/>
    <w:rsid w:val="00B11E51"/>
    <w:rsid w:val="00B123CC"/>
    <w:rsid w:val="00B124D0"/>
    <w:rsid w:val="00B128BD"/>
    <w:rsid w:val="00B12990"/>
    <w:rsid w:val="00B12A52"/>
    <w:rsid w:val="00B12F45"/>
    <w:rsid w:val="00B13035"/>
    <w:rsid w:val="00B13265"/>
    <w:rsid w:val="00B13555"/>
    <w:rsid w:val="00B13767"/>
    <w:rsid w:val="00B13B4D"/>
    <w:rsid w:val="00B13F18"/>
    <w:rsid w:val="00B14355"/>
    <w:rsid w:val="00B146F2"/>
    <w:rsid w:val="00B14ACD"/>
    <w:rsid w:val="00B14AF4"/>
    <w:rsid w:val="00B14DAC"/>
    <w:rsid w:val="00B15518"/>
    <w:rsid w:val="00B15C93"/>
    <w:rsid w:val="00B15FBC"/>
    <w:rsid w:val="00B15FF0"/>
    <w:rsid w:val="00B1610B"/>
    <w:rsid w:val="00B16183"/>
    <w:rsid w:val="00B1640B"/>
    <w:rsid w:val="00B1644C"/>
    <w:rsid w:val="00B165D7"/>
    <w:rsid w:val="00B1670E"/>
    <w:rsid w:val="00B1673C"/>
    <w:rsid w:val="00B16A26"/>
    <w:rsid w:val="00B16CF2"/>
    <w:rsid w:val="00B16E00"/>
    <w:rsid w:val="00B17AC0"/>
    <w:rsid w:val="00B17D48"/>
    <w:rsid w:val="00B20004"/>
    <w:rsid w:val="00B206F9"/>
    <w:rsid w:val="00B209AD"/>
    <w:rsid w:val="00B20B79"/>
    <w:rsid w:val="00B20C66"/>
    <w:rsid w:val="00B21272"/>
    <w:rsid w:val="00B21952"/>
    <w:rsid w:val="00B21A4C"/>
    <w:rsid w:val="00B21BC9"/>
    <w:rsid w:val="00B21FCA"/>
    <w:rsid w:val="00B22459"/>
    <w:rsid w:val="00B2253A"/>
    <w:rsid w:val="00B22959"/>
    <w:rsid w:val="00B22D12"/>
    <w:rsid w:val="00B22D44"/>
    <w:rsid w:val="00B22EC3"/>
    <w:rsid w:val="00B23709"/>
    <w:rsid w:val="00B237DC"/>
    <w:rsid w:val="00B23C9A"/>
    <w:rsid w:val="00B23DAD"/>
    <w:rsid w:val="00B243D1"/>
    <w:rsid w:val="00B25A76"/>
    <w:rsid w:val="00B25E62"/>
    <w:rsid w:val="00B26105"/>
    <w:rsid w:val="00B2619D"/>
    <w:rsid w:val="00B265E3"/>
    <w:rsid w:val="00B26623"/>
    <w:rsid w:val="00B268CE"/>
    <w:rsid w:val="00B26DB7"/>
    <w:rsid w:val="00B26E62"/>
    <w:rsid w:val="00B27192"/>
    <w:rsid w:val="00B27403"/>
    <w:rsid w:val="00B2759E"/>
    <w:rsid w:val="00B27B72"/>
    <w:rsid w:val="00B27E8D"/>
    <w:rsid w:val="00B300E3"/>
    <w:rsid w:val="00B30285"/>
    <w:rsid w:val="00B30374"/>
    <w:rsid w:val="00B30B3E"/>
    <w:rsid w:val="00B30BC3"/>
    <w:rsid w:val="00B312AD"/>
    <w:rsid w:val="00B316AA"/>
    <w:rsid w:val="00B31A52"/>
    <w:rsid w:val="00B31BD8"/>
    <w:rsid w:val="00B31DEE"/>
    <w:rsid w:val="00B32829"/>
    <w:rsid w:val="00B32867"/>
    <w:rsid w:val="00B329B5"/>
    <w:rsid w:val="00B337A5"/>
    <w:rsid w:val="00B33BC1"/>
    <w:rsid w:val="00B3415C"/>
    <w:rsid w:val="00B341F8"/>
    <w:rsid w:val="00B344F2"/>
    <w:rsid w:val="00B34640"/>
    <w:rsid w:val="00B34BF9"/>
    <w:rsid w:val="00B35709"/>
    <w:rsid w:val="00B35BF8"/>
    <w:rsid w:val="00B35CE8"/>
    <w:rsid w:val="00B35D0B"/>
    <w:rsid w:val="00B35D4C"/>
    <w:rsid w:val="00B35DF7"/>
    <w:rsid w:val="00B35E58"/>
    <w:rsid w:val="00B362EC"/>
    <w:rsid w:val="00B36E85"/>
    <w:rsid w:val="00B36E87"/>
    <w:rsid w:val="00B37137"/>
    <w:rsid w:val="00B37517"/>
    <w:rsid w:val="00B376C7"/>
    <w:rsid w:val="00B37847"/>
    <w:rsid w:val="00B37CBD"/>
    <w:rsid w:val="00B37D94"/>
    <w:rsid w:val="00B40163"/>
    <w:rsid w:val="00B402C2"/>
    <w:rsid w:val="00B40AB9"/>
    <w:rsid w:val="00B41069"/>
    <w:rsid w:val="00B41799"/>
    <w:rsid w:val="00B4194B"/>
    <w:rsid w:val="00B41AA1"/>
    <w:rsid w:val="00B41C65"/>
    <w:rsid w:val="00B41C73"/>
    <w:rsid w:val="00B41D41"/>
    <w:rsid w:val="00B423C3"/>
    <w:rsid w:val="00B424F1"/>
    <w:rsid w:val="00B427AB"/>
    <w:rsid w:val="00B42BBD"/>
    <w:rsid w:val="00B42E58"/>
    <w:rsid w:val="00B42F50"/>
    <w:rsid w:val="00B42F85"/>
    <w:rsid w:val="00B434D1"/>
    <w:rsid w:val="00B436BF"/>
    <w:rsid w:val="00B437F7"/>
    <w:rsid w:val="00B43819"/>
    <w:rsid w:val="00B43898"/>
    <w:rsid w:val="00B4466E"/>
    <w:rsid w:val="00B446FD"/>
    <w:rsid w:val="00B44960"/>
    <w:rsid w:val="00B44B41"/>
    <w:rsid w:val="00B44C6A"/>
    <w:rsid w:val="00B44C91"/>
    <w:rsid w:val="00B45137"/>
    <w:rsid w:val="00B45456"/>
    <w:rsid w:val="00B455B6"/>
    <w:rsid w:val="00B45979"/>
    <w:rsid w:val="00B459F0"/>
    <w:rsid w:val="00B460C7"/>
    <w:rsid w:val="00B469FF"/>
    <w:rsid w:val="00B46A26"/>
    <w:rsid w:val="00B46BA5"/>
    <w:rsid w:val="00B46F97"/>
    <w:rsid w:val="00B47A69"/>
    <w:rsid w:val="00B47DBA"/>
    <w:rsid w:val="00B47DDB"/>
    <w:rsid w:val="00B47F2B"/>
    <w:rsid w:val="00B5053C"/>
    <w:rsid w:val="00B50B25"/>
    <w:rsid w:val="00B50CC9"/>
    <w:rsid w:val="00B5133C"/>
    <w:rsid w:val="00B51752"/>
    <w:rsid w:val="00B51B2A"/>
    <w:rsid w:val="00B51CD2"/>
    <w:rsid w:val="00B523F2"/>
    <w:rsid w:val="00B525DE"/>
    <w:rsid w:val="00B52917"/>
    <w:rsid w:val="00B52A61"/>
    <w:rsid w:val="00B52A9C"/>
    <w:rsid w:val="00B531BC"/>
    <w:rsid w:val="00B5341A"/>
    <w:rsid w:val="00B5377F"/>
    <w:rsid w:val="00B53A78"/>
    <w:rsid w:val="00B53B9E"/>
    <w:rsid w:val="00B53EE2"/>
    <w:rsid w:val="00B53F73"/>
    <w:rsid w:val="00B547ED"/>
    <w:rsid w:val="00B54848"/>
    <w:rsid w:val="00B54A00"/>
    <w:rsid w:val="00B54ADC"/>
    <w:rsid w:val="00B54CD9"/>
    <w:rsid w:val="00B54E27"/>
    <w:rsid w:val="00B5515F"/>
    <w:rsid w:val="00B55317"/>
    <w:rsid w:val="00B555C0"/>
    <w:rsid w:val="00B558B8"/>
    <w:rsid w:val="00B55C5F"/>
    <w:rsid w:val="00B56159"/>
    <w:rsid w:val="00B562A0"/>
    <w:rsid w:val="00B56340"/>
    <w:rsid w:val="00B565C3"/>
    <w:rsid w:val="00B566F0"/>
    <w:rsid w:val="00B56738"/>
    <w:rsid w:val="00B56828"/>
    <w:rsid w:val="00B56A0E"/>
    <w:rsid w:val="00B56D19"/>
    <w:rsid w:val="00B572F4"/>
    <w:rsid w:val="00B57394"/>
    <w:rsid w:val="00B57895"/>
    <w:rsid w:val="00B57931"/>
    <w:rsid w:val="00B57B0A"/>
    <w:rsid w:val="00B600CF"/>
    <w:rsid w:val="00B604BF"/>
    <w:rsid w:val="00B60A4D"/>
    <w:rsid w:val="00B60E14"/>
    <w:rsid w:val="00B60EFD"/>
    <w:rsid w:val="00B61775"/>
    <w:rsid w:val="00B618E1"/>
    <w:rsid w:val="00B61ADE"/>
    <w:rsid w:val="00B623AE"/>
    <w:rsid w:val="00B62656"/>
    <w:rsid w:val="00B634B2"/>
    <w:rsid w:val="00B634D4"/>
    <w:rsid w:val="00B6351E"/>
    <w:rsid w:val="00B63842"/>
    <w:rsid w:val="00B6385C"/>
    <w:rsid w:val="00B640E5"/>
    <w:rsid w:val="00B6415F"/>
    <w:rsid w:val="00B64279"/>
    <w:rsid w:val="00B6478D"/>
    <w:rsid w:val="00B64A13"/>
    <w:rsid w:val="00B64A6F"/>
    <w:rsid w:val="00B64CEF"/>
    <w:rsid w:val="00B64DA4"/>
    <w:rsid w:val="00B650D8"/>
    <w:rsid w:val="00B6567E"/>
    <w:rsid w:val="00B65791"/>
    <w:rsid w:val="00B65A99"/>
    <w:rsid w:val="00B65BF8"/>
    <w:rsid w:val="00B6705A"/>
    <w:rsid w:val="00B671F8"/>
    <w:rsid w:val="00B6726E"/>
    <w:rsid w:val="00B67320"/>
    <w:rsid w:val="00B67B1E"/>
    <w:rsid w:val="00B67B58"/>
    <w:rsid w:val="00B67DBA"/>
    <w:rsid w:val="00B67DD8"/>
    <w:rsid w:val="00B7042D"/>
    <w:rsid w:val="00B705BC"/>
    <w:rsid w:val="00B7071E"/>
    <w:rsid w:val="00B70C03"/>
    <w:rsid w:val="00B71C3C"/>
    <w:rsid w:val="00B7222A"/>
    <w:rsid w:val="00B72583"/>
    <w:rsid w:val="00B7260F"/>
    <w:rsid w:val="00B7269C"/>
    <w:rsid w:val="00B72950"/>
    <w:rsid w:val="00B72AAC"/>
    <w:rsid w:val="00B72AFA"/>
    <w:rsid w:val="00B72BA9"/>
    <w:rsid w:val="00B72D88"/>
    <w:rsid w:val="00B72D8F"/>
    <w:rsid w:val="00B7324B"/>
    <w:rsid w:val="00B73435"/>
    <w:rsid w:val="00B73592"/>
    <w:rsid w:val="00B73688"/>
    <w:rsid w:val="00B73717"/>
    <w:rsid w:val="00B73817"/>
    <w:rsid w:val="00B73C86"/>
    <w:rsid w:val="00B73F55"/>
    <w:rsid w:val="00B74694"/>
    <w:rsid w:val="00B74C5B"/>
    <w:rsid w:val="00B74FB9"/>
    <w:rsid w:val="00B751AD"/>
    <w:rsid w:val="00B75222"/>
    <w:rsid w:val="00B7592F"/>
    <w:rsid w:val="00B75981"/>
    <w:rsid w:val="00B75AE1"/>
    <w:rsid w:val="00B75CB3"/>
    <w:rsid w:val="00B75D3F"/>
    <w:rsid w:val="00B7651E"/>
    <w:rsid w:val="00B77247"/>
    <w:rsid w:val="00B77882"/>
    <w:rsid w:val="00B77AE8"/>
    <w:rsid w:val="00B801EC"/>
    <w:rsid w:val="00B802D4"/>
    <w:rsid w:val="00B80396"/>
    <w:rsid w:val="00B804F8"/>
    <w:rsid w:val="00B8055B"/>
    <w:rsid w:val="00B8084A"/>
    <w:rsid w:val="00B80898"/>
    <w:rsid w:val="00B808D2"/>
    <w:rsid w:val="00B80B30"/>
    <w:rsid w:val="00B81462"/>
    <w:rsid w:val="00B8187C"/>
    <w:rsid w:val="00B81E74"/>
    <w:rsid w:val="00B81EFC"/>
    <w:rsid w:val="00B82017"/>
    <w:rsid w:val="00B82022"/>
    <w:rsid w:val="00B82158"/>
    <w:rsid w:val="00B8219F"/>
    <w:rsid w:val="00B8226B"/>
    <w:rsid w:val="00B82657"/>
    <w:rsid w:val="00B82883"/>
    <w:rsid w:val="00B82B1B"/>
    <w:rsid w:val="00B82E4A"/>
    <w:rsid w:val="00B83020"/>
    <w:rsid w:val="00B83252"/>
    <w:rsid w:val="00B8348E"/>
    <w:rsid w:val="00B844A8"/>
    <w:rsid w:val="00B845AD"/>
    <w:rsid w:val="00B8474C"/>
    <w:rsid w:val="00B849E1"/>
    <w:rsid w:val="00B84B2B"/>
    <w:rsid w:val="00B84E73"/>
    <w:rsid w:val="00B85345"/>
    <w:rsid w:val="00B8537A"/>
    <w:rsid w:val="00B85598"/>
    <w:rsid w:val="00B85727"/>
    <w:rsid w:val="00B8582D"/>
    <w:rsid w:val="00B8596D"/>
    <w:rsid w:val="00B85ABB"/>
    <w:rsid w:val="00B85C73"/>
    <w:rsid w:val="00B8665B"/>
    <w:rsid w:val="00B86C41"/>
    <w:rsid w:val="00B86CA2"/>
    <w:rsid w:val="00B86CC4"/>
    <w:rsid w:val="00B86DA1"/>
    <w:rsid w:val="00B870BF"/>
    <w:rsid w:val="00B8723A"/>
    <w:rsid w:val="00B87647"/>
    <w:rsid w:val="00B8773F"/>
    <w:rsid w:val="00B87BDD"/>
    <w:rsid w:val="00B9002F"/>
    <w:rsid w:val="00B901B1"/>
    <w:rsid w:val="00B904A7"/>
    <w:rsid w:val="00B90719"/>
    <w:rsid w:val="00B90AE0"/>
    <w:rsid w:val="00B90BE9"/>
    <w:rsid w:val="00B90C50"/>
    <w:rsid w:val="00B90D2F"/>
    <w:rsid w:val="00B91001"/>
    <w:rsid w:val="00B91059"/>
    <w:rsid w:val="00B9189D"/>
    <w:rsid w:val="00B91C44"/>
    <w:rsid w:val="00B91DCF"/>
    <w:rsid w:val="00B91EA5"/>
    <w:rsid w:val="00B92086"/>
    <w:rsid w:val="00B92099"/>
    <w:rsid w:val="00B922B0"/>
    <w:rsid w:val="00B9233E"/>
    <w:rsid w:val="00B928F6"/>
    <w:rsid w:val="00B92D04"/>
    <w:rsid w:val="00B92D49"/>
    <w:rsid w:val="00B92DCD"/>
    <w:rsid w:val="00B9353B"/>
    <w:rsid w:val="00B93CCC"/>
    <w:rsid w:val="00B9469B"/>
    <w:rsid w:val="00B9469C"/>
    <w:rsid w:val="00B94841"/>
    <w:rsid w:val="00B9487F"/>
    <w:rsid w:val="00B94905"/>
    <w:rsid w:val="00B949FF"/>
    <w:rsid w:val="00B94C44"/>
    <w:rsid w:val="00B94EB9"/>
    <w:rsid w:val="00B955B3"/>
    <w:rsid w:val="00B95683"/>
    <w:rsid w:val="00B95918"/>
    <w:rsid w:val="00B95A8D"/>
    <w:rsid w:val="00B9668A"/>
    <w:rsid w:val="00B969D6"/>
    <w:rsid w:val="00B96A98"/>
    <w:rsid w:val="00B96E38"/>
    <w:rsid w:val="00B96EB5"/>
    <w:rsid w:val="00B96F18"/>
    <w:rsid w:val="00B971A6"/>
    <w:rsid w:val="00B97394"/>
    <w:rsid w:val="00B97432"/>
    <w:rsid w:val="00B9772D"/>
    <w:rsid w:val="00B97D80"/>
    <w:rsid w:val="00BA0888"/>
    <w:rsid w:val="00BA0F72"/>
    <w:rsid w:val="00BA1038"/>
    <w:rsid w:val="00BA1223"/>
    <w:rsid w:val="00BA1395"/>
    <w:rsid w:val="00BA1E4D"/>
    <w:rsid w:val="00BA26D8"/>
    <w:rsid w:val="00BA2761"/>
    <w:rsid w:val="00BA28C5"/>
    <w:rsid w:val="00BA28F7"/>
    <w:rsid w:val="00BA2BF2"/>
    <w:rsid w:val="00BA2C8F"/>
    <w:rsid w:val="00BA321F"/>
    <w:rsid w:val="00BA347B"/>
    <w:rsid w:val="00BA347E"/>
    <w:rsid w:val="00BA349F"/>
    <w:rsid w:val="00BA357D"/>
    <w:rsid w:val="00BA376C"/>
    <w:rsid w:val="00BA3FDB"/>
    <w:rsid w:val="00BA4588"/>
    <w:rsid w:val="00BA4909"/>
    <w:rsid w:val="00BA4974"/>
    <w:rsid w:val="00BA5107"/>
    <w:rsid w:val="00BA526A"/>
    <w:rsid w:val="00BA5811"/>
    <w:rsid w:val="00BA595B"/>
    <w:rsid w:val="00BA5994"/>
    <w:rsid w:val="00BA6024"/>
    <w:rsid w:val="00BA627F"/>
    <w:rsid w:val="00BA6698"/>
    <w:rsid w:val="00BA66A3"/>
    <w:rsid w:val="00BA69B6"/>
    <w:rsid w:val="00BA6DBE"/>
    <w:rsid w:val="00BA7430"/>
    <w:rsid w:val="00BA747E"/>
    <w:rsid w:val="00BA7683"/>
    <w:rsid w:val="00BA78FD"/>
    <w:rsid w:val="00BA7D62"/>
    <w:rsid w:val="00BA7F53"/>
    <w:rsid w:val="00BB0362"/>
    <w:rsid w:val="00BB07A8"/>
    <w:rsid w:val="00BB09E9"/>
    <w:rsid w:val="00BB0C63"/>
    <w:rsid w:val="00BB0D61"/>
    <w:rsid w:val="00BB135E"/>
    <w:rsid w:val="00BB1415"/>
    <w:rsid w:val="00BB1A62"/>
    <w:rsid w:val="00BB1A86"/>
    <w:rsid w:val="00BB1E3C"/>
    <w:rsid w:val="00BB1E7D"/>
    <w:rsid w:val="00BB2143"/>
    <w:rsid w:val="00BB278A"/>
    <w:rsid w:val="00BB2B97"/>
    <w:rsid w:val="00BB2BA6"/>
    <w:rsid w:val="00BB2BD2"/>
    <w:rsid w:val="00BB2C53"/>
    <w:rsid w:val="00BB2C88"/>
    <w:rsid w:val="00BB336A"/>
    <w:rsid w:val="00BB35CD"/>
    <w:rsid w:val="00BB3710"/>
    <w:rsid w:val="00BB3856"/>
    <w:rsid w:val="00BB386F"/>
    <w:rsid w:val="00BB4155"/>
    <w:rsid w:val="00BB42C1"/>
    <w:rsid w:val="00BB43BD"/>
    <w:rsid w:val="00BB44E1"/>
    <w:rsid w:val="00BB4965"/>
    <w:rsid w:val="00BB49CB"/>
    <w:rsid w:val="00BB4AE0"/>
    <w:rsid w:val="00BB4F57"/>
    <w:rsid w:val="00BB5088"/>
    <w:rsid w:val="00BB5536"/>
    <w:rsid w:val="00BB58AD"/>
    <w:rsid w:val="00BB58B6"/>
    <w:rsid w:val="00BB5902"/>
    <w:rsid w:val="00BB5A67"/>
    <w:rsid w:val="00BB5B24"/>
    <w:rsid w:val="00BB60CA"/>
    <w:rsid w:val="00BB61DF"/>
    <w:rsid w:val="00BB61E0"/>
    <w:rsid w:val="00BB6414"/>
    <w:rsid w:val="00BB642C"/>
    <w:rsid w:val="00BB653B"/>
    <w:rsid w:val="00BB69F2"/>
    <w:rsid w:val="00BB7223"/>
    <w:rsid w:val="00BB7C58"/>
    <w:rsid w:val="00BB7CE7"/>
    <w:rsid w:val="00BC0271"/>
    <w:rsid w:val="00BC02B4"/>
    <w:rsid w:val="00BC06E5"/>
    <w:rsid w:val="00BC06F8"/>
    <w:rsid w:val="00BC09A7"/>
    <w:rsid w:val="00BC0D4C"/>
    <w:rsid w:val="00BC15F4"/>
    <w:rsid w:val="00BC19CD"/>
    <w:rsid w:val="00BC1CED"/>
    <w:rsid w:val="00BC1F66"/>
    <w:rsid w:val="00BC34E3"/>
    <w:rsid w:val="00BC34F9"/>
    <w:rsid w:val="00BC38CC"/>
    <w:rsid w:val="00BC404B"/>
    <w:rsid w:val="00BC4085"/>
    <w:rsid w:val="00BC42A0"/>
    <w:rsid w:val="00BC4A54"/>
    <w:rsid w:val="00BC4ACA"/>
    <w:rsid w:val="00BC4B28"/>
    <w:rsid w:val="00BC4B30"/>
    <w:rsid w:val="00BC4E08"/>
    <w:rsid w:val="00BC4F3C"/>
    <w:rsid w:val="00BC4F84"/>
    <w:rsid w:val="00BC510E"/>
    <w:rsid w:val="00BC5331"/>
    <w:rsid w:val="00BC5472"/>
    <w:rsid w:val="00BC6046"/>
    <w:rsid w:val="00BC6644"/>
    <w:rsid w:val="00BC75A8"/>
    <w:rsid w:val="00BC7F69"/>
    <w:rsid w:val="00BD01C2"/>
    <w:rsid w:val="00BD083C"/>
    <w:rsid w:val="00BD0B61"/>
    <w:rsid w:val="00BD0F13"/>
    <w:rsid w:val="00BD1541"/>
    <w:rsid w:val="00BD1BDE"/>
    <w:rsid w:val="00BD1DBC"/>
    <w:rsid w:val="00BD20C3"/>
    <w:rsid w:val="00BD22CB"/>
    <w:rsid w:val="00BD2894"/>
    <w:rsid w:val="00BD2C17"/>
    <w:rsid w:val="00BD2C3C"/>
    <w:rsid w:val="00BD2DBF"/>
    <w:rsid w:val="00BD3003"/>
    <w:rsid w:val="00BD3110"/>
    <w:rsid w:val="00BD31BC"/>
    <w:rsid w:val="00BD34D0"/>
    <w:rsid w:val="00BD35BA"/>
    <w:rsid w:val="00BD389D"/>
    <w:rsid w:val="00BD38BA"/>
    <w:rsid w:val="00BD3C82"/>
    <w:rsid w:val="00BD3D02"/>
    <w:rsid w:val="00BD3D0C"/>
    <w:rsid w:val="00BD3D2C"/>
    <w:rsid w:val="00BD41DB"/>
    <w:rsid w:val="00BD428C"/>
    <w:rsid w:val="00BD4B19"/>
    <w:rsid w:val="00BD50D4"/>
    <w:rsid w:val="00BD538F"/>
    <w:rsid w:val="00BD5700"/>
    <w:rsid w:val="00BD5996"/>
    <w:rsid w:val="00BD5B71"/>
    <w:rsid w:val="00BD5D52"/>
    <w:rsid w:val="00BD6254"/>
    <w:rsid w:val="00BD6329"/>
    <w:rsid w:val="00BD6486"/>
    <w:rsid w:val="00BD68D9"/>
    <w:rsid w:val="00BD697D"/>
    <w:rsid w:val="00BD6BDD"/>
    <w:rsid w:val="00BD70A6"/>
    <w:rsid w:val="00BD7A25"/>
    <w:rsid w:val="00BE03D8"/>
    <w:rsid w:val="00BE0863"/>
    <w:rsid w:val="00BE0ABC"/>
    <w:rsid w:val="00BE0B71"/>
    <w:rsid w:val="00BE0D1B"/>
    <w:rsid w:val="00BE0E40"/>
    <w:rsid w:val="00BE11FE"/>
    <w:rsid w:val="00BE1856"/>
    <w:rsid w:val="00BE21F6"/>
    <w:rsid w:val="00BE228F"/>
    <w:rsid w:val="00BE25F2"/>
    <w:rsid w:val="00BE305B"/>
    <w:rsid w:val="00BE3261"/>
    <w:rsid w:val="00BE3358"/>
    <w:rsid w:val="00BE3456"/>
    <w:rsid w:val="00BE390C"/>
    <w:rsid w:val="00BE3AA4"/>
    <w:rsid w:val="00BE3D53"/>
    <w:rsid w:val="00BE3DCE"/>
    <w:rsid w:val="00BE40B1"/>
    <w:rsid w:val="00BE42A8"/>
    <w:rsid w:val="00BE433D"/>
    <w:rsid w:val="00BE4A70"/>
    <w:rsid w:val="00BE4CB8"/>
    <w:rsid w:val="00BE4E54"/>
    <w:rsid w:val="00BE57B2"/>
    <w:rsid w:val="00BE5ABA"/>
    <w:rsid w:val="00BE6977"/>
    <w:rsid w:val="00BE6CCE"/>
    <w:rsid w:val="00BE6F8B"/>
    <w:rsid w:val="00BE707E"/>
    <w:rsid w:val="00BE768F"/>
    <w:rsid w:val="00BE7958"/>
    <w:rsid w:val="00BE798A"/>
    <w:rsid w:val="00BF0E75"/>
    <w:rsid w:val="00BF0E80"/>
    <w:rsid w:val="00BF10D8"/>
    <w:rsid w:val="00BF121D"/>
    <w:rsid w:val="00BF13BF"/>
    <w:rsid w:val="00BF1E27"/>
    <w:rsid w:val="00BF1EFD"/>
    <w:rsid w:val="00BF24D2"/>
    <w:rsid w:val="00BF2670"/>
    <w:rsid w:val="00BF2AE0"/>
    <w:rsid w:val="00BF2D91"/>
    <w:rsid w:val="00BF31BD"/>
    <w:rsid w:val="00BF379E"/>
    <w:rsid w:val="00BF3821"/>
    <w:rsid w:val="00BF3831"/>
    <w:rsid w:val="00BF3AA2"/>
    <w:rsid w:val="00BF43BD"/>
    <w:rsid w:val="00BF47D4"/>
    <w:rsid w:val="00BF48A5"/>
    <w:rsid w:val="00BF4BA2"/>
    <w:rsid w:val="00BF4D34"/>
    <w:rsid w:val="00BF4EA2"/>
    <w:rsid w:val="00BF5666"/>
    <w:rsid w:val="00BF587A"/>
    <w:rsid w:val="00BF5C22"/>
    <w:rsid w:val="00BF5F81"/>
    <w:rsid w:val="00BF6286"/>
    <w:rsid w:val="00BF69B7"/>
    <w:rsid w:val="00BF732C"/>
    <w:rsid w:val="00C003B6"/>
    <w:rsid w:val="00C00A74"/>
    <w:rsid w:val="00C00B5E"/>
    <w:rsid w:val="00C00BE8"/>
    <w:rsid w:val="00C00C42"/>
    <w:rsid w:val="00C00CB3"/>
    <w:rsid w:val="00C00FEA"/>
    <w:rsid w:val="00C01246"/>
    <w:rsid w:val="00C015D1"/>
    <w:rsid w:val="00C01640"/>
    <w:rsid w:val="00C01BB6"/>
    <w:rsid w:val="00C01DD1"/>
    <w:rsid w:val="00C01F12"/>
    <w:rsid w:val="00C01FE6"/>
    <w:rsid w:val="00C0290C"/>
    <w:rsid w:val="00C02B42"/>
    <w:rsid w:val="00C03204"/>
    <w:rsid w:val="00C036F4"/>
    <w:rsid w:val="00C037BF"/>
    <w:rsid w:val="00C03A82"/>
    <w:rsid w:val="00C03D86"/>
    <w:rsid w:val="00C03ED1"/>
    <w:rsid w:val="00C040B9"/>
    <w:rsid w:val="00C0414F"/>
    <w:rsid w:val="00C04D58"/>
    <w:rsid w:val="00C04DD1"/>
    <w:rsid w:val="00C04DFA"/>
    <w:rsid w:val="00C0558C"/>
    <w:rsid w:val="00C05F05"/>
    <w:rsid w:val="00C06235"/>
    <w:rsid w:val="00C06452"/>
    <w:rsid w:val="00C06C58"/>
    <w:rsid w:val="00C06EA5"/>
    <w:rsid w:val="00C06EFB"/>
    <w:rsid w:val="00C073B8"/>
    <w:rsid w:val="00C073C5"/>
    <w:rsid w:val="00C07A6C"/>
    <w:rsid w:val="00C07B6C"/>
    <w:rsid w:val="00C07D14"/>
    <w:rsid w:val="00C07E48"/>
    <w:rsid w:val="00C07FE8"/>
    <w:rsid w:val="00C101A6"/>
    <w:rsid w:val="00C101D0"/>
    <w:rsid w:val="00C10A9D"/>
    <w:rsid w:val="00C10DA9"/>
    <w:rsid w:val="00C11088"/>
    <w:rsid w:val="00C11335"/>
    <w:rsid w:val="00C11825"/>
    <w:rsid w:val="00C120BB"/>
    <w:rsid w:val="00C12442"/>
    <w:rsid w:val="00C12527"/>
    <w:rsid w:val="00C12C2D"/>
    <w:rsid w:val="00C1315B"/>
    <w:rsid w:val="00C13915"/>
    <w:rsid w:val="00C13B19"/>
    <w:rsid w:val="00C13CA6"/>
    <w:rsid w:val="00C13CAB"/>
    <w:rsid w:val="00C13D00"/>
    <w:rsid w:val="00C13DDD"/>
    <w:rsid w:val="00C1403D"/>
    <w:rsid w:val="00C148F8"/>
    <w:rsid w:val="00C14D85"/>
    <w:rsid w:val="00C14E7B"/>
    <w:rsid w:val="00C14F5E"/>
    <w:rsid w:val="00C150CE"/>
    <w:rsid w:val="00C15469"/>
    <w:rsid w:val="00C1550E"/>
    <w:rsid w:val="00C15560"/>
    <w:rsid w:val="00C15886"/>
    <w:rsid w:val="00C16071"/>
    <w:rsid w:val="00C160D8"/>
    <w:rsid w:val="00C16381"/>
    <w:rsid w:val="00C16424"/>
    <w:rsid w:val="00C170D4"/>
    <w:rsid w:val="00C1747F"/>
    <w:rsid w:val="00C176B9"/>
    <w:rsid w:val="00C179C8"/>
    <w:rsid w:val="00C17BC7"/>
    <w:rsid w:val="00C20058"/>
    <w:rsid w:val="00C203B4"/>
    <w:rsid w:val="00C20510"/>
    <w:rsid w:val="00C20587"/>
    <w:rsid w:val="00C20725"/>
    <w:rsid w:val="00C20B5B"/>
    <w:rsid w:val="00C20D67"/>
    <w:rsid w:val="00C20D86"/>
    <w:rsid w:val="00C20F30"/>
    <w:rsid w:val="00C217AD"/>
    <w:rsid w:val="00C219A0"/>
    <w:rsid w:val="00C219F9"/>
    <w:rsid w:val="00C21A55"/>
    <w:rsid w:val="00C2226C"/>
    <w:rsid w:val="00C22603"/>
    <w:rsid w:val="00C226B4"/>
    <w:rsid w:val="00C22A40"/>
    <w:rsid w:val="00C22F72"/>
    <w:rsid w:val="00C233EA"/>
    <w:rsid w:val="00C238AC"/>
    <w:rsid w:val="00C23C92"/>
    <w:rsid w:val="00C23D31"/>
    <w:rsid w:val="00C23DD4"/>
    <w:rsid w:val="00C2412B"/>
    <w:rsid w:val="00C24223"/>
    <w:rsid w:val="00C243AD"/>
    <w:rsid w:val="00C24571"/>
    <w:rsid w:val="00C245AA"/>
    <w:rsid w:val="00C24863"/>
    <w:rsid w:val="00C24960"/>
    <w:rsid w:val="00C24AB2"/>
    <w:rsid w:val="00C25135"/>
    <w:rsid w:val="00C25645"/>
    <w:rsid w:val="00C25726"/>
    <w:rsid w:val="00C26AC8"/>
    <w:rsid w:val="00C26C88"/>
    <w:rsid w:val="00C27040"/>
    <w:rsid w:val="00C274DD"/>
    <w:rsid w:val="00C278BB"/>
    <w:rsid w:val="00C27953"/>
    <w:rsid w:val="00C279FB"/>
    <w:rsid w:val="00C27B43"/>
    <w:rsid w:val="00C27EBB"/>
    <w:rsid w:val="00C30272"/>
    <w:rsid w:val="00C3031A"/>
    <w:rsid w:val="00C30640"/>
    <w:rsid w:val="00C3092E"/>
    <w:rsid w:val="00C30C67"/>
    <w:rsid w:val="00C30F8C"/>
    <w:rsid w:val="00C31085"/>
    <w:rsid w:val="00C31337"/>
    <w:rsid w:val="00C3133C"/>
    <w:rsid w:val="00C31485"/>
    <w:rsid w:val="00C319CD"/>
    <w:rsid w:val="00C31D91"/>
    <w:rsid w:val="00C32137"/>
    <w:rsid w:val="00C323A8"/>
    <w:rsid w:val="00C3266B"/>
    <w:rsid w:val="00C327BE"/>
    <w:rsid w:val="00C32C0D"/>
    <w:rsid w:val="00C32C7A"/>
    <w:rsid w:val="00C32F26"/>
    <w:rsid w:val="00C32F49"/>
    <w:rsid w:val="00C33059"/>
    <w:rsid w:val="00C330ED"/>
    <w:rsid w:val="00C331DD"/>
    <w:rsid w:val="00C33900"/>
    <w:rsid w:val="00C33C0A"/>
    <w:rsid w:val="00C33CD8"/>
    <w:rsid w:val="00C34258"/>
    <w:rsid w:val="00C34284"/>
    <w:rsid w:val="00C34B4B"/>
    <w:rsid w:val="00C3533F"/>
    <w:rsid w:val="00C35581"/>
    <w:rsid w:val="00C355FD"/>
    <w:rsid w:val="00C360D8"/>
    <w:rsid w:val="00C36436"/>
    <w:rsid w:val="00C370C0"/>
    <w:rsid w:val="00C37170"/>
    <w:rsid w:val="00C37203"/>
    <w:rsid w:val="00C373BD"/>
    <w:rsid w:val="00C37485"/>
    <w:rsid w:val="00C374A8"/>
    <w:rsid w:val="00C3766C"/>
    <w:rsid w:val="00C378DD"/>
    <w:rsid w:val="00C37D54"/>
    <w:rsid w:val="00C37DAA"/>
    <w:rsid w:val="00C40198"/>
    <w:rsid w:val="00C4020C"/>
    <w:rsid w:val="00C4074E"/>
    <w:rsid w:val="00C40828"/>
    <w:rsid w:val="00C40840"/>
    <w:rsid w:val="00C4104A"/>
    <w:rsid w:val="00C410DE"/>
    <w:rsid w:val="00C41340"/>
    <w:rsid w:val="00C413A2"/>
    <w:rsid w:val="00C41742"/>
    <w:rsid w:val="00C417E6"/>
    <w:rsid w:val="00C41974"/>
    <w:rsid w:val="00C41A89"/>
    <w:rsid w:val="00C42175"/>
    <w:rsid w:val="00C423DB"/>
    <w:rsid w:val="00C423DE"/>
    <w:rsid w:val="00C426A1"/>
    <w:rsid w:val="00C4287D"/>
    <w:rsid w:val="00C433EA"/>
    <w:rsid w:val="00C4359E"/>
    <w:rsid w:val="00C43614"/>
    <w:rsid w:val="00C4371A"/>
    <w:rsid w:val="00C43D43"/>
    <w:rsid w:val="00C448C9"/>
    <w:rsid w:val="00C44982"/>
    <w:rsid w:val="00C44C09"/>
    <w:rsid w:val="00C44D3B"/>
    <w:rsid w:val="00C44E49"/>
    <w:rsid w:val="00C4546F"/>
    <w:rsid w:val="00C45684"/>
    <w:rsid w:val="00C456CF"/>
    <w:rsid w:val="00C4573F"/>
    <w:rsid w:val="00C45A4C"/>
    <w:rsid w:val="00C463B7"/>
    <w:rsid w:val="00C463C4"/>
    <w:rsid w:val="00C465A0"/>
    <w:rsid w:val="00C46819"/>
    <w:rsid w:val="00C468B5"/>
    <w:rsid w:val="00C4706A"/>
    <w:rsid w:val="00C47275"/>
    <w:rsid w:val="00C50182"/>
    <w:rsid w:val="00C50316"/>
    <w:rsid w:val="00C505F1"/>
    <w:rsid w:val="00C50F61"/>
    <w:rsid w:val="00C5148A"/>
    <w:rsid w:val="00C51504"/>
    <w:rsid w:val="00C51749"/>
    <w:rsid w:val="00C51E79"/>
    <w:rsid w:val="00C51F70"/>
    <w:rsid w:val="00C51F71"/>
    <w:rsid w:val="00C521F1"/>
    <w:rsid w:val="00C5232C"/>
    <w:rsid w:val="00C52FF1"/>
    <w:rsid w:val="00C53527"/>
    <w:rsid w:val="00C5371B"/>
    <w:rsid w:val="00C538F3"/>
    <w:rsid w:val="00C53A21"/>
    <w:rsid w:val="00C53BCD"/>
    <w:rsid w:val="00C53D02"/>
    <w:rsid w:val="00C53D0F"/>
    <w:rsid w:val="00C53D28"/>
    <w:rsid w:val="00C54662"/>
    <w:rsid w:val="00C54F71"/>
    <w:rsid w:val="00C5524E"/>
    <w:rsid w:val="00C5538A"/>
    <w:rsid w:val="00C555AA"/>
    <w:rsid w:val="00C55C37"/>
    <w:rsid w:val="00C563DF"/>
    <w:rsid w:val="00C57269"/>
    <w:rsid w:val="00C572F6"/>
    <w:rsid w:val="00C57329"/>
    <w:rsid w:val="00C5752C"/>
    <w:rsid w:val="00C57563"/>
    <w:rsid w:val="00C579C6"/>
    <w:rsid w:val="00C57E03"/>
    <w:rsid w:val="00C57EC3"/>
    <w:rsid w:val="00C57F63"/>
    <w:rsid w:val="00C57F8C"/>
    <w:rsid w:val="00C6067D"/>
    <w:rsid w:val="00C606DF"/>
    <w:rsid w:val="00C60A9A"/>
    <w:rsid w:val="00C60B43"/>
    <w:rsid w:val="00C60CE0"/>
    <w:rsid w:val="00C60EBC"/>
    <w:rsid w:val="00C60F41"/>
    <w:rsid w:val="00C614F4"/>
    <w:rsid w:val="00C618C1"/>
    <w:rsid w:val="00C61D62"/>
    <w:rsid w:val="00C6226B"/>
    <w:rsid w:val="00C6229E"/>
    <w:rsid w:val="00C624C3"/>
    <w:rsid w:val="00C6259A"/>
    <w:rsid w:val="00C62666"/>
    <w:rsid w:val="00C6295D"/>
    <w:rsid w:val="00C62CBB"/>
    <w:rsid w:val="00C62D88"/>
    <w:rsid w:val="00C62E2B"/>
    <w:rsid w:val="00C630AD"/>
    <w:rsid w:val="00C63118"/>
    <w:rsid w:val="00C63D40"/>
    <w:rsid w:val="00C63FDA"/>
    <w:rsid w:val="00C642B8"/>
    <w:rsid w:val="00C642D0"/>
    <w:rsid w:val="00C64527"/>
    <w:rsid w:val="00C6452D"/>
    <w:rsid w:val="00C6463C"/>
    <w:rsid w:val="00C650DC"/>
    <w:rsid w:val="00C65190"/>
    <w:rsid w:val="00C651DD"/>
    <w:rsid w:val="00C65636"/>
    <w:rsid w:val="00C65793"/>
    <w:rsid w:val="00C6589B"/>
    <w:rsid w:val="00C65956"/>
    <w:rsid w:val="00C66034"/>
    <w:rsid w:val="00C66179"/>
    <w:rsid w:val="00C6638B"/>
    <w:rsid w:val="00C6665A"/>
    <w:rsid w:val="00C668FD"/>
    <w:rsid w:val="00C66B3B"/>
    <w:rsid w:val="00C66D24"/>
    <w:rsid w:val="00C66E65"/>
    <w:rsid w:val="00C67040"/>
    <w:rsid w:val="00C670DB"/>
    <w:rsid w:val="00C67676"/>
    <w:rsid w:val="00C67963"/>
    <w:rsid w:val="00C7060E"/>
    <w:rsid w:val="00C7077C"/>
    <w:rsid w:val="00C70808"/>
    <w:rsid w:val="00C70C93"/>
    <w:rsid w:val="00C70EC0"/>
    <w:rsid w:val="00C711FA"/>
    <w:rsid w:val="00C7143E"/>
    <w:rsid w:val="00C71B61"/>
    <w:rsid w:val="00C71DFF"/>
    <w:rsid w:val="00C71E48"/>
    <w:rsid w:val="00C726A5"/>
    <w:rsid w:val="00C72EAE"/>
    <w:rsid w:val="00C73432"/>
    <w:rsid w:val="00C73AC4"/>
    <w:rsid w:val="00C740F3"/>
    <w:rsid w:val="00C741E6"/>
    <w:rsid w:val="00C744D2"/>
    <w:rsid w:val="00C74585"/>
    <w:rsid w:val="00C748CB"/>
    <w:rsid w:val="00C74E6F"/>
    <w:rsid w:val="00C75AE2"/>
    <w:rsid w:val="00C75B1B"/>
    <w:rsid w:val="00C75DD5"/>
    <w:rsid w:val="00C75F74"/>
    <w:rsid w:val="00C75FC1"/>
    <w:rsid w:val="00C76208"/>
    <w:rsid w:val="00C7622C"/>
    <w:rsid w:val="00C765EF"/>
    <w:rsid w:val="00C76885"/>
    <w:rsid w:val="00C768EE"/>
    <w:rsid w:val="00C76B9F"/>
    <w:rsid w:val="00C773E8"/>
    <w:rsid w:val="00C77A70"/>
    <w:rsid w:val="00C77BB4"/>
    <w:rsid w:val="00C77E8B"/>
    <w:rsid w:val="00C800D8"/>
    <w:rsid w:val="00C807F0"/>
    <w:rsid w:val="00C80B95"/>
    <w:rsid w:val="00C80E20"/>
    <w:rsid w:val="00C81152"/>
    <w:rsid w:val="00C812C9"/>
    <w:rsid w:val="00C81771"/>
    <w:rsid w:val="00C819DE"/>
    <w:rsid w:val="00C81B44"/>
    <w:rsid w:val="00C81E0F"/>
    <w:rsid w:val="00C82254"/>
    <w:rsid w:val="00C822E8"/>
    <w:rsid w:val="00C826EB"/>
    <w:rsid w:val="00C82777"/>
    <w:rsid w:val="00C827F5"/>
    <w:rsid w:val="00C82C15"/>
    <w:rsid w:val="00C82E6F"/>
    <w:rsid w:val="00C83096"/>
    <w:rsid w:val="00C8323B"/>
    <w:rsid w:val="00C832DB"/>
    <w:rsid w:val="00C8366A"/>
    <w:rsid w:val="00C838E5"/>
    <w:rsid w:val="00C83AF9"/>
    <w:rsid w:val="00C83BDD"/>
    <w:rsid w:val="00C840E9"/>
    <w:rsid w:val="00C843FA"/>
    <w:rsid w:val="00C84566"/>
    <w:rsid w:val="00C847D3"/>
    <w:rsid w:val="00C84A63"/>
    <w:rsid w:val="00C84CCF"/>
    <w:rsid w:val="00C84E04"/>
    <w:rsid w:val="00C84EE2"/>
    <w:rsid w:val="00C850AB"/>
    <w:rsid w:val="00C857D5"/>
    <w:rsid w:val="00C85BF4"/>
    <w:rsid w:val="00C85C81"/>
    <w:rsid w:val="00C85E25"/>
    <w:rsid w:val="00C8632D"/>
    <w:rsid w:val="00C8637B"/>
    <w:rsid w:val="00C86506"/>
    <w:rsid w:val="00C8651A"/>
    <w:rsid w:val="00C865C3"/>
    <w:rsid w:val="00C8673B"/>
    <w:rsid w:val="00C868FA"/>
    <w:rsid w:val="00C86B74"/>
    <w:rsid w:val="00C87091"/>
    <w:rsid w:val="00C87274"/>
    <w:rsid w:val="00C873B2"/>
    <w:rsid w:val="00C87528"/>
    <w:rsid w:val="00C87660"/>
    <w:rsid w:val="00C87A3F"/>
    <w:rsid w:val="00C9000E"/>
    <w:rsid w:val="00C90D6C"/>
    <w:rsid w:val="00C91146"/>
    <w:rsid w:val="00C912AC"/>
    <w:rsid w:val="00C916AE"/>
    <w:rsid w:val="00C918D9"/>
    <w:rsid w:val="00C91A64"/>
    <w:rsid w:val="00C91ADA"/>
    <w:rsid w:val="00C91C29"/>
    <w:rsid w:val="00C91CD6"/>
    <w:rsid w:val="00C91F81"/>
    <w:rsid w:val="00C9203F"/>
    <w:rsid w:val="00C929EE"/>
    <w:rsid w:val="00C92BDE"/>
    <w:rsid w:val="00C92C06"/>
    <w:rsid w:val="00C92D74"/>
    <w:rsid w:val="00C92EB7"/>
    <w:rsid w:val="00C92FCE"/>
    <w:rsid w:val="00C93036"/>
    <w:rsid w:val="00C9378D"/>
    <w:rsid w:val="00C9473F"/>
    <w:rsid w:val="00C9484C"/>
    <w:rsid w:val="00C949F1"/>
    <w:rsid w:val="00C94F13"/>
    <w:rsid w:val="00C95616"/>
    <w:rsid w:val="00C9576C"/>
    <w:rsid w:val="00C95A30"/>
    <w:rsid w:val="00C95C47"/>
    <w:rsid w:val="00C95CD7"/>
    <w:rsid w:val="00C96331"/>
    <w:rsid w:val="00C96805"/>
    <w:rsid w:val="00C968BA"/>
    <w:rsid w:val="00C96998"/>
    <w:rsid w:val="00C96A12"/>
    <w:rsid w:val="00C96A53"/>
    <w:rsid w:val="00C96EB5"/>
    <w:rsid w:val="00C96F16"/>
    <w:rsid w:val="00C970F4"/>
    <w:rsid w:val="00C971D1"/>
    <w:rsid w:val="00C97249"/>
    <w:rsid w:val="00C9726F"/>
    <w:rsid w:val="00C974E3"/>
    <w:rsid w:val="00C97D15"/>
    <w:rsid w:val="00C97DED"/>
    <w:rsid w:val="00C97E5E"/>
    <w:rsid w:val="00C97FCD"/>
    <w:rsid w:val="00CA0127"/>
    <w:rsid w:val="00CA029A"/>
    <w:rsid w:val="00CA031C"/>
    <w:rsid w:val="00CA06BA"/>
    <w:rsid w:val="00CA091E"/>
    <w:rsid w:val="00CA0B10"/>
    <w:rsid w:val="00CA0B41"/>
    <w:rsid w:val="00CA0B58"/>
    <w:rsid w:val="00CA0D86"/>
    <w:rsid w:val="00CA128D"/>
    <w:rsid w:val="00CA1629"/>
    <w:rsid w:val="00CA1A52"/>
    <w:rsid w:val="00CA1B0D"/>
    <w:rsid w:val="00CA1D6A"/>
    <w:rsid w:val="00CA2119"/>
    <w:rsid w:val="00CA2159"/>
    <w:rsid w:val="00CA2253"/>
    <w:rsid w:val="00CA2DC8"/>
    <w:rsid w:val="00CA3033"/>
    <w:rsid w:val="00CA3328"/>
    <w:rsid w:val="00CA4371"/>
    <w:rsid w:val="00CA46BD"/>
    <w:rsid w:val="00CA49BC"/>
    <w:rsid w:val="00CA4ECB"/>
    <w:rsid w:val="00CA5104"/>
    <w:rsid w:val="00CA57E6"/>
    <w:rsid w:val="00CA6039"/>
    <w:rsid w:val="00CA6B65"/>
    <w:rsid w:val="00CA70B9"/>
    <w:rsid w:val="00CA71D1"/>
    <w:rsid w:val="00CA73BA"/>
    <w:rsid w:val="00CA73C4"/>
    <w:rsid w:val="00CA74D5"/>
    <w:rsid w:val="00CA75A1"/>
    <w:rsid w:val="00CA76D0"/>
    <w:rsid w:val="00CA7D62"/>
    <w:rsid w:val="00CB0060"/>
    <w:rsid w:val="00CB0173"/>
    <w:rsid w:val="00CB023E"/>
    <w:rsid w:val="00CB0257"/>
    <w:rsid w:val="00CB06FB"/>
    <w:rsid w:val="00CB0CE5"/>
    <w:rsid w:val="00CB0D84"/>
    <w:rsid w:val="00CB113B"/>
    <w:rsid w:val="00CB1673"/>
    <w:rsid w:val="00CB1699"/>
    <w:rsid w:val="00CB1953"/>
    <w:rsid w:val="00CB1AB4"/>
    <w:rsid w:val="00CB1C10"/>
    <w:rsid w:val="00CB1E28"/>
    <w:rsid w:val="00CB1E33"/>
    <w:rsid w:val="00CB1EA0"/>
    <w:rsid w:val="00CB200E"/>
    <w:rsid w:val="00CB22DA"/>
    <w:rsid w:val="00CB27A4"/>
    <w:rsid w:val="00CB2A4E"/>
    <w:rsid w:val="00CB34BC"/>
    <w:rsid w:val="00CB38B2"/>
    <w:rsid w:val="00CB3985"/>
    <w:rsid w:val="00CB3D69"/>
    <w:rsid w:val="00CB42F5"/>
    <w:rsid w:val="00CB4A05"/>
    <w:rsid w:val="00CB528E"/>
    <w:rsid w:val="00CB5894"/>
    <w:rsid w:val="00CB5A30"/>
    <w:rsid w:val="00CB5AE2"/>
    <w:rsid w:val="00CB5C7B"/>
    <w:rsid w:val="00CB67BB"/>
    <w:rsid w:val="00CB70EC"/>
    <w:rsid w:val="00CB765E"/>
    <w:rsid w:val="00CB7983"/>
    <w:rsid w:val="00CB79E9"/>
    <w:rsid w:val="00CC01F7"/>
    <w:rsid w:val="00CC0537"/>
    <w:rsid w:val="00CC07C6"/>
    <w:rsid w:val="00CC0E9E"/>
    <w:rsid w:val="00CC0F66"/>
    <w:rsid w:val="00CC1024"/>
    <w:rsid w:val="00CC108C"/>
    <w:rsid w:val="00CC11DB"/>
    <w:rsid w:val="00CC1E23"/>
    <w:rsid w:val="00CC1E80"/>
    <w:rsid w:val="00CC25E8"/>
    <w:rsid w:val="00CC264A"/>
    <w:rsid w:val="00CC266C"/>
    <w:rsid w:val="00CC266E"/>
    <w:rsid w:val="00CC2A8D"/>
    <w:rsid w:val="00CC2B7B"/>
    <w:rsid w:val="00CC2DD6"/>
    <w:rsid w:val="00CC3034"/>
    <w:rsid w:val="00CC3106"/>
    <w:rsid w:val="00CC3119"/>
    <w:rsid w:val="00CC31A2"/>
    <w:rsid w:val="00CC388D"/>
    <w:rsid w:val="00CC38DF"/>
    <w:rsid w:val="00CC3AC4"/>
    <w:rsid w:val="00CC3B2A"/>
    <w:rsid w:val="00CC3C27"/>
    <w:rsid w:val="00CC3C9F"/>
    <w:rsid w:val="00CC3DFD"/>
    <w:rsid w:val="00CC40A4"/>
    <w:rsid w:val="00CC43E9"/>
    <w:rsid w:val="00CC4437"/>
    <w:rsid w:val="00CC4575"/>
    <w:rsid w:val="00CC47A0"/>
    <w:rsid w:val="00CC4956"/>
    <w:rsid w:val="00CC4E11"/>
    <w:rsid w:val="00CC51F8"/>
    <w:rsid w:val="00CC5AB8"/>
    <w:rsid w:val="00CC5B50"/>
    <w:rsid w:val="00CC5D95"/>
    <w:rsid w:val="00CC61EE"/>
    <w:rsid w:val="00CC62D7"/>
    <w:rsid w:val="00CC6320"/>
    <w:rsid w:val="00CC640A"/>
    <w:rsid w:val="00CC6540"/>
    <w:rsid w:val="00CC6753"/>
    <w:rsid w:val="00CC6900"/>
    <w:rsid w:val="00CC6BAF"/>
    <w:rsid w:val="00CC6E45"/>
    <w:rsid w:val="00CC6EBB"/>
    <w:rsid w:val="00CC706F"/>
    <w:rsid w:val="00CC79E8"/>
    <w:rsid w:val="00CC7A9F"/>
    <w:rsid w:val="00CC7F0C"/>
    <w:rsid w:val="00CD0531"/>
    <w:rsid w:val="00CD08F8"/>
    <w:rsid w:val="00CD0A76"/>
    <w:rsid w:val="00CD0C3C"/>
    <w:rsid w:val="00CD0C9A"/>
    <w:rsid w:val="00CD0DFB"/>
    <w:rsid w:val="00CD1BC8"/>
    <w:rsid w:val="00CD1F40"/>
    <w:rsid w:val="00CD21DC"/>
    <w:rsid w:val="00CD2986"/>
    <w:rsid w:val="00CD2AF7"/>
    <w:rsid w:val="00CD3438"/>
    <w:rsid w:val="00CD344F"/>
    <w:rsid w:val="00CD36F2"/>
    <w:rsid w:val="00CD38DF"/>
    <w:rsid w:val="00CD3DE0"/>
    <w:rsid w:val="00CD3EBE"/>
    <w:rsid w:val="00CD43C6"/>
    <w:rsid w:val="00CD481B"/>
    <w:rsid w:val="00CD483F"/>
    <w:rsid w:val="00CD4E74"/>
    <w:rsid w:val="00CD5642"/>
    <w:rsid w:val="00CD5BD8"/>
    <w:rsid w:val="00CD5D68"/>
    <w:rsid w:val="00CD6110"/>
    <w:rsid w:val="00CD68C7"/>
    <w:rsid w:val="00CD6A98"/>
    <w:rsid w:val="00CD6DEC"/>
    <w:rsid w:val="00CD727F"/>
    <w:rsid w:val="00CD72C4"/>
    <w:rsid w:val="00CD7475"/>
    <w:rsid w:val="00CD76EC"/>
    <w:rsid w:val="00CD7A9C"/>
    <w:rsid w:val="00CE02C7"/>
    <w:rsid w:val="00CE0368"/>
    <w:rsid w:val="00CE03F1"/>
    <w:rsid w:val="00CE0B26"/>
    <w:rsid w:val="00CE0C14"/>
    <w:rsid w:val="00CE0C45"/>
    <w:rsid w:val="00CE1242"/>
    <w:rsid w:val="00CE137C"/>
    <w:rsid w:val="00CE13E9"/>
    <w:rsid w:val="00CE15A5"/>
    <w:rsid w:val="00CE1E0C"/>
    <w:rsid w:val="00CE1E29"/>
    <w:rsid w:val="00CE223C"/>
    <w:rsid w:val="00CE2464"/>
    <w:rsid w:val="00CE2BE7"/>
    <w:rsid w:val="00CE2C03"/>
    <w:rsid w:val="00CE357D"/>
    <w:rsid w:val="00CE3716"/>
    <w:rsid w:val="00CE398E"/>
    <w:rsid w:val="00CE3AFE"/>
    <w:rsid w:val="00CE48F0"/>
    <w:rsid w:val="00CE49D9"/>
    <w:rsid w:val="00CE4AD8"/>
    <w:rsid w:val="00CE4F51"/>
    <w:rsid w:val="00CE5570"/>
    <w:rsid w:val="00CE56E2"/>
    <w:rsid w:val="00CE5BAD"/>
    <w:rsid w:val="00CE5C52"/>
    <w:rsid w:val="00CE65F0"/>
    <w:rsid w:val="00CE741B"/>
    <w:rsid w:val="00CE7A5E"/>
    <w:rsid w:val="00CE7A70"/>
    <w:rsid w:val="00CE7AEB"/>
    <w:rsid w:val="00CE7CE5"/>
    <w:rsid w:val="00CE7E91"/>
    <w:rsid w:val="00CE7EA5"/>
    <w:rsid w:val="00CF02B1"/>
    <w:rsid w:val="00CF0421"/>
    <w:rsid w:val="00CF0F9D"/>
    <w:rsid w:val="00CF100D"/>
    <w:rsid w:val="00CF1570"/>
    <w:rsid w:val="00CF1906"/>
    <w:rsid w:val="00CF1A2F"/>
    <w:rsid w:val="00CF1B55"/>
    <w:rsid w:val="00CF1F0E"/>
    <w:rsid w:val="00CF21E7"/>
    <w:rsid w:val="00CF22F2"/>
    <w:rsid w:val="00CF23CE"/>
    <w:rsid w:val="00CF2471"/>
    <w:rsid w:val="00CF25E0"/>
    <w:rsid w:val="00CF26D7"/>
    <w:rsid w:val="00CF290D"/>
    <w:rsid w:val="00CF348E"/>
    <w:rsid w:val="00CF3CA7"/>
    <w:rsid w:val="00CF48A1"/>
    <w:rsid w:val="00CF493D"/>
    <w:rsid w:val="00CF4B0E"/>
    <w:rsid w:val="00CF4EB6"/>
    <w:rsid w:val="00CF55E1"/>
    <w:rsid w:val="00CF5949"/>
    <w:rsid w:val="00CF59E5"/>
    <w:rsid w:val="00CF5A6B"/>
    <w:rsid w:val="00CF5ABA"/>
    <w:rsid w:val="00CF5EE7"/>
    <w:rsid w:val="00CF5F7D"/>
    <w:rsid w:val="00CF65C5"/>
    <w:rsid w:val="00CF67EA"/>
    <w:rsid w:val="00CF6B33"/>
    <w:rsid w:val="00CF6BBB"/>
    <w:rsid w:val="00CF6C1D"/>
    <w:rsid w:val="00CF6DE5"/>
    <w:rsid w:val="00CF6E44"/>
    <w:rsid w:val="00CF6E8C"/>
    <w:rsid w:val="00CF7136"/>
    <w:rsid w:val="00CF7A92"/>
    <w:rsid w:val="00CF7CDE"/>
    <w:rsid w:val="00D0002B"/>
    <w:rsid w:val="00D0009E"/>
    <w:rsid w:val="00D00610"/>
    <w:rsid w:val="00D00684"/>
    <w:rsid w:val="00D00D0F"/>
    <w:rsid w:val="00D00D40"/>
    <w:rsid w:val="00D017BF"/>
    <w:rsid w:val="00D01C21"/>
    <w:rsid w:val="00D01EFC"/>
    <w:rsid w:val="00D020DC"/>
    <w:rsid w:val="00D0219F"/>
    <w:rsid w:val="00D022CE"/>
    <w:rsid w:val="00D02614"/>
    <w:rsid w:val="00D026A5"/>
    <w:rsid w:val="00D026A6"/>
    <w:rsid w:val="00D02742"/>
    <w:rsid w:val="00D02890"/>
    <w:rsid w:val="00D028E6"/>
    <w:rsid w:val="00D02A57"/>
    <w:rsid w:val="00D02B53"/>
    <w:rsid w:val="00D02D0E"/>
    <w:rsid w:val="00D02DCF"/>
    <w:rsid w:val="00D02DE1"/>
    <w:rsid w:val="00D03133"/>
    <w:rsid w:val="00D031AE"/>
    <w:rsid w:val="00D031E6"/>
    <w:rsid w:val="00D03337"/>
    <w:rsid w:val="00D034AF"/>
    <w:rsid w:val="00D0383B"/>
    <w:rsid w:val="00D039FF"/>
    <w:rsid w:val="00D03DFA"/>
    <w:rsid w:val="00D048D7"/>
    <w:rsid w:val="00D04A25"/>
    <w:rsid w:val="00D05525"/>
    <w:rsid w:val="00D05561"/>
    <w:rsid w:val="00D068AB"/>
    <w:rsid w:val="00D06BE4"/>
    <w:rsid w:val="00D06D7B"/>
    <w:rsid w:val="00D06E0B"/>
    <w:rsid w:val="00D06F28"/>
    <w:rsid w:val="00D0725C"/>
    <w:rsid w:val="00D072DE"/>
    <w:rsid w:val="00D0773D"/>
    <w:rsid w:val="00D07BFA"/>
    <w:rsid w:val="00D07E3F"/>
    <w:rsid w:val="00D100E7"/>
    <w:rsid w:val="00D1019E"/>
    <w:rsid w:val="00D10301"/>
    <w:rsid w:val="00D1069D"/>
    <w:rsid w:val="00D10D1B"/>
    <w:rsid w:val="00D10E82"/>
    <w:rsid w:val="00D10ECF"/>
    <w:rsid w:val="00D10FC2"/>
    <w:rsid w:val="00D11061"/>
    <w:rsid w:val="00D11323"/>
    <w:rsid w:val="00D11764"/>
    <w:rsid w:val="00D122E3"/>
    <w:rsid w:val="00D124F5"/>
    <w:rsid w:val="00D129AF"/>
    <w:rsid w:val="00D12A1C"/>
    <w:rsid w:val="00D12E24"/>
    <w:rsid w:val="00D12E34"/>
    <w:rsid w:val="00D12E8B"/>
    <w:rsid w:val="00D13293"/>
    <w:rsid w:val="00D137B0"/>
    <w:rsid w:val="00D142EF"/>
    <w:rsid w:val="00D1442A"/>
    <w:rsid w:val="00D145D6"/>
    <w:rsid w:val="00D14862"/>
    <w:rsid w:val="00D14FC3"/>
    <w:rsid w:val="00D1505A"/>
    <w:rsid w:val="00D150C0"/>
    <w:rsid w:val="00D150F2"/>
    <w:rsid w:val="00D156FA"/>
    <w:rsid w:val="00D157CE"/>
    <w:rsid w:val="00D158AB"/>
    <w:rsid w:val="00D15B5D"/>
    <w:rsid w:val="00D16266"/>
    <w:rsid w:val="00D1655B"/>
    <w:rsid w:val="00D16646"/>
    <w:rsid w:val="00D16714"/>
    <w:rsid w:val="00D167FC"/>
    <w:rsid w:val="00D16AA2"/>
    <w:rsid w:val="00D16EAB"/>
    <w:rsid w:val="00D1740D"/>
    <w:rsid w:val="00D17463"/>
    <w:rsid w:val="00D175C3"/>
    <w:rsid w:val="00D17616"/>
    <w:rsid w:val="00D17BD7"/>
    <w:rsid w:val="00D17BFD"/>
    <w:rsid w:val="00D20344"/>
    <w:rsid w:val="00D204AC"/>
    <w:rsid w:val="00D20C3D"/>
    <w:rsid w:val="00D20DF7"/>
    <w:rsid w:val="00D215B2"/>
    <w:rsid w:val="00D219A7"/>
    <w:rsid w:val="00D22645"/>
    <w:rsid w:val="00D22660"/>
    <w:rsid w:val="00D227A1"/>
    <w:rsid w:val="00D22851"/>
    <w:rsid w:val="00D229C5"/>
    <w:rsid w:val="00D22EDF"/>
    <w:rsid w:val="00D23130"/>
    <w:rsid w:val="00D2325F"/>
    <w:rsid w:val="00D232C3"/>
    <w:rsid w:val="00D2370F"/>
    <w:rsid w:val="00D23CE2"/>
    <w:rsid w:val="00D23F22"/>
    <w:rsid w:val="00D2401B"/>
    <w:rsid w:val="00D2418E"/>
    <w:rsid w:val="00D2434E"/>
    <w:rsid w:val="00D244FC"/>
    <w:rsid w:val="00D245A9"/>
    <w:rsid w:val="00D24A10"/>
    <w:rsid w:val="00D24B34"/>
    <w:rsid w:val="00D24FB5"/>
    <w:rsid w:val="00D250E0"/>
    <w:rsid w:val="00D251F3"/>
    <w:rsid w:val="00D25699"/>
    <w:rsid w:val="00D25946"/>
    <w:rsid w:val="00D25FDC"/>
    <w:rsid w:val="00D26606"/>
    <w:rsid w:val="00D269C7"/>
    <w:rsid w:val="00D26B41"/>
    <w:rsid w:val="00D26E6C"/>
    <w:rsid w:val="00D27128"/>
    <w:rsid w:val="00D2776A"/>
    <w:rsid w:val="00D27903"/>
    <w:rsid w:val="00D301F5"/>
    <w:rsid w:val="00D30539"/>
    <w:rsid w:val="00D3076D"/>
    <w:rsid w:val="00D3084D"/>
    <w:rsid w:val="00D30B71"/>
    <w:rsid w:val="00D30CD2"/>
    <w:rsid w:val="00D31152"/>
    <w:rsid w:val="00D31876"/>
    <w:rsid w:val="00D319AD"/>
    <w:rsid w:val="00D31BD6"/>
    <w:rsid w:val="00D31D91"/>
    <w:rsid w:val="00D31EAA"/>
    <w:rsid w:val="00D31EF2"/>
    <w:rsid w:val="00D32308"/>
    <w:rsid w:val="00D3277F"/>
    <w:rsid w:val="00D32A7E"/>
    <w:rsid w:val="00D32B74"/>
    <w:rsid w:val="00D33452"/>
    <w:rsid w:val="00D33836"/>
    <w:rsid w:val="00D339A5"/>
    <w:rsid w:val="00D33B55"/>
    <w:rsid w:val="00D33DE6"/>
    <w:rsid w:val="00D34881"/>
    <w:rsid w:val="00D34E6E"/>
    <w:rsid w:val="00D34F50"/>
    <w:rsid w:val="00D34FBC"/>
    <w:rsid w:val="00D35392"/>
    <w:rsid w:val="00D363FB"/>
    <w:rsid w:val="00D367FB"/>
    <w:rsid w:val="00D373C3"/>
    <w:rsid w:val="00D3767A"/>
    <w:rsid w:val="00D37DC9"/>
    <w:rsid w:val="00D37EA6"/>
    <w:rsid w:val="00D40032"/>
    <w:rsid w:val="00D40286"/>
    <w:rsid w:val="00D404B0"/>
    <w:rsid w:val="00D408A2"/>
    <w:rsid w:val="00D40A5E"/>
    <w:rsid w:val="00D410AD"/>
    <w:rsid w:val="00D41186"/>
    <w:rsid w:val="00D41473"/>
    <w:rsid w:val="00D41949"/>
    <w:rsid w:val="00D41A8B"/>
    <w:rsid w:val="00D41B37"/>
    <w:rsid w:val="00D423D8"/>
    <w:rsid w:val="00D4244A"/>
    <w:rsid w:val="00D42488"/>
    <w:rsid w:val="00D424F4"/>
    <w:rsid w:val="00D425F1"/>
    <w:rsid w:val="00D42679"/>
    <w:rsid w:val="00D42B8D"/>
    <w:rsid w:val="00D42BA2"/>
    <w:rsid w:val="00D4338A"/>
    <w:rsid w:val="00D433FA"/>
    <w:rsid w:val="00D43A36"/>
    <w:rsid w:val="00D44079"/>
    <w:rsid w:val="00D44662"/>
    <w:rsid w:val="00D44C36"/>
    <w:rsid w:val="00D450DA"/>
    <w:rsid w:val="00D45397"/>
    <w:rsid w:val="00D4558E"/>
    <w:rsid w:val="00D45994"/>
    <w:rsid w:val="00D459FB"/>
    <w:rsid w:val="00D45FEC"/>
    <w:rsid w:val="00D46852"/>
    <w:rsid w:val="00D46856"/>
    <w:rsid w:val="00D46DDC"/>
    <w:rsid w:val="00D477F6"/>
    <w:rsid w:val="00D47856"/>
    <w:rsid w:val="00D5029F"/>
    <w:rsid w:val="00D50538"/>
    <w:rsid w:val="00D50880"/>
    <w:rsid w:val="00D50919"/>
    <w:rsid w:val="00D50C88"/>
    <w:rsid w:val="00D50D51"/>
    <w:rsid w:val="00D50E75"/>
    <w:rsid w:val="00D51384"/>
    <w:rsid w:val="00D5171C"/>
    <w:rsid w:val="00D51AE6"/>
    <w:rsid w:val="00D51E05"/>
    <w:rsid w:val="00D523E4"/>
    <w:rsid w:val="00D529C4"/>
    <w:rsid w:val="00D529D2"/>
    <w:rsid w:val="00D52C97"/>
    <w:rsid w:val="00D52F5C"/>
    <w:rsid w:val="00D531EB"/>
    <w:rsid w:val="00D5385F"/>
    <w:rsid w:val="00D53C7A"/>
    <w:rsid w:val="00D54109"/>
    <w:rsid w:val="00D543C0"/>
    <w:rsid w:val="00D5478E"/>
    <w:rsid w:val="00D5486F"/>
    <w:rsid w:val="00D54946"/>
    <w:rsid w:val="00D54B46"/>
    <w:rsid w:val="00D54B98"/>
    <w:rsid w:val="00D551F3"/>
    <w:rsid w:val="00D55303"/>
    <w:rsid w:val="00D5571C"/>
    <w:rsid w:val="00D55743"/>
    <w:rsid w:val="00D55BBE"/>
    <w:rsid w:val="00D55D67"/>
    <w:rsid w:val="00D55E5D"/>
    <w:rsid w:val="00D5604A"/>
    <w:rsid w:val="00D5647F"/>
    <w:rsid w:val="00D565D0"/>
    <w:rsid w:val="00D5676F"/>
    <w:rsid w:val="00D569BB"/>
    <w:rsid w:val="00D56AB7"/>
    <w:rsid w:val="00D5708D"/>
    <w:rsid w:val="00D573EE"/>
    <w:rsid w:val="00D57834"/>
    <w:rsid w:val="00D57924"/>
    <w:rsid w:val="00D57CB9"/>
    <w:rsid w:val="00D57CF7"/>
    <w:rsid w:val="00D57D3F"/>
    <w:rsid w:val="00D60184"/>
    <w:rsid w:val="00D607A2"/>
    <w:rsid w:val="00D607DE"/>
    <w:rsid w:val="00D60A27"/>
    <w:rsid w:val="00D60AC5"/>
    <w:rsid w:val="00D60BCB"/>
    <w:rsid w:val="00D615FE"/>
    <w:rsid w:val="00D61737"/>
    <w:rsid w:val="00D61815"/>
    <w:rsid w:val="00D61B25"/>
    <w:rsid w:val="00D61F4C"/>
    <w:rsid w:val="00D6209B"/>
    <w:rsid w:val="00D620E8"/>
    <w:rsid w:val="00D6224A"/>
    <w:rsid w:val="00D628FF"/>
    <w:rsid w:val="00D62B37"/>
    <w:rsid w:val="00D62C28"/>
    <w:rsid w:val="00D630C3"/>
    <w:rsid w:val="00D631C2"/>
    <w:rsid w:val="00D63348"/>
    <w:rsid w:val="00D6342B"/>
    <w:rsid w:val="00D637EE"/>
    <w:rsid w:val="00D639F6"/>
    <w:rsid w:val="00D63B6E"/>
    <w:rsid w:val="00D63B8F"/>
    <w:rsid w:val="00D6410F"/>
    <w:rsid w:val="00D64163"/>
    <w:rsid w:val="00D6458E"/>
    <w:rsid w:val="00D646EA"/>
    <w:rsid w:val="00D64EDC"/>
    <w:rsid w:val="00D65087"/>
    <w:rsid w:val="00D65173"/>
    <w:rsid w:val="00D651C2"/>
    <w:rsid w:val="00D65B02"/>
    <w:rsid w:val="00D65D4F"/>
    <w:rsid w:val="00D65E6F"/>
    <w:rsid w:val="00D6637D"/>
    <w:rsid w:val="00D66D17"/>
    <w:rsid w:val="00D671E4"/>
    <w:rsid w:val="00D67321"/>
    <w:rsid w:val="00D674B0"/>
    <w:rsid w:val="00D677D4"/>
    <w:rsid w:val="00D679D7"/>
    <w:rsid w:val="00D67A82"/>
    <w:rsid w:val="00D701E3"/>
    <w:rsid w:val="00D70587"/>
    <w:rsid w:val="00D706DF"/>
    <w:rsid w:val="00D708AB"/>
    <w:rsid w:val="00D70900"/>
    <w:rsid w:val="00D7120F"/>
    <w:rsid w:val="00D7144B"/>
    <w:rsid w:val="00D715A2"/>
    <w:rsid w:val="00D7169D"/>
    <w:rsid w:val="00D716D5"/>
    <w:rsid w:val="00D716DD"/>
    <w:rsid w:val="00D716EC"/>
    <w:rsid w:val="00D71A29"/>
    <w:rsid w:val="00D7203B"/>
    <w:rsid w:val="00D72051"/>
    <w:rsid w:val="00D7232A"/>
    <w:rsid w:val="00D723E9"/>
    <w:rsid w:val="00D724BF"/>
    <w:rsid w:val="00D7276A"/>
    <w:rsid w:val="00D727BD"/>
    <w:rsid w:val="00D7281A"/>
    <w:rsid w:val="00D72D52"/>
    <w:rsid w:val="00D73220"/>
    <w:rsid w:val="00D732CA"/>
    <w:rsid w:val="00D733F4"/>
    <w:rsid w:val="00D7375C"/>
    <w:rsid w:val="00D7379E"/>
    <w:rsid w:val="00D7406E"/>
    <w:rsid w:val="00D740A6"/>
    <w:rsid w:val="00D7459C"/>
    <w:rsid w:val="00D746F9"/>
    <w:rsid w:val="00D74CF6"/>
    <w:rsid w:val="00D75196"/>
    <w:rsid w:val="00D75B9E"/>
    <w:rsid w:val="00D76163"/>
    <w:rsid w:val="00D762C5"/>
    <w:rsid w:val="00D76351"/>
    <w:rsid w:val="00D76408"/>
    <w:rsid w:val="00D765B3"/>
    <w:rsid w:val="00D767D7"/>
    <w:rsid w:val="00D7681B"/>
    <w:rsid w:val="00D76A02"/>
    <w:rsid w:val="00D77065"/>
    <w:rsid w:val="00D770F9"/>
    <w:rsid w:val="00D7717D"/>
    <w:rsid w:val="00D77213"/>
    <w:rsid w:val="00D776FD"/>
    <w:rsid w:val="00D80154"/>
    <w:rsid w:val="00D803CA"/>
    <w:rsid w:val="00D80450"/>
    <w:rsid w:val="00D80496"/>
    <w:rsid w:val="00D807AE"/>
    <w:rsid w:val="00D80F33"/>
    <w:rsid w:val="00D80F50"/>
    <w:rsid w:val="00D81094"/>
    <w:rsid w:val="00D815A7"/>
    <w:rsid w:val="00D81773"/>
    <w:rsid w:val="00D818BD"/>
    <w:rsid w:val="00D81957"/>
    <w:rsid w:val="00D819B6"/>
    <w:rsid w:val="00D81AE3"/>
    <w:rsid w:val="00D81EC2"/>
    <w:rsid w:val="00D81EF7"/>
    <w:rsid w:val="00D81F7C"/>
    <w:rsid w:val="00D820C8"/>
    <w:rsid w:val="00D8211F"/>
    <w:rsid w:val="00D82215"/>
    <w:rsid w:val="00D8269B"/>
    <w:rsid w:val="00D82DCF"/>
    <w:rsid w:val="00D836A7"/>
    <w:rsid w:val="00D83BF1"/>
    <w:rsid w:val="00D83C79"/>
    <w:rsid w:val="00D84219"/>
    <w:rsid w:val="00D845D0"/>
    <w:rsid w:val="00D84751"/>
    <w:rsid w:val="00D84803"/>
    <w:rsid w:val="00D84B6E"/>
    <w:rsid w:val="00D852A9"/>
    <w:rsid w:val="00D852CB"/>
    <w:rsid w:val="00D854A4"/>
    <w:rsid w:val="00D854E4"/>
    <w:rsid w:val="00D85A29"/>
    <w:rsid w:val="00D85AF0"/>
    <w:rsid w:val="00D85D0F"/>
    <w:rsid w:val="00D86193"/>
    <w:rsid w:val="00D869F7"/>
    <w:rsid w:val="00D86BB5"/>
    <w:rsid w:val="00D86C24"/>
    <w:rsid w:val="00D876AD"/>
    <w:rsid w:val="00D87B50"/>
    <w:rsid w:val="00D87EDD"/>
    <w:rsid w:val="00D900D4"/>
    <w:rsid w:val="00D90296"/>
    <w:rsid w:val="00D9079A"/>
    <w:rsid w:val="00D90A9D"/>
    <w:rsid w:val="00D90EB8"/>
    <w:rsid w:val="00D90FE8"/>
    <w:rsid w:val="00D91004"/>
    <w:rsid w:val="00D91606"/>
    <w:rsid w:val="00D9186A"/>
    <w:rsid w:val="00D91AD3"/>
    <w:rsid w:val="00D91C61"/>
    <w:rsid w:val="00D91E8C"/>
    <w:rsid w:val="00D92124"/>
    <w:rsid w:val="00D92137"/>
    <w:rsid w:val="00D92962"/>
    <w:rsid w:val="00D92DFE"/>
    <w:rsid w:val="00D92E3C"/>
    <w:rsid w:val="00D93134"/>
    <w:rsid w:val="00D9374B"/>
    <w:rsid w:val="00D93753"/>
    <w:rsid w:val="00D938B3"/>
    <w:rsid w:val="00D93DAA"/>
    <w:rsid w:val="00D93EDC"/>
    <w:rsid w:val="00D941F5"/>
    <w:rsid w:val="00D943A2"/>
    <w:rsid w:val="00D946C7"/>
    <w:rsid w:val="00D948A9"/>
    <w:rsid w:val="00D94A70"/>
    <w:rsid w:val="00D94B81"/>
    <w:rsid w:val="00D95D1B"/>
    <w:rsid w:val="00D95DFD"/>
    <w:rsid w:val="00D960CE"/>
    <w:rsid w:val="00D96209"/>
    <w:rsid w:val="00D9623B"/>
    <w:rsid w:val="00D96C46"/>
    <w:rsid w:val="00D96CA6"/>
    <w:rsid w:val="00D97119"/>
    <w:rsid w:val="00D97194"/>
    <w:rsid w:val="00D971C7"/>
    <w:rsid w:val="00D9726D"/>
    <w:rsid w:val="00D97287"/>
    <w:rsid w:val="00D978B4"/>
    <w:rsid w:val="00D97AD3"/>
    <w:rsid w:val="00D97AEB"/>
    <w:rsid w:val="00D97C4F"/>
    <w:rsid w:val="00D97CE9"/>
    <w:rsid w:val="00DA1087"/>
    <w:rsid w:val="00DA1399"/>
    <w:rsid w:val="00DA13AF"/>
    <w:rsid w:val="00DA1797"/>
    <w:rsid w:val="00DA192D"/>
    <w:rsid w:val="00DA1997"/>
    <w:rsid w:val="00DA1AAE"/>
    <w:rsid w:val="00DA1B11"/>
    <w:rsid w:val="00DA1E20"/>
    <w:rsid w:val="00DA2049"/>
    <w:rsid w:val="00DA20C1"/>
    <w:rsid w:val="00DA2377"/>
    <w:rsid w:val="00DA23C0"/>
    <w:rsid w:val="00DA28D8"/>
    <w:rsid w:val="00DA2A80"/>
    <w:rsid w:val="00DA310F"/>
    <w:rsid w:val="00DA3376"/>
    <w:rsid w:val="00DA3451"/>
    <w:rsid w:val="00DA3602"/>
    <w:rsid w:val="00DA37E1"/>
    <w:rsid w:val="00DA3B04"/>
    <w:rsid w:val="00DA472B"/>
    <w:rsid w:val="00DA4982"/>
    <w:rsid w:val="00DA4B23"/>
    <w:rsid w:val="00DA4C35"/>
    <w:rsid w:val="00DA4CE8"/>
    <w:rsid w:val="00DA5116"/>
    <w:rsid w:val="00DA5308"/>
    <w:rsid w:val="00DA5578"/>
    <w:rsid w:val="00DA57DD"/>
    <w:rsid w:val="00DA5827"/>
    <w:rsid w:val="00DA5B59"/>
    <w:rsid w:val="00DA5C16"/>
    <w:rsid w:val="00DA5F09"/>
    <w:rsid w:val="00DA5FA5"/>
    <w:rsid w:val="00DA61C9"/>
    <w:rsid w:val="00DA66F9"/>
    <w:rsid w:val="00DA6A76"/>
    <w:rsid w:val="00DA6CB2"/>
    <w:rsid w:val="00DA6E18"/>
    <w:rsid w:val="00DA6EA0"/>
    <w:rsid w:val="00DA71B9"/>
    <w:rsid w:val="00DA7496"/>
    <w:rsid w:val="00DB001A"/>
    <w:rsid w:val="00DB005B"/>
    <w:rsid w:val="00DB0195"/>
    <w:rsid w:val="00DB02F1"/>
    <w:rsid w:val="00DB045D"/>
    <w:rsid w:val="00DB0634"/>
    <w:rsid w:val="00DB0679"/>
    <w:rsid w:val="00DB0727"/>
    <w:rsid w:val="00DB08E3"/>
    <w:rsid w:val="00DB0B71"/>
    <w:rsid w:val="00DB0EA5"/>
    <w:rsid w:val="00DB17BC"/>
    <w:rsid w:val="00DB1C06"/>
    <w:rsid w:val="00DB1DE0"/>
    <w:rsid w:val="00DB2417"/>
    <w:rsid w:val="00DB2418"/>
    <w:rsid w:val="00DB259B"/>
    <w:rsid w:val="00DB2737"/>
    <w:rsid w:val="00DB2A19"/>
    <w:rsid w:val="00DB2D47"/>
    <w:rsid w:val="00DB31E0"/>
    <w:rsid w:val="00DB34EE"/>
    <w:rsid w:val="00DB3836"/>
    <w:rsid w:val="00DB3B17"/>
    <w:rsid w:val="00DB3C5C"/>
    <w:rsid w:val="00DB3EAE"/>
    <w:rsid w:val="00DB43C9"/>
    <w:rsid w:val="00DB4424"/>
    <w:rsid w:val="00DB4ABC"/>
    <w:rsid w:val="00DB4B73"/>
    <w:rsid w:val="00DB4C2F"/>
    <w:rsid w:val="00DB4DA6"/>
    <w:rsid w:val="00DB4F26"/>
    <w:rsid w:val="00DB55AF"/>
    <w:rsid w:val="00DB5A22"/>
    <w:rsid w:val="00DB5B66"/>
    <w:rsid w:val="00DB614E"/>
    <w:rsid w:val="00DB6258"/>
    <w:rsid w:val="00DB643C"/>
    <w:rsid w:val="00DB6ADB"/>
    <w:rsid w:val="00DB6E43"/>
    <w:rsid w:val="00DB6E62"/>
    <w:rsid w:val="00DB7252"/>
    <w:rsid w:val="00DB72B6"/>
    <w:rsid w:val="00DB7BD5"/>
    <w:rsid w:val="00DB7BDE"/>
    <w:rsid w:val="00DB7D78"/>
    <w:rsid w:val="00DC0153"/>
    <w:rsid w:val="00DC0686"/>
    <w:rsid w:val="00DC0B06"/>
    <w:rsid w:val="00DC0E87"/>
    <w:rsid w:val="00DC1060"/>
    <w:rsid w:val="00DC1408"/>
    <w:rsid w:val="00DC15B4"/>
    <w:rsid w:val="00DC160E"/>
    <w:rsid w:val="00DC18EB"/>
    <w:rsid w:val="00DC1BBE"/>
    <w:rsid w:val="00DC212F"/>
    <w:rsid w:val="00DC2274"/>
    <w:rsid w:val="00DC2285"/>
    <w:rsid w:val="00DC2319"/>
    <w:rsid w:val="00DC23CB"/>
    <w:rsid w:val="00DC2491"/>
    <w:rsid w:val="00DC2AFC"/>
    <w:rsid w:val="00DC2B00"/>
    <w:rsid w:val="00DC2CE6"/>
    <w:rsid w:val="00DC30FF"/>
    <w:rsid w:val="00DC3300"/>
    <w:rsid w:val="00DC3872"/>
    <w:rsid w:val="00DC38B8"/>
    <w:rsid w:val="00DC392F"/>
    <w:rsid w:val="00DC3CBD"/>
    <w:rsid w:val="00DC41F2"/>
    <w:rsid w:val="00DC4342"/>
    <w:rsid w:val="00DC4B2F"/>
    <w:rsid w:val="00DC4E7E"/>
    <w:rsid w:val="00DC51E5"/>
    <w:rsid w:val="00DC54D7"/>
    <w:rsid w:val="00DC57C3"/>
    <w:rsid w:val="00DC6882"/>
    <w:rsid w:val="00DC6983"/>
    <w:rsid w:val="00DC6C46"/>
    <w:rsid w:val="00DC6F53"/>
    <w:rsid w:val="00DC70C8"/>
    <w:rsid w:val="00DC7A77"/>
    <w:rsid w:val="00DC7D47"/>
    <w:rsid w:val="00DC7DD6"/>
    <w:rsid w:val="00DC7F0D"/>
    <w:rsid w:val="00DD03B1"/>
    <w:rsid w:val="00DD0632"/>
    <w:rsid w:val="00DD0C23"/>
    <w:rsid w:val="00DD15E2"/>
    <w:rsid w:val="00DD18F9"/>
    <w:rsid w:val="00DD200A"/>
    <w:rsid w:val="00DD2237"/>
    <w:rsid w:val="00DD2560"/>
    <w:rsid w:val="00DD25E8"/>
    <w:rsid w:val="00DD296B"/>
    <w:rsid w:val="00DD337C"/>
    <w:rsid w:val="00DD3910"/>
    <w:rsid w:val="00DD3AF4"/>
    <w:rsid w:val="00DD4164"/>
    <w:rsid w:val="00DD41C1"/>
    <w:rsid w:val="00DD41EB"/>
    <w:rsid w:val="00DD451B"/>
    <w:rsid w:val="00DD48A5"/>
    <w:rsid w:val="00DD4A98"/>
    <w:rsid w:val="00DD4F51"/>
    <w:rsid w:val="00DD59BE"/>
    <w:rsid w:val="00DD5C9B"/>
    <w:rsid w:val="00DD5D6A"/>
    <w:rsid w:val="00DD5D7D"/>
    <w:rsid w:val="00DD6A39"/>
    <w:rsid w:val="00DD7833"/>
    <w:rsid w:val="00DD7BAB"/>
    <w:rsid w:val="00DE041F"/>
    <w:rsid w:val="00DE0664"/>
    <w:rsid w:val="00DE06BF"/>
    <w:rsid w:val="00DE0713"/>
    <w:rsid w:val="00DE08A2"/>
    <w:rsid w:val="00DE08D5"/>
    <w:rsid w:val="00DE0F08"/>
    <w:rsid w:val="00DE10C0"/>
    <w:rsid w:val="00DE16F5"/>
    <w:rsid w:val="00DE1852"/>
    <w:rsid w:val="00DE19D9"/>
    <w:rsid w:val="00DE1DBB"/>
    <w:rsid w:val="00DE245F"/>
    <w:rsid w:val="00DE29B2"/>
    <w:rsid w:val="00DE2A58"/>
    <w:rsid w:val="00DE3CB4"/>
    <w:rsid w:val="00DE3E46"/>
    <w:rsid w:val="00DE3F6F"/>
    <w:rsid w:val="00DE4048"/>
    <w:rsid w:val="00DE4051"/>
    <w:rsid w:val="00DE406D"/>
    <w:rsid w:val="00DE41A2"/>
    <w:rsid w:val="00DE4329"/>
    <w:rsid w:val="00DE44C6"/>
    <w:rsid w:val="00DE4C47"/>
    <w:rsid w:val="00DE4C6B"/>
    <w:rsid w:val="00DE50B0"/>
    <w:rsid w:val="00DE52B4"/>
    <w:rsid w:val="00DE5497"/>
    <w:rsid w:val="00DE5A32"/>
    <w:rsid w:val="00DE5A7A"/>
    <w:rsid w:val="00DE5BF5"/>
    <w:rsid w:val="00DE5FD9"/>
    <w:rsid w:val="00DE60E6"/>
    <w:rsid w:val="00DE61F1"/>
    <w:rsid w:val="00DE6839"/>
    <w:rsid w:val="00DE6C54"/>
    <w:rsid w:val="00DE6D6F"/>
    <w:rsid w:val="00DE70B1"/>
    <w:rsid w:val="00DE721C"/>
    <w:rsid w:val="00DE751B"/>
    <w:rsid w:val="00DE7743"/>
    <w:rsid w:val="00DE7B8B"/>
    <w:rsid w:val="00DE7E57"/>
    <w:rsid w:val="00DE7F6A"/>
    <w:rsid w:val="00DF0124"/>
    <w:rsid w:val="00DF030B"/>
    <w:rsid w:val="00DF05B5"/>
    <w:rsid w:val="00DF071C"/>
    <w:rsid w:val="00DF0A9F"/>
    <w:rsid w:val="00DF0BB2"/>
    <w:rsid w:val="00DF0FDB"/>
    <w:rsid w:val="00DF118A"/>
    <w:rsid w:val="00DF1701"/>
    <w:rsid w:val="00DF1C50"/>
    <w:rsid w:val="00DF1C91"/>
    <w:rsid w:val="00DF1D66"/>
    <w:rsid w:val="00DF1EB8"/>
    <w:rsid w:val="00DF1F15"/>
    <w:rsid w:val="00DF22A4"/>
    <w:rsid w:val="00DF2336"/>
    <w:rsid w:val="00DF2339"/>
    <w:rsid w:val="00DF248D"/>
    <w:rsid w:val="00DF26A8"/>
    <w:rsid w:val="00DF2A28"/>
    <w:rsid w:val="00DF2E20"/>
    <w:rsid w:val="00DF31D3"/>
    <w:rsid w:val="00DF3396"/>
    <w:rsid w:val="00DF3415"/>
    <w:rsid w:val="00DF34DC"/>
    <w:rsid w:val="00DF3A25"/>
    <w:rsid w:val="00DF3FBF"/>
    <w:rsid w:val="00DF46AA"/>
    <w:rsid w:val="00DF4772"/>
    <w:rsid w:val="00DF4BC2"/>
    <w:rsid w:val="00DF51EB"/>
    <w:rsid w:val="00DF59D0"/>
    <w:rsid w:val="00DF5B1D"/>
    <w:rsid w:val="00DF5BB1"/>
    <w:rsid w:val="00DF5C7C"/>
    <w:rsid w:val="00DF5D5F"/>
    <w:rsid w:val="00DF609C"/>
    <w:rsid w:val="00DF6213"/>
    <w:rsid w:val="00DF631B"/>
    <w:rsid w:val="00DF63AE"/>
    <w:rsid w:val="00DF64C7"/>
    <w:rsid w:val="00DF6776"/>
    <w:rsid w:val="00DF6A6C"/>
    <w:rsid w:val="00DF6EAE"/>
    <w:rsid w:val="00DF7313"/>
    <w:rsid w:val="00DF7997"/>
    <w:rsid w:val="00DF7A94"/>
    <w:rsid w:val="00DF7EAD"/>
    <w:rsid w:val="00E0020F"/>
    <w:rsid w:val="00E00278"/>
    <w:rsid w:val="00E00DFB"/>
    <w:rsid w:val="00E012C9"/>
    <w:rsid w:val="00E017F2"/>
    <w:rsid w:val="00E01964"/>
    <w:rsid w:val="00E01E89"/>
    <w:rsid w:val="00E028C8"/>
    <w:rsid w:val="00E02993"/>
    <w:rsid w:val="00E02BE3"/>
    <w:rsid w:val="00E02DB2"/>
    <w:rsid w:val="00E032F4"/>
    <w:rsid w:val="00E03769"/>
    <w:rsid w:val="00E03B22"/>
    <w:rsid w:val="00E03CCA"/>
    <w:rsid w:val="00E04242"/>
    <w:rsid w:val="00E04579"/>
    <w:rsid w:val="00E047AC"/>
    <w:rsid w:val="00E04B84"/>
    <w:rsid w:val="00E04DE5"/>
    <w:rsid w:val="00E053C0"/>
    <w:rsid w:val="00E056A5"/>
    <w:rsid w:val="00E056DA"/>
    <w:rsid w:val="00E05816"/>
    <w:rsid w:val="00E05E2C"/>
    <w:rsid w:val="00E05EA5"/>
    <w:rsid w:val="00E05FCF"/>
    <w:rsid w:val="00E0618D"/>
    <w:rsid w:val="00E063A9"/>
    <w:rsid w:val="00E06C79"/>
    <w:rsid w:val="00E06D11"/>
    <w:rsid w:val="00E07121"/>
    <w:rsid w:val="00E0772C"/>
    <w:rsid w:val="00E077DC"/>
    <w:rsid w:val="00E0798E"/>
    <w:rsid w:val="00E07AB2"/>
    <w:rsid w:val="00E07AC8"/>
    <w:rsid w:val="00E07F21"/>
    <w:rsid w:val="00E1003F"/>
    <w:rsid w:val="00E102D1"/>
    <w:rsid w:val="00E1038B"/>
    <w:rsid w:val="00E103FA"/>
    <w:rsid w:val="00E10CCC"/>
    <w:rsid w:val="00E10D72"/>
    <w:rsid w:val="00E10DF5"/>
    <w:rsid w:val="00E10E49"/>
    <w:rsid w:val="00E11149"/>
    <w:rsid w:val="00E11AD0"/>
    <w:rsid w:val="00E11CE8"/>
    <w:rsid w:val="00E12056"/>
    <w:rsid w:val="00E122F1"/>
    <w:rsid w:val="00E12876"/>
    <w:rsid w:val="00E129FC"/>
    <w:rsid w:val="00E12A4B"/>
    <w:rsid w:val="00E12A63"/>
    <w:rsid w:val="00E12A84"/>
    <w:rsid w:val="00E12BB4"/>
    <w:rsid w:val="00E137B9"/>
    <w:rsid w:val="00E148D0"/>
    <w:rsid w:val="00E149B7"/>
    <w:rsid w:val="00E14F5D"/>
    <w:rsid w:val="00E155A4"/>
    <w:rsid w:val="00E1575B"/>
    <w:rsid w:val="00E15832"/>
    <w:rsid w:val="00E15AA7"/>
    <w:rsid w:val="00E15FEB"/>
    <w:rsid w:val="00E16210"/>
    <w:rsid w:val="00E16D3D"/>
    <w:rsid w:val="00E17316"/>
    <w:rsid w:val="00E17959"/>
    <w:rsid w:val="00E1795F"/>
    <w:rsid w:val="00E17D4D"/>
    <w:rsid w:val="00E17EF7"/>
    <w:rsid w:val="00E20195"/>
    <w:rsid w:val="00E201EC"/>
    <w:rsid w:val="00E20844"/>
    <w:rsid w:val="00E209E4"/>
    <w:rsid w:val="00E20A70"/>
    <w:rsid w:val="00E20D74"/>
    <w:rsid w:val="00E20D94"/>
    <w:rsid w:val="00E20E83"/>
    <w:rsid w:val="00E21519"/>
    <w:rsid w:val="00E217EA"/>
    <w:rsid w:val="00E21931"/>
    <w:rsid w:val="00E21A3E"/>
    <w:rsid w:val="00E21C9C"/>
    <w:rsid w:val="00E220EB"/>
    <w:rsid w:val="00E2298B"/>
    <w:rsid w:val="00E22C3D"/>
    <w:rsid w:val="00E22C59"/>
    <w:rsid w:val="00E22C77"/>
    <w:rsid w:val="00E22E92"/>
    <w:rsid w:val="00E22EA6"/>
    <w:rsid w:val="00E23223"/>
    <w:rsid w:val="00E23279"/>
    <w:rsid w:val="00E23449"/>
    <w:rsid w:val="00E23B9D"/>
    <w:rsid w:val="00E23CD6"/>
    <w:rsid w:val="00E23D5D"/>
    <w:rsid w:val="00E240A6"/>
    <w:rsid w:val="00E240A7"/>
    <w:rsid w:val="00E240C6"/>
    <w:rsid w:val="00E241C1"/>
    <w:rsid w:val="00E2433D"/>
    <w:rsid w:val="00E24983"/>
    <w:rsid w:val="00E24A95"/>
    <w:rsid w:val="00E2560A"/>
    <w:rsid w:val="00E257FA"/>
    <w:rsid w:val="00E25C09"/>
    <w:rsid w:val="00E25E62"/>
    <w:rsid w:val="00E261C6"/>
    <w:rsid w:val="00E26682"/>
    <w:rsid w:val="00E267EA"/>
    <w:rsid w:val="00E2682F"/>
    <w:rsid w:val="00E268A6"/>
    <w:rsid w:val="00E2708E"/>
    <w:rsid w:val="00E274D1"/>
    <w:rsid w:val="00E27601"/>
    <w:rsid w:val="00E27657"/>
    <w:rsid w:val="00E27DA5"/>
    <w:rsid w:val="00E27DD3"/>
    <w:rsid w:val="00E27E80"/>
    <w:rsid w:val="00E27FDE"/>
    <w:rsid w:val="00E30220"/>
    <w:rsid w:val="00E30224"/>
    <w:rsid w:val="00E3029A"/>
    <w:rsid w:val="00E302CF"/>
    <w:rsid w:val="00E305D0"/>
    <w:rsid w:val="00E30E0D"/>
    <w:rsid w:val="00E315F2"/>
    <w:rsid w:val="00E3166A"/>
    <w:rsid w:val="00E3174B"/>
    <w:rsid w:val="00E31CDD"/>
    <w:rsid w:val="00E32523"/>
    <w:rsid w:val="00E327DA"/>
    <w:rsid w:val="00E32B53"/>
    <w:rsid w:val="00E32B57"/>
    <w:rsid w:val="00E32C23"/>
    <w:rsid w:val="00E32D76"/>
    <w:rsid w:val="00E32EA5"/>
    <w:rsid w:val="00E33117"/>
    <w:rsid w:val="00E33AA2"/>
    <w:rsid w:val="00E341C1"/>
    <w:rsid w:val="00E34288"/>
    <w:rsid w:val="00E3432D"/>
    <w:rsid w:val="00E3467F"/>
    <w:rsid w:val="00E3472B"/>
    <w:rsid w:val="00E347CD"/>
    <w:rsid w:val="00E34B82"/>
    <w:rsid w:val="00E34C68"/>
    <w:rsid w:val="00E34C96"/>
    <w:rsid w:val="00E34D74"/>
    <w:rsid w:val="00E3509A"/>
    <w:rsid w:val="00E3559D"/>
    <w:rsid w:val="00E35AFA"/>
    <w:rsid w:val="00E36205"/>
    <w:rsid w:val="00E3665E"/>
    <w:rsid w:val="00E367AC"/>
    <w:rsid w:val="00E36A2A"/>
    <w:rsid w:val="00E36D00"/>
    <w:rsid w:val="00E36D98"/>
    <w:rsid w:val="00E36DBA"/>
    <w:rsid w:val="00E3713E"/>
    <w:rsid w:val="00E3719D"/>
    <w:rsid w:val="00E37926"/>
    <w:rsid w:val="00E37B2D"/>
    <w:rsid w:val="00E40015"/>
    <w:rsid w:val="00E40247"/>
    <w:rsid w:val="00E4088C"/>
    <w:rsid w:val="00E40AE3"/>
    <w:rsid w:val="00E41755"/>
    <w:rsid w:val="00E418E3"/>
    <w:rsid w:val="00E41AA6"/>
    <w:rsid w:val="00E41DCE"/>
    <w:rsid w:val="00E41EF4"/>
    <w:rsid w:val="00E42231"/>
    <w:rsid w:val="00E42959"/>
    <w:rsid w:val="00E42FCE"/>
    <w:rsid w:val="00E434E3"/>
    <w:rsid w:val="00E43C30"/>
    <w:rsid w:val="00E44641"/>
    <w:rsid w:val="00E44CD2"/>
    <w:rsid w:val="00E44E6D"/>
    <w:rsid w:val="00E45031"/>
    <w:rsid w:val="00E453D4"/>
    <w:rsid w:val="00E45408"/>
    <w:rsid w:val="00E45551"/>
    <w:rsid w:val="00E45B2E"/>
    <w:rsid w:val="00E45F8D"/>
    <w:rsid w:val="00E4637C"/>
    <w:rsid w:val="00E463F3"/>
    <w:rsid w:val="00E4695A"/>
    <w:rsid w:val="00E46966"/>
    <w:rsid w:val="00E46BFA"/>
    <w:rsid w:val="00E4736A"/>
    <w:rsid w:val="00E474E0"/>
    <w:rsid w:val="00E47855"/>
    <w:rsid w:val="00E47929"/>
    <w:rsid w:val="00E479D3"/>
    <w:rsid w:val="00E47B27"/>
    <w:rsid w:val="00E47CBE"/>
    <w:rsid w:val="00E47E15"/>
    <w:rsid w:val="00E47FD7"/>
    <w:rsid w:val="00E5001D"/>
    <w:rsid w:val="00E500C9"/>
    <w:rsid w:val="00E50D00"/>
    <w:rsid w:val="00E510B4"/>
    <w:rsid w:val="00E5137F"/>
    <w:rsid w:val="00E513CE"/>
    <w:rsid w:val="00E5146A"/>
    <w:rsid w:val="00E51DAE"/>
    <w:rsid w:val="00E51ED7"/>
    <w:rsid w:val="00E522DF"/>
    <w:rsid w:val="00E52CF1"/>
    <w:rsid w:val="00E52FF4"/>
    <w:rsid w:val="00E53260"/>
    <w:rsid w:val="00E53477"/>
    <w:rsid w:val="00E5380F"/>
    <w:rsid w:val="00E538B8"/>
    <w:rsid w:val="00E5407A"/>
    <w:rsid w:val="00E5437F"/>
    <w:rsid w:val="00E54458"/>
    <w:rsid w:val="00E54649"/>
    <w:rsid w:val="00E54BF0"/>
    <w:rsid w:val="00E54DFE"/>
    <w:rsid w:val="00E54F01"/>
    <w:rsid w:val="00E54F56"/>
    <w:rsid w:val="00E554EA"/>
    <w:rsid w:val="00E558E7"/>
    <w:rsid w:val="00E56619"/>
    <w:rsid w:val="00E566F8"/>
    <w:rsid w:val="00E56865"/>
    <w:rsid w:val="00E56976"/>
    <w:rsid w:val="00E575E7"/>
    <w:rsid w:val="00E57F20"/>
    <w:rsid w:val="00E60002"/>
    <w:rsid w:val="00E60118"/>
    <w:rsid w:val="00E602C6"/>
    <w:rsid w:val="00E60319"/>
    <w:rsid w:val="00E60342"/>
    <w:rsid w:val="00E604EE"/>
    <w:rsid w:val="00E60E15"/>
    <w:rsid w:val="00E613CD"/>
    <w:rsid w:val="00E6174E"/>
    <w:rsid w:val="00E6187D"/>
    <w:rsid w:val="00E6196F"/>
    <w:rsid w:val="00E61F51"/>
    <w:rsid w:val="00E62905"/>
    <w:rsid w:val="00E62BFF"/>
    <w:rsid w:val="00E62C96"/>
    <w:rsid w:val="00E62DF0"/>
    <w:rsid w:val="00E631C7"/>
    <w:rsid w:val="00E63301"/>
    <w:rsid w:val="00E633EA"/>
    <w:rsid w:val="00E634B9"/>
    <w:rsid w:val="00E63932"/>
    <w:rsid w:val="00E63A2A"/>
    <w:rsid w:val="00E640E0"/>
    <w:rsid w:val="00E642F4"/>
    <w:rsid w:val="00E6450B"/>
    <w:rsid w:val="00E64D52"/>
    <w:rsid w:val="00E64E2B"/>
    <w:rsid w:val="00E64E58"/>
    <w:rsid w:val="00E65132"/>
    <w:rsid w:val="00E6539F"/>
    <w:rsid w:val="00E65587"/>
    <w:rsid w:val="00E6564D"/>
    <w:rsid w:val="00E6586B"/>
    <w:rsid w:val="00E65872"/>
    <w:rsid w:val="00E65BBA"/>
    <w:rsid w:val="00E65E3E"/>
    <w:rsid w:val="00E66657"/>
    <w:rsid w:val="00E66890"/>
    <w:rsid w:val="00E668B5"/>
    <w:rsid w:val="00E66AB8"/>
    <w:rsid w:val="00E66B1A"/>
    <w:rsid w:val="00E6730C"/>
    <w:rsid w:val="00E679B3"/>
    <w:rsid w:val="00E70918"/>
    <w:rsid w:val="00E70CA1"/>
    <w:rsid w:val="00E70E12"/>
    <w:rsid w:val="00E70E63"/>
    <w:rsid w:val="00E7101F"/>
    <w:rsid w:val="00E714A8"/>
    <w:rsid w:val="00E71586"/>
    <w:rsid w:val="00E717F7"/>
    <w:rsid w:val="00E71D6E"/>
    <w:rsid w:val="00E71E0E"/>
    <w:rsid w:val="00E71F40"/>
    <w:rsid w:val="00E720C9"/>
    <w:rsid w:val="00E72104"/>
    <w:rsid w:val="00E729F7"/>
    <w:rsid w:val="00E72D46"/>
    <w:rsid w:val="00E72E3C"/>
    <w:rsid w:val="00E72FE4"/>
    <w:rsid w:val="00E7370F"/>
    <w:rsid w:val="00E73784"/>
    <w:rsid w:val="00E7390D"/>
    <w:rsid w:val="00E73AD9"/>
    <w:rsid w:val="00E73B82"/>
    <w:rsid w:val="00E73C62"/>
    <w:rsid w:val="00E74433"/>
    <w:rsid w:val="00E74527"/>
    <w:rsid w:val="00E748D6"/>
    <w:rsid w:val="00E74B51"/>
    <w:rsid w:val="00E74EC1"/>
    <w:rsid w:val="00E7503C"/>
    <w:rsid w:val="00E7527C"/>
    <w:rsid w:val="00E752F7"/>
    <w:rsid w:val="00E75A70"/>
    <w:rsid w:val="00E75B29"/>
    <w:rsid w:val="00E75D8F"/>
    <w:rsid w:val="00E75E75"/>
    <w:rsid w:val="00E75F5D"/>
    <w:rsid w:val="00E760C7"/>
    <w:rsid w:val="00E76DA1"/>
    <w:rsid w:val="00E76F81"/>
    <w:rsid w:val="00E76FC7"/>
    <w:rsid w:val="00E77145"/>
    <w:rsid w:val="00E772D7"/>
    <w:rsid w:val="00E7732D"/>
    <w:rsid w:val="00E773F3"/>
    <w:rsid w:val="00E7771B"/>
    <w:rsid w:val="00E77F8D"/>
    <w:rsid w:val="00E8008D"/>
    <w:rsid w:val="00E800B8"/>
    <w:rsid w:val="00E8066B"/>
    <w:rsid w:val="00E807F6"/>
    <w:rsid w:val="00E80830"/>
    <w:rsid w:val="00E809D2"/>
    <w:rsid w:val="00E80FBA"/>
    <w:rsid w:val="00E81870"/>
    <w:rsid w:val="00E8193E"/>
    <w:rsid w:val="00E81CC8"/>
    <w:rsid w:val="00E823A3"/>
    <w:rsid w:val="00E825DD"/>
    <w:rsid w:val="00E8272C"/>
    <w:rsid w:val="00E830F7"/>
    <w:rsid w:val="00E8329D"/>
    <w:rsid w:val="00E83339"/>
    <w:rsid w:val="00E8420E"/>
    <w:rsid w:val="00E8440E"/>
    <w:rsid w:val="00E84474"/>
    <w:rsid w:val="00E85104"/>
    <w:rsid w:val="00E856D5"/>
    <w:rsid w:val="00E85DF1"/>
    <w:rsid w:val="00E866EF"/>
    <w:rsid w:val="00E8690D"/>
    <w:rsid w:val="00E86C5F"/>
    <w:rsid w:val="00E86DAE"/>
    <w:rsid w:val="00E87082"/>
    <w:rsid w:val="00E87159"/>
    <w:rsid w:val="00E87405"/>
    <w:rsid w:val="00E87911"/>
    <w:rsid w:val="00E87994"/>
    <w:rsid w:val="00E87A01"/>
    <w:rsid w:val="00E87BBC"/>
    <w:rsid w:val="00E87D44"/>
    <w:rsid w:val="00E9085B"/>
    <w:rsid w:val="00E908B6"/>
    <w:rsid w:val="00E909CA"/>
    <w:rsid w:val="00E90A6D"/>
    <w:rsid w:val="00E91105"/>
    <w:rsid w:val="00E91156"/>
    <w:rsid w:val="00E913FE"/>
    <w:rsid w:val="00E91828"/>
    <w:rsid w:val="00E92098"/>
    <w:rsid w:val="00E920F1"/>
    <w:rsid w:val="00E9231D"/>
    <w:rsid w:val="00E9295B"/>
    <w:rsid w:val="00E92C69"/>
    <w:rsid w:val="00E92E24"/>
    <w:rsid w:val="00E933E3"/>
    <w:rsid w:val="00E9394E"/>
    <w:rsid w:val="00E93D9E"/>
    <w:rsid w:val="00E941BA"/>
    <w:rsid w:val="00E942F9"/>
    <w:rsid w:val="00E94455"/>
    <w:rsid w:val="00E94706"/>
    <w:rsid w:val="00E94C25"/>
    <w:rsid w:val="00E94DF7"/>
    <w:rsid w:val="00E950F6"/>
    <w:rsid w:val="00E95934"/>
    <w:rsid w:val="00E969AF"/>
    <w:rsid w:val="00E96F9D"/>
    <w:rsid w:val="00E9707D"/>
    <w:rsid w:val="00E9784B"/>
    <w:rsid w:val="00E97920"/>
    <w:rsid w:val="00E97DE2"/>
    <w:rsid w:val="00EA11C2"/>
    <w:rsid w:val="00EA17DC"/>
    <w:rsid w:val="00EA18B4"/>
    <w:rsid w:val="00EA1C9D"/>
    <w:rsid w:val="00EA1E3A"/>
    <w:rsid w:val="00EA2302"/>
    <w:rsid w:val="00EA238F"/>
    <w:rsid w:val="00EA244F"/>
    <w:rsid w:val="00EA255F"/>
    <w:rsid w:val="00EA26BB"/>
    <w:rsid w:val="00EA2E5E"/>
    <w:rsid w:val="00EA3657"/>
    <w:rsid w:val="00EA430D"/>
    <w:rsid w:val="00EA44A6"/>
    <w:rsid w:val="00EA44C1"/>
    <w:rsid w:val="00EA4631"/>
    <w:rsid w:val="00EA47DD"/>
    <w:rsid w:val="00EA48C9"/>
    <w:rsid w:val="00EA4B21"/>
    <w:rsid w:val="00EA5287"/>
    <w:rsid w:val="00EA58CB"/>
    <w:rsid w:val="00EA5BC0"/>
    <w:rsid w:val="00EA5CC7"/>
    <w:rsid w:val="00EA60EE"/>
    <w:rsid w:val="00EA6161"/>
    <w:rsid w:val="00EA6197"/>
    <w:rsid w:val="00EA63B6"/>
    <w:rsid w:val="00EA67D8"/>
    <w:rsid w:val="00EA6E57"/>
    <w:rsid w:val="00EA727B"/>
    <w:rsid w:val="00EA7A8E"/>
    <w:rsid w:val="00EA7D1B"/>
    <w:rsid w:val="00EA7E99"/>
    <w:rsid w:val="00EB0534"/>
    <w:rsid w:val="00EB0936"/>
    <w:rsid w:val="00EB09F3"/>
    <w:rsid w:val="00EB1347"/>
    <w:rsid w:val="00EB148A"/>
    <w:rsid w:val="00EB1BD5"/>
    <w:rsid w:val="00EB1E3C"/>
    <w:rsid w:val="00EB2229"/>
    <w:rsid w:val="00EB251E"/>
    <w:rsid w:val="00EB2558"/>
    <w:rsid w:val="00EB2C81"/>
    <w:rsid w:val="00EB30F6"/>
    <w:rsid w:val="00EB3462"/>
    <w:rsid w:val="00EB372C"/>
    <w:rsid w:val="00EB39FF"/>
    <w:rsid w:val="00EB3B2C"/>
    <w:rsid w:val="00EB3BC3"/>
    <w:rsid w:val="00EB3E02"/>
    <w:rsid w:val="00EB451F"/>
    <w:rsid w:val="00EB4DE7"/>
    <w:rsid w:val="00EB5229"/>
    <w:rsid w:val="00EB54AE"/>
    <w:rsid w:val="00EB5575"/>
    <w:rsid w:val="00EB55B5"/>
    <w:rsid w:val="00EB5634"/>
    <w:rsid w:val="00EB57A5"/>
    <w:rsid w:val="00EB5A43"/>
    <w:rsid w:val="00EB5C8A"/>
    <w:rsid w:val="00EB5ED4"/>
    <w:rsid w:val="00EB5EFA"/>
    <w:rsid w:val="00EB63FE"/>
    <w:rsid w:val="00EB647D"/>
    <w:rsid w:val="00EB661F"/>
    <w:rsid w:val="00EB69CA"/>
    <w:rsid w:val="00EB6BDA"/>
    <w:rsid w:val="00EB6CC8"/>
    <w:rsid w:val="00EB7F5C"/>
    <w:rsid w:val="00EC0002"/>
    <w:rsid w:val="00EC0088"/>
    <w:rsid w:val="00EC00D9"/>
    <w:rsid w:val="00EC0391"/>
    <w:rsid w:val="00EC080C"/>
    <w:rsid w:val="00EC082E"/>
    <w:rsid w:val="00EC0A83"/>
    <w:rsid w:val="00EC0B3D"/>
    <w:rsid w:val="00EC0BBA"/>
    <w:rsid w:val="00EC0C5D"/>
    <w:rsid w:val="00EC141F"/>
    <w:rsid w:val="00EC198B"/>
    <w:rsid w:val="00EC1ABE"/>
    <w:rsid w:val="00EC1B43"/>
    <w:rsid w:val="00EC1BB7"/>
    <w:rsid w:val="00EC1C3B"/>
    <w:rsid w:val="00EC2406"/>
    <w:rsid w:val="00EC24AC"/>
    <w:rsid w:val="00EC2696"/>
    <w:rsid w:val="00EC26C7"/>
    <w:rsid w:val="00EC27AC"/>
    <w:rsid w:val="00EC2A89"/>
    <w:rsid w:val="00EC2BD8"/>
    <w:rsid w:val="00EC2C92"/>
    <w:rsid w:val="00EC2CAD"/>
    <w:rsid w:val="00EC3129"/>
    <w:rsid w:val="00EC3635"/>
    <w:rsid w:val="00EC3A7E"/>
    <w:rsid w:val="00EC3A8F"/>
    <w:rsid w:val="00EC3B2A"/>
    <w:rsid w:val="00EC3D40"/>
    <w:rsid w:val="00EC41B1"/>
    <w:rsid w:val="00EC4B4D"/>
    <w:rsid w:val="00EC4D5E"/>
    <w:rsid w:val="00EC51BD"/>
    <w:rsid w:val="00EC572E"/>
    <w:rsid w:val="00EC5937"/>
    <w:rsid w:val="00EC5A14"/>
    <w:rsid w:val="00EC6392"/>
    <w:rsid w:val="00EC641C"/>
    <w:rsid w:val="00EC67D5"/>
    <w:rsid w:val="00EC67EB"/>
    <w:rsid w:val="00EC6826"/>
    <w:rsid w:val="00EC688C"/>
    <w:rsid w:val="00EC69A3"/>
    <w:rsid w:val="00EC6A73"/>
    <w:rsid w:val="00EC6B18"/>
    <w:rsid w:val="00EC6DCE"/>
    <w:rsid w:val="00EC7024"/>
    <w:rsid w:val="00EC73B2"/>
    <w:rsid w:val="00EC7622"/>
    <w:rsid w:val="00EC7E58"/>
    <w:rsid w:val="00ED085D"/>
    <w:rsid w:val="00ED0C2F"/>
    <w:rsid w:val="00ED0F14"/>
    <w:rsid w:val="00ED0F5C"/>
    <w:rsid w:val="00ED10B8"/>
    <w:rsid w:val="00ED14AD"/>
    <w:rsid w:val="00ED18D8"/>
    <w:rsid w:val="00ED1F98"/>
    <w:rsid w:val="00ED1FB2"/>
    <w:rsid w:val="00ED201F"/>
    <w:rsid w:val="00ED25FD"/>
    <w:rsid w:val="00ED2668"/>
    <w:rsid w:val="00ED27A7"/>
    <w:rsid w:val="00ED2971"/>
    <w:rsid w:val="00ED29EA"/>
    <w:rsid w:val="00ED2B7E"/>
    <w:rsid w:val="00ED3274"/>
    <w:rsid w:val="00ED3363"/>
    <w:rsid w:val="00ED33F5"/>
    <w:rsid w:val="00ED39AD"/>
    <w:rsid w:val="00ED39C0"/>
    <w:rsid w:val="00ED3A1B"/>
    <w:rsid w:val="00ED3A63"/>
    <w:rsid w:val="00ED3B8D"/>
    <w:rsid w:val="00ED4291"/>
    <w:rsid w:val="00ED4440"/>
    <w:rsid w:val="00ED4725"/>
    <w:rsid w:val="00ED47B2"/>
    <w:rsid w:val="00ED4F93"/>
    <w:rsid w:val="00ED4FCF"/>
    <w:rsid w:val="00ED5548"/>
    <w:rsid w:val="00ED600D"/>
    <w:rsid w:val="00ED618E"/>
    <w:rsid w:val="00ED61F7"/>
    <w:rsid w:val="00ED6384"/>
    <w:rsid w:val="00ED76C6"/>
    <w:rsid w:val="00ED7B3E"/>
    <w:rsid w:val="00ED7D21"/>
    <w:rsid w:val="00ED7D62"/>
    <w:rsid w:val="00EE000C"/>
    <w:rsid w:val="00EE05C1"/>
    <w:rsid w:val="00EE09FF"/>
    <w:rsid w:val="00EE0AB0"/>
    <w:rsid w:val="00EE0BCC"/>
    <w:rsid w:val="00EE13A5"/>
    <w:rsid w:val="00EE13BC"/>
    <w:rsid w:val="00EE15AB"/>
    <w:rsid w:val="00EE174B"/>
    <w:rsid w:val="00EE176F"/>
    <w:rsid w:val="00EE1D28"/>
    <w:rsid w:val="00EE215E"/>
    <w:rsid w:val="00EE233B"/>
    <w:rsid w:val="00EE28EE"/>
    <w:rsid w:val="00EE2970"/>
    <w:rsid w:val="00EE2D52"/>
    <w:rsid w:val="00EE2EC4"/>
    <w:rsid w:val="00EE306A"/>
    <w:rsid w:val="00EE3452"/>
    <w:rsid w:val="00EE3565"/>
    <w:rsid w:val="00EE36FA"/>
    <w:rsid w:val="00EE4182"/>
    <w:rsid w:val="00EE44CF"/>
    <w:rsid w:val="00EE451F"/>
    <w:rsid w:val="00EE4538"/>
    <w:rsid w:val="00EE4A65"/>
    <w:rsid w:val="00EE507B"/>
    <w:rsid w:val="00EE5203"/>
    <w:rsid w:val="00EE5273"/>
    <w:rsid w:val="00EE5483"/>
    <w:rsid w:val="00EE5933"/>
    <w:rsid w:val="00EE5994"/>
    <w:rsid w:val="00EE6122"/>
    <w:rsid w:val="00EE61EF"/>
    <w:rsid w:val="00EE6829"/>
    <w:rsid w:val="00EE6ECD"/>
    <w:rsid w:val="00EE7255"/>
    <w:rsid w:val="00EE7277"/>
    <w:rsid w:val="00EE73B8"/>
    <w:rsid w:val="00EE792B"/>
    <w:rsid w:val="00EE7C45"/>
    <w:rsid w:val="00EE7CD9"/>
    <w:rsid w:val="00EE7D7A"/>
    <w:rsid w:val="00EE7DD3"/>
    <w:rsid w:val="00EF034D"/>
    <w:rsid w:val="00EF04C0"/>
    <w:rsid w:val="00EF0638"/>
    <w:rsid w:val="00EF075C"/>
    <w:rsid w:val="00EF085E"/>
    <w:rsid w:val="00EF0A15"/>
    <w:rsid w:val="00EF0C5F"/>
    <w:rsid w:val="00EF0D2A"/>
    <w:rsid w:val="00EF1AE6"/>
    <w:rsid w:val="00EF1ED0"/>
    <w:rsid w:val="00EF1F2B"/>
    <w:rsid w:val="00EF1F47"/>
    <w:rsid w:val="00EF22C7"/>
    <w:rsid w:val="00EF256A"/>
    <w:rsid w:val="00EF2588"/>
    <w:rsid w:val="00EF264E"/>
    <w:rsid w:val="00EF2A9F"/>
    <w:rsid w:val="00EF31EE"/>
    <w:rsid w:val="00EF34D6"/>
    <w:rsid w:val="00EF3FD5"/>
    <w:rsid w:val="00EF414C"/>
    <w:rsid w:val="00EF4183"/>
    <w:rsid w:val="00EF4412"/>
    <w:rsid w:val="00EF494F"/>
    <w:rsid w:val="00EF4A21"/>
    <w:rsid w:val="00EF4ACA"/>
    <w:rsid w:val="00EF4AD6"/>
    <w:rsid w:val="00EF526A"/>
    <w:rsid w:val="00EF542B"/>
    <w:rsid w:val="00EF5594"/>
    <w:rsid w:val="00EF5BFB"/>
    <w:rsid w:val="00EF5C83"/>
    <w:rsid w:val="00EF64B1"/>
    <w:rsid w:val="00EF6621"/>
    <w:rsid w:val="00EF6866"/>
    <w:rsid w:val="00EF6B61"/>
    <w:rsid w:val="00EF6CC7"/>
    <w:rsid w:val="00EF747D"/>
    <w:rsid w:val="00EF7657"/>
    <w:rsid w:val="00EF7A6F"/>
    <w:rsid w:val="00F00690"/>
    <w:rsid w:val="00F0135A"/>
    <w:rsid w:val="00F0137D"/>
    <w:rsid w:val="00F01915"/>
    <w:rsid w:val="00F01A32"/>
    <w:rsid w:val="00F01A99"/>
    <w:rsid w:val="00F01B9B"/>
    <w:rsid w:val="00F01DFC"/>
    <w:rsid w:val="00F01F50"/>
    <w:rsid w:val="00F0208F"/>
    <w:rsid w:val="00F020B7"/>
    <w:rsid w:val="00F02448"/>
    <w:rsid w:val="00F024A4"/>
    <w:rsid w:val="00F027C7"/>
    <w:rsid w:val="00F02D98"/>
    <w:rsid w:val="00F0334D"/>
    <w:rsid w:val="00F03593"/>
    <w:rsid w:val="00F03999"/>
    <w:rsid w:val="00F039DD"/>
    <w:rsid w:val="00F04046"/>
    <w:rsid w:val="00F040BB"/>
    <w:rsid w:val="00F04EA4"/>
    <w:rsid w:val="00F05024"/>
    <w:rsid w:val="00F05219"/>
    <w:rsid w:val="00F05426"/>
    <w:rsid w:val="00F05D32"/>
    <w:rsid w:val="00F05DC9"/>
    <w:rsid w:val="00F061CC"/>
    <w:rsid w:val="00F062A4"/>
    <w:rsid w:val="00F069DD"/>
    <w:rsid w:val="00F06A20"/>
    <w:rsid w:val="00F06A43"/>
    <w:rsid w:val="00F079D8"/>
    <w:rsid w:val="00F07A1E"/>
    <w:rsid w:val="00F07B55"/>
    <w:rsid w:val="00F07C75"/>
    <w:rsid w:val="00F10453"/>
    <w:rsid w:val="00F10D01"/>
    <w:rsid w:val="00F11318"/>
    <w:rsid w:val="00F1183F"/>
    <w:rsid w:val="00F11AD1"/>
    <w:rsid w:val="00F11E65"/>
    <w:rsid w:val="00F11F54"/>
    <w:rsid w:val="00F11F66"/>
    <w:rsid w:val="00F127B4"/>
    <w:rsid w:val="00F12AB9"/>
    <w:rsid w:val="00F12CF4"/>
    <w:rsid w:val="00F13160"/>
    <w:rsid w:val="00F13366"/>
    <w:rsid w:val="00F13699"/>
    <w:rsid w:val="00F13925"/>
    <w:rsid w:val="00F13A17"/>
    <w:rsid w:val="00F14134"/>
    <w:rsid w:val="00F14490"/>
    <w:rsid w:val="00F14663"/>
    <w:rsid w:val="00F14A58"/>
    <w:rsid w:val="00F14CF1"/>
    <w:rsid w:val="00F151FA"/>
    <w:rsid w:val="00F15717"/>
    <w:rsid w:val="00F15A7A"/>
    <w:rsid w:val="00F1627E"/>
    <w:rsid w:val="00F166F9"/>
    <w:rsid w:val="00F16CE7"/>
    <w:rsid w:val="00F16F08"/>
    <w:rsid w:val="00F1703B"/>
    <w:rsid w:val="00F17526"/>
    <w:rsid w:val="00F176FB"/>
    <w:rsid w:val="00F1770D"/>
    <w:rsid w:val="00F177B3"/>
    <w:rsid w:val="00F1792C"/>
    <w:rsid w:val="00F179B6"/>
    <w:rsid w:val="00F17D65"/>
    <w:rsid w:val="00F200EA"/>
    <w:rsid w:val="00F20591"/>
    <w:rsid w:val="00F2059D"/>
    <w:rsid w:val="00F2073F"/>
    <w:rsid w:val="00F2093C"/>
    <w:rsid w:val="00F20D69"/>
    <w:rsid w:val="00F211DD"/>
    <w:rsid w:val="00F21EBC"/>
    <w:rsid w:val="00F21FB4"/>
    <w:rsid w:val="00F2340C"/>
    <w:rsid w:val="00F2379F"/>
    <w:rsid w:val="00F237C2"/>
    <w:rsid w:val="00F239FE"/>
    <w:rsid w:val="00F23AD0"/>
    <w:rsid w:val="00F23E14"/>
    <w:rsid w:val="00F23E1C"/>
    <w:rsid w:val="00F24B4D"/>
    <w:rsid w:val="00F24D2F"/>
    <w:rsid w:val="00F24EDB"/>
    <w:rsid w:val="00F253DE"/>
    <w:rsid w:val="00F255FA"/>
    <w:rsid w:val="00F25761"/>
    <w:rsid w:val="00F25926"/>
    <w:rsid w:val="00F25D07"/>
    <w:rsid w:val="00F26243"/>
    <w:rsid w:val="00F26A01"/>
    <w:rsid w:val="00F26DBE"/>
    <w:rsid w:val="00F26F73"/>
    <w:rsid w:val="00F27101"/>
    <w:rsid w:val="00F2732C"/>
    <w:rsid w:val="00F27636"/>
    <w:rsid w:val="00F27C84"/>
    <w:rsid w:val="00F27CEE"/>
    <w:rsid w:val="00F27D26"/>
    <w:rsid w:val="00F30582"/>
    <w:rsid w:val="00F30D5A"/>
    <w:rsid w:val="00F30F05"/>
    <w:rsid w:val="00F30FF7"/>
    <w:rsid w:val="00F317B2"/>
    <w:rsid w:val="00F31FD3"/>
    <w:rsid w:val="00F31FE1"/>
    <w:rsid w:val="00F32026"/>
    <w:rsid w:val="00F32B11"/>
    <w:rsid w:val="00F32B5C"/>
    <w:rsid w:val="00F32F13"/>
    <w:rsid w:val="00F33794"/>
    <w:rsid w:val="00F33A5B"/>
    <w:rsid w:val="00F33D39"/>
    <w:rsid w:val="00F33D91"/>
    <w:rsid w:val="00F33DE8"/>
    <w:rsid w:val="00F33E4E"/>
    <w:rsid w:val="00F34242"/>
    <w:rsid w:val="00F343A4"/>
    <w:rsid w:val="00F34586"/>
    <w:rsid w:val="00F34EF6"/>
    <w:rsid w:val="00F35088"/>
    <w:rsid w:val="00F3519C"/>
    <w:rsid w:val="00F355FF"/>
    <w:rsid w:val="00F3580E"/>
    <w:rsid w:val="00F35954"/>
    <w:rsid w:val="00F35AB2"/>
    <w:rsid w:val="00F35BBB"/>
    <w:rsid w:val="00F3600D"/>
    <w:rsid w:val="00F360F0"/>
    <w:rsid w:val="00F36C6B"/>
    <w:rsid w:val="00F36C8A"/>
    <w:rsid w:val="00F36CD7"/>
    <w:rsid w:val="00F36E0E"/>
    <w:rsid w:val="00F37006"/>
    <w:rsid w:val="00F37122"/>
    <w:rsid w:val="00F37435"/>
    <w:rsid w:val="00F37706"/>
    <w:rsid w:val="00F377BB"/>
    <w:rsid w:val="00F379EB"/>
    <w:rsid w:val="00F37A6F"/>
    <w:rsid w:val="00F40023"/>
    <w:rsid w:val="00F40220"/>
    <w:rsid w:val="00F4037F"/>
    <w:rsid w:val="00F40746"/>
    <w:rsid w:val="00F40B5F"/>
    <w:rsid w:val="00F410FC"/>
    <w:rsid w:val="00F4134F"/>
    <w:rsid w:val="00F414ED"/>
    <w:rsid w:val="00F4179A"/>
    <w:rsid w:val="00F41D10"/>
    <w:rsid w:val="00F423D6"/>
    <w:rsid w:val="00F42597"/>
    <w:rsid w:val="00F426A0"/>
    <w:rsid w:val="00F4291C"/>
    <w:rsid w:val="00F429F1"/>
    <w:rsid w:val="00F42D63"/>
    <w:rsid w:val="00F42E4E"/>
    <w:rsid w:val="00F43A29"/>
    <w:rsid w:val="00F43A35"/>
    <w:rsid w:val="00F43D8D"/>
    <w:rsid w:val="00F44063"/>
    <w:rsid w:val="00F44338"/>
    <w:rsid w:val="00F44439"/>
    <w:rsid w:val="00F4491B"/>
    <w:rsid w:val="00F44AE9"/>
    <w:rsid w:val="00F44C15"/>
    <w:rsid w:val="00F44DC8"/>
    <w:rsid w:val="00F4500E"/>
    <w:rsid w:val="00F453FA"/>
    <w:rsid w:val="00F45678"/>
    <w:rsid w:val="00F46043"/>
    <w:rsid w:val="00F4639E"/>
    <w:rsid w:val="00F46597"/>
    <w:rsid w:val="00F468A5"/>
    <w:rsid w:val="00F46BA0"/>
    <w:rsid w:val="00F46C96"/>
    <w:rsid w:val="00F46E15"/>
    <w:rsid w:val="00F46E50"/>
    <w:rsid w:val="00F46FA8"/>
    <w:rsid w:val="00F471C5"/>
    <w:rsid w:val="00F4765B"/>
    <w:rsid w:val="00F47B58"/>
    <w:rsid w:val="00F47EFD"/>
    <w:rsid w:val="00F47F9E"/>
    <w:rsid w:val="00F500BC"/>
    <w:rsid w:val="00F505DA"/>
    <w:rsid w:val="00F50690"/>
    <w:rsid w:val="00F50703"/>
    <w:rsid w:val="00F508A9"/>
    <w:rsid w:val="00F50935"/>
    <w:rsid w:val="00F5096C"/>
    <w:rsid w:val="00F50A53"/>
    <w:rsid w:val="00F50C78"/>
    <w:rsid w:val="00F51811"/>
    <w:rsid w:val="00F51860"/>
    <w:rsid w:val="00F51D90"/>
    <w:rsid w:val="00F52178"/>
    <w:rsid w:val="00F521D3"/>
    <w:rsid w:val="00F526F8"/>
    <w:rsid w:val="00F52B1C"/>
    <w:rsid w:val="00F52CE9"/>
    <w:rsid w:val="00F52DF6"/>
    <w:rsid w:val="00F52DFC"/>
    <w:rsid w:val="00F53175"/>
    <w:rsid w:val="00F5319E"/>
    <w:rsid w:val="00F535CB"/>
    <w:rsid w:val="00F5384D"/>
    <w:rsid w:val="00F5385C"/>
    <w:rsid w:val="00F539EE"/>
    <w:rsid w:val="00F53C1C"/>
    <w:rsid w:val="00F53D59"/>
    <w:rsid w:val="00F54015"/>
    <w:rsid w:val="00F5460A"/>
    <w:rsid w:val="00F550F5"/>
    <w:rsid w:val="00F55119"/>
    <w:rsid w:val="00F5512B"/>
    <w:rsid w:val="00F554E8"/>
    <w:rsid w:val="00F556A5"/>
    <w:rsid w:val="00F5593A"/>
    <w:rsid w:val="00F55A9A"/>
    <w:rsid w:val="00F55C8B"/>
    <w:rsid w:val="00F55EBC"/>
    <w:rsid w:val="00F563FD"/>
    <w:rsid w:val="00F564A4"/>
    <w:rsid w:val="00F56641"/>
    <w:rsid w:val="00F56707"/>
    <w:rsid w:val="00F56834"/>
    <w:rsid w:val="00F56BB1"/>
    <w:rsid w:val="00F56F33"/>
    <w:rsid w:val="00F570E2"/>
    <w:rsid w:val="00F5771A"/>
    <w:rsid w:val="00F57819"/>
    <w:rsid w:val="00F57DDF"/>
    <w:rsid w:val="00F602C8"/>
    <w:rsid w:val="00F604D9"/>
    <w:rsid w:val="00F604EB"/>
    <w:rsid w:val="00F605D2"/>
    <w:rsid w:val="00F60964"/>
    <w:rsid w:val="00F60ABB"/>
    <w:rsid w:val="00F60C5B"/>
    <w:rsid w:val="00F61062"/>
    <w:rsid w:val="00F61208"/>
    <w:rsid w:val="00F6135E"/>
    <w:rsid w:val="00F62953"/>
    <w:rsid w:val="00F62BA0"/>
    <w:rsid w:val="00F62E6E"/>
    <w:rsid w:val="00F63110"/>
    <w:rsid w:val="00F638C4"/>
    <w:rsid w:val="00F63DEE"/>
    <w:rsid w:val="00F64950"/>
    <w:rsid w:val="00F649DB"/>
    <w:rsid w:val="00F64D63"/>
    <w:rsid w:val="00F6503B"/>
    <w:rsid w:val="00F65236"/>
    <w:rsid w:val="00F654C4"/>
    <w:rsid w:val="00F656BD"/>
    <w:rsid w:val="00F65975"/>
    <w:rsid w:val="00F65A01"/>
    <w:rsid w:val="00F65E9F"/>
    <w:rsid w:val="00F66363"/>
    <w:rsid w:val="00F66489"/>
    <w:rsid w:val="00F664EC"/>
    <w:rsid w:val="00F667CF"/>
    <w:rsid w:val="00F66B1A"/>
    <w:rsid w:val="00F66D2E"/>
    <w:rsid w:val="00F66D38"/>
    <w:rsid w:val="00F66DC0"/>
    <w:rsid w:val="00F67AE5"/>
    <w:rsid w:val="00F67C5D"/>
    <w:rsid w:val="00F67E5D"/>
    <w:rsid w:val="00F70875"/>
    <w:rsid w:val="00F70EB3"/>
    <w:rsid w:val="00F711A8"/>
    <w:rsid w:val="00F7188A"/>
    <w:rsid w:val="00F71992"/>
    <w:rsid w:val="00F71B65"/>
    <w:rsid w:val="00F71FE7"/>
    <w:rsid w:val="00F72500"/>
    <w:rsid w:val="00F72A4B"/>
    <w:rsid w:val="00F72AC1"/>
    <w:rsid w:val="00F72C39"/>
    <w:rsid w:val="00F72DF9"/>
    <w:rsid w:val="00F72E6A"/>
    <w:rsid w:val="00F73191"/>
    <w:rsid w:val="00F736CB"/>
    <w:rsid w:val="00F7371F"/>
    <w:rsid w:val="00F73AAE"/>
    <w:rsid w:val="00F73C01"/>
    <w:rsid w:val="00F73F09"/>
    <w:rsid w:val="00F746F8"/>
    <w:rsid w:val="00F751C3"/>
    <w:rsid w:val="00F757EB"/>
    <w:rsid w:val="00F759CD"/>
    <w:rsid w:val="00F75A63"/>
    <w:rsid w:val="00F75A90"/>
    <w:rsid w:val="00F761ED"/>
    <w:rsid w:val="00F76389"/>
    <w:rsid w:val="00F768B0"/>
    <w:rsid w:val="00F76B29"/>
    <w:rsid w:val="00F7736C"/>
    <w:rsid w:val="00F775AA"/>
    <w:rsid w:val="00F77640"/>
    <w:rsid w:val="00F77CE0"/>
    <w:rsid w:val="00F801EE"/>
    <w:rsid w:val="00F804BE"/>
    <w:rsid w:val="00F805A4"/>
    <w:rsid w:val="00F8079F"/>
    <w:rsid w:val="00F80D58"/>
    <w:rsid w:val="00F80F81"/>
    <w:rsid w:val="00F813C1"/>
    <w:rsid w:val="00F813E8"/>
    <w:rsid w:val="00F827E7"/>
    <w:rsid w:val="00F828E0"/>
    <w:rsid w:val="00F82C31"/>
    <w:rsid w:val="00F82F84"/>
    <w:rsid w:val="00F82F8F"/>
    <w:rsid w:val="00F831E0"/>
    <w:rsid w:val="00F834AC"/>
    <w:rsid w:val="00F836E6"/>
    <w:rsid w:val="00F838CC"/>
    <w:rsid w:val="00F8392F"/>
    <w:rsid w:val="00F8398A"/>
    <w:rsid w:val="00F83BAB"/>
    <w:rsid w:val="00F83CD0"/>
    <w:rsid w:val="00F84145"/>
    <w:rsid w:val="00F849AA"/>
    <w:rsid w:val="00F84DB4"/>
    <w:rsid w:val="00F84E20"/>
    <w:rsid w:val="00F85134"/>
    <w:rsid w:val="00F853AB"/>
    <w:rsid w:val="00F85CE9"/>
    <w:rsid w:val="00F85D0D"/>
    <w:rsid w:val="00F85D90"/>
    <w:rsid w:val="00F85FCA"/>
    <w:rsid w:val="00F8607E"/>
    <w:rsid w:val="00F86228"/>
    <w:rsid w:val="00F86864"/>
    <w:rsid w:val="00F86AA6"/>
    <w:rsid w:val="00F86D57"/>
    <w:rsid w:val="00F86E9F"/>
    <w:rsid w:val="00F872BB"/>
    <w:rsid w:val="00F8787E"/>
    <w:rsid w:val="00F87985"/>
    <w:rsid w:val="00F87B82"/>
    <w:rsid w:val="00F87E6A"/>
    <w:rsid w:val="00F919E8"/>
    <w:rsid w:val="00F91E5D"/>
    <w:rsid w:val="00F91EC6"/>
    <w:rsid w:val="00F91FC2"/>
    <w:rsid w:val="00F9244D"/>
    <w:rsid w:val="00F92681"/>
    <w:rsid w:val="00F92AAE"/>
    <w:rsid w:val="00F92EC9"/>
    <w:rsid w:val="00F930B2"/>
    <w:rsid w:val="00F93AE6"/>
    <w:rsid w:val="00F93C20"/>
    <w:rsid w:val="00F93D19"/>
    <w:rsid w:val="00F9414F"/>
    <w:rsid w:val="00F942BB"/>
    <w:rsid w:val="00F942E9"/>
    <w:rsid w:val="00F94953"/>
    <w:rsid w:val="00F94B89"/>
    <w:rsid w:val="00F94BA1"/>
    <w:rsid w:val="00F94FB7"/>
    <w:rsid w:val="00F95276"/>
    <w:rsid w:val="00F95C69"/>
    <w:rsid w:val="00F95F23"/>
    <w:rsid w:val="00F9618A"/>
    <w:rsid w:val="00F964C0"/>
    <w:rsid w:val="00F96537"/>
    <w:rsid w:val="00F96816"/>
    <w:rsid w:val="00F96AD3"/>
    <w:rsid w:val="00F96CEC"/>
    <w:rsid w:val="00F96FEB"/>
    <w:rsid w:val="00F97229"/>
    <w:rsid w:val="00F97BE8"/>
    <w:rsid w:val="00F97C9D"/>
    <w:rsid w:val="00F97D81"/>
    <w:rsid w:val="00FA0250"/>
    <w:rsid w:val="00FA03DE"/>
    <w:rsid w:val="00FA073C"/>
    <w:rsid w:val="00FA0801"/>
    <w:rsid w:val="00FA0989"/>
    <w:rsid w:val="00FA14EC"/>
    <w:rsid w:val="00FA18E3"/>
    <w:rsid w:val="00FA1AEB"/>
    <w:rsid w:val="00FA1F33"/>
    <w:rsid w:val="00FA20DD"/>
    <w:rsid w:val="00FA28BA"/>
    <w:rsid w:val="00FA2DBB"/>
    <w:rsid w:val="00FA3063"/>
    <w:rsid w:val="00FA4025"/>
    <w:rsid w:val="00FA4262"/>
    <w:rsid w:val="00FA42AD"/>
    <w:rsid w:val="00FA44B1"/>
    <w:rsid w:val="00FA4B84"/>
    <w:rsid w:val="00FA4CEE"/>
    <w:rsid w:val="00FA4CFE"/>
    <w:rsid w:val="00FA5066"/>
    <w:rsid w:val="00FA550B"/>
    <w:rsid w:val="00FA577F"/>
    <w:rsid w:val="00FA5984"/>
    <w:rsid w:val="00FA5D35"/>
    <w:rsid w:val="00FA6061"/>
    <w:rsid w:val="00FA621C"/>
    <w:rsid w:val="00FA6A86"/>
    <w:rsid w:val="00FA7804"/>
    <w:rsid w:val="00FA7838"/>
    <w:rsid w:val="00FB05DC"/>
    <w:rsid w:val="00FB09A1"/>
    <w:rsid w:val="00FB0FEC"/>
    <w:rsid w:val="00FB136C"/>
    <w:rsid w:val="00FB1617"/>
    <w:rsid w:val="00FB17FF"/>
    <w:rsid w:val="00FB1CFE"/>
    <w:rsid w:val="00FB2064"/>
    <w:rsid w:val="00FB20E8"/>
    <w:rsid w:val="00FB21F6"/>
    <w:rsid w:val="00FB2EBB"/>
    <w:rsid w:val="00FB3012"/>
    <w:rsid w:val="00FB324F"/>
    <w:rsid w:val="00FB33C1"/>
    <w:rsid w:val="00FB3405"/>
    <w:rsid w:val="00FB3410"/>
    <w:rsid w:val="00FB3487"/>
    <w:rsid w:val="00FB354F"/>
    <w:rsid w:val="00FB3A66"/>
    <w:rsid w:val="00FB3A82"/>
    <w:rsid w:val="00FB3AD4"/>
    <w:rsid w:val="00FB3C6C"/>
    <w:rsid w:val="00FB40FD"/>
    <w:rsid w:val="00FB4CC8"/>
    <w:rsid w:val="00FB4DEF"/>
    <w:rsid w:val="00FB4E2D"/>
    <w:rsid w:val="00FB5B2D"/>
    <w:rsid w:val="00FB5CDE"/>
    <w:rsid w:val="00FB5E8E"/>
    <w:rsid w:val="00FB60E0"/>
    <w:rsid w:val="00FB623E"/>
    <w:rsid w:val="00FB6717"/>
    <w:rsid w:val="00FB6772"/>
    <w:rsid w:val="00FB6907"/>
    <w:rsid w:val="00FB6E30"/>
    <w:rsid w:val="00FB7278"/>
    <w:rsid w:val="00FB7583"/>
    <w:rsid w:val="00FB770A"/>
    <w:rsid w:val="00FB7743"/>
    <w:rsid w:val="00FB77FA"/>
    <w:rsid w:val="00FB7D01"/>
    <w:rsid w:val="00FB7D7D"/>
    <w:rsid w:val="00FB7E10"/>
    <w:rsid w:val="00FC0EF0"/>
    <w:rsid w:val="00FC10DD"/>
    <w:rsid w:val="00FC137E"/>
    <w:rsid w:val="00FC17D3"/>
    <w:rsid w:val="00FC187B"/>
    <w:rsid w:val="00FC25F3"/>
    <w:rsid w:val="00FC2F96"/>
    <w:rsid w:val="00FC3681"/>
    <w:rsid w:val="00FC3AB8"/>
    <w:rsid w:val="00FC3B6C"/>
    <w:rsid w:val="00FC3CCB"/>
    <w:rsid w:val="00FC3CD1"/>
    <w:rsid w:val="00FC3EAF"/>
    <w:rsid w:val="00FC3F77"/>
    <w:rsid w:val="00FC45D3"/>
    <w:rsid w:val="00FC4A1E"/>
    <w:rsid w:val="00FC4EF1"/>
    <w:rsid w:val="00FC5014"/>
    <w:rsid w:val="00FC60C8"/>
    <w:rsid w:val="00FC6182"/>
    <w:rsid w:val="00FC6432"/>
    <w:rsid w:val="00FC695D"/>
    <w:rsid w:val="00FC6D1C"/>
    <w:rsid w:val="00FC6D87"/>
    <w:rsid w:val="00FC6EA0"/>
    <w:rsid w:val="00FC737A"/>
    <w:rsid w:val="00FC7694"/>
    <w:rsid w:val="00FC76E6"/>
    <w:rsid w:val="00FC7899"/>
    <w:rsid w:val="00FC79B4"/>
    <w:rsid w:val="00FC7B0C"/>
    <w:rsid w:val="00FC7DD0"/>
    <w:rsid w:val="00FD04F5"/>
    <w:rsid w:val="00FD057F"/>
    <w:rsid w:val="00FD0681"/>
    <w:rsid w:val="00FD070C"/>
    <w:rsid w:val="00FD0B90"/>
    <w:rsid w:val="00FD124D"/>
    <w:rsid w:val="00FD1800"/>
    <w:rsid w:val="00FD2595"/>
    <w:rsid w:val="00FD2637"/>
    <w:rsid w:val="00FD26DF"/>
    <w:rsid w:val="00FD2903"/>
    <w:rsid w:val="00FD2F20"/>
    <w:rsid w:val="00FD3224"/>
    <w:rsid w:val="00FD33FA"/>
    <w:rsid w:val="00FD351A"/>
    <w:rsid w:val="00FD36B6"/>
    <w:rsid w:val="00FD3832"/>
    <w:rsid w:val="00FD3B9D"/>
    <w:rsid w:val="00FD3CE2"/>
    <w:rsid w:val="00FD3D66"/>
    <w:rsid w:val="00FD4585"/>
    <w:rsid w:val="00FD4A65"/>
    <w:rsid w:val="00FD4DCD"/>
    <w:rsid w:val="00FD51E3"/>
    <w:rsid w:val="00FD5462"/>
    <w:rsid w:val="00FD561C"/>
    <w:rsid w:val="00FD56CF"/>
    <w:rsid w:val="00FD5C91"/>
    <w:rsid w:val="00FD5D62"/>
    <w:rsid w:val="00FD6195"/>
    <w:rsid w:val="00FD6425"/>
    <w:rsid w:val="00FD661C"/>
    <w:rsid w:val="00FD66A3"/>
    <w:rsid w:val="00FD6782"/>
    <w:rsid w:val="00FD6AED"/>
    <w:rsid w:val="00FD6BC1"/>
    <w:rsid w:val="00FD6FB1"/>
    <w:rsid w:val="00FD7227"/>
    <w:rsid w:val="00FD74F7"/>
    <w:rsid w:val="00FD76B7"/>
    <w:rsid w:val="00FD7FAE"/>
    <w:rsid w:val="00FE028B"/>
    <w:rsid w:val="00FE03AB"/>
    <w:rsid w:val="00FE0A5F"/>
    <w:rsid w:val="00FE0D78"/>
    <w:rsid w:val="00FE0E96"/>
    <w:rsid w:val="00FE125B"/>
    <w:rsid w:val="00FE1321"/>
    <w:rsid w:val="00FE1489"/>
    <w:rsid w:val="00FE24C9"/>
    <w:rsid w:val="00FE2AB4"/>
    <w:rsid w:val="00FE2DE2"/>
    <w:rsid w:val="00FE2E4A"/>
    <w:rsid w:val="00FE302A"/>
    <w:rsid w:val="00FE307B"/>
    <w:rsid w:val="00FE3783"/>
    <w:rsid w:val="00FE38B5"/>
    <w:rsid w:val="00FE3AE9"/>
    <w:rsid w:val="00FE3BAD"/>
    <w:rsid w:val="00FE4537"/>
    <w:rsid w:val="00FE46B1"/>
    <w:rsid w:val="00FE46C1"/>
    <w:rsid w:val="00FE4950"/>
    <w:rsid w:val="00FE4BD6"/>
    <w:rsid w:val="00FE4DC6"/>
    <w:rsid w:val="00FE4DE5"/>
    <w:rsid w:val="00FE4EEF"/>
    <w:rsid w:val="00FE5378"/>
    <w:rsid w:val="00FE5910"/>
    <w:rsid w:val="00FE5A24"/>
    <w:rsid w:val="00FE5C0A"/>
    <w:rsid w:val="00FE5F66"/>
    <w:rsid w:val="00FE5FBA"/>
    <w:rsid w:val="00FE675B"/>
    <w:rsid w:val="00FE6851"/>
    <w:rsid w:val="00FE6982"/>
    <w:rsid w:val="00FE6A96"/>
    <w:rsid w:val="00FE6C90"/>
    <w:rsid w:val="00FE7B04"/>
    <w:rsid w:val="00FE7BFF"/>
    <w:rsid w:val="00FE7DB7"/>
    <w:rsid w:val="00FE7E12"/>
    <w:rsid w:val="00FE7EAD"/>
    <w:rsid w:val="00FE7F22"/>
    <w:rsid w:val="00FF041D"/>
    <w:rsid w:val="00FF04CF"/>
    <w:rsid w:val="00FF0A2E"/>
    <w:rsid w:val="00FF0C0B"/>
    <w:rsid w:val="00FF0CA6"/>
    <w:rsid w:val="00FF176D"/>
    <w:rsid w:val="00FF19DE"/>
    <w:rsid w:val="00FF1C25"/>
    <w:rsid w:val="00FF23BE"/>
    <w:rsid w:val="00FF2749"/>
    <w:rsid w:val="00FF2864"/>
    <w:rsid w:val="00FF2AF7"/>
    <w:rsid w:val="00FF3374"/>
    <w:rsid w:val="00FF3499"/>
    <w:rsid w:val="00FF3D17"/>
    <w:rsid w:val="00FF3DD1"/>
    <w:rsid w:val="00FF403B"/>
    <w:rsid w:val="00FF4369"/>
    <w:rsid w:val="00FF441C"/>
    <w:rsid w:val="00FF44E9"/>
    <w:rsid w:val="00FF4728"/>
    <w:rsid w:val="00FF4D72"/>
    <w:rsid w:val="00FF4F10"/>
    <w:rsid w:val="00FF52FF"/>
    <w:rsid w:val="00FF5303"/>
    <w:rsid w:val="00FF531C"/>
    <w:rsid w:val="00FF57CA"/>
    <w:rsid w:val="00FF5826"/>
    <w:rsid w:val="00FF5B1A"/>
    <w:rsid w:val="00FF61CC"/>
    <w:rsid w:val="00FF62F0"/>
    <w:rsid w:val="00FF6987"/>
    <w:rsid w:val="00FF6A8A"/>
    <w:rsid w:val="00FF6C52"/>
    <w:rsid w:val="00FF6E5E"/>
    <w:rsid w:val="00FF6E90"/>
    <w:rsid w:val="00FF723F"/>
    <w:rsid w:val="00FF74EE"/>
    <w:rsid w:val="00FF7873"/>
    <w:rsid w:val="00FF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5FD777"/>
  <w15:chartTrackingRefBased/>
  <w15:docId w15:val="{AD8E32EF-C83F-4936-9535-0D0B5F99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31C"/>
    <w:pPr>
      <w:spacing w:before="120"/>
      <w:ind w:firstLine="851"/>
      <w:jc w:val="both"/>
    </w:pPr>
    <w:rPr>
      <w:rFonts w:ascii="Trebuchet MS" w:hAnsi="Trebuchet MS"/>
      <w:color w:val="002060"/>
      <w:sz w:val="24"/>
      <w:szCs w:val="24"/>
      <w:lang w:val="ro-RO"/>
    </w:rPr>
  </w:style>
  <w:style w:type="paragraph" w:styleId="Titlu1">
    <w:name w:val="heading 1"/>
    <w:basedOn w:val="Normal"/>
    <w:next w:val="Normal"/>
    <w:link w:val="Titlu1Caracter"/>
    <w:qFormat/>
    <w:rsid w:val="003E4643"/>
    <w:pPr>
      <w:keepNext/>
      <w:numPr>
        <w:numId w:val="30"/>
      </w:numPr>
      <w:spacing w:before="240" w:after="240"/>
      <w:ind w:left="431" w:hanging="431"/>
      <w:outlineLvl w:val="0"/>
    </w:pPr>
    <w:rPr>
      <w:b/>
      <w:bCs/>
      <w:color w:val="C00000"/>
      <w:sz w:val="28"/>
      <w:szCs w:val="28"/>
      <w:lang w:val="en-GB"/>
    </w:rPr>
  </w:style>
  <w:style w:type="paragraph" w:styleId="Titlu2">
    <w:name w:val="heading 2"/>
    <w:basedOn w:val="Normal"/>
    <w:next w:val="Normal"/>
    <w:link w:val="Titlu2Caracter"/>
    <w:qFormat/>
    <w:locked/>
    <w:rsid w:val="007028CA"/>
    <w:pPr>
      <w:keepNext/>
      <w:numPr>
        <w:ilvl w:val="1"/>
        <w:numId w:val="30"/>
      </w:numPr>
      <w:tabs>
        <w:tab w:val="num" w:pos="851"/>
      </w:tabs>
      <w:suppressAutoHyphens/>
      <w:overflowPunct w:val="0"/>
      <w:autoSpaceDE w:val="0"/>
      <w:spacing w:after="120"/>
      <w:ind w:left="850" w:hanging="578"/>
      <w:outlineLvl w:val="1"/>
    </w:pPr>
    <w:rPr>
      <w:rFonts w:eastAsia="Calibri"/>
      <w:b/>
      <w:color w:val="C00000"/>
      <w:szCs w:val="20"/>
      <w:lang w:val="x-none" w:eastAsia="ar-SA"/>
    </w:rPr>
  </w:style>
  <w:style w:type="paragraph" w:styleId="Titlu3">
    <w:name w:val="heading 3"/>
    <w:aliases w:val="Heading 3 Char1,Heading 3 Char Char,Attribute Heading,H3,0,H31,Headline 3,h3,h31,h32,3,H31 Char Char,H32,H311,H33,H312,H34,H313,H35,H314,H321,H3111,H36,H315,H322,H3112,H331,H3121,H341,H3131,H37,H316,H38,H317,H39,H318,H323,H3113,H332"/>
    <w:basedOn w:val="Normal"/>
    <w:next w:val="Normal"/>
    <w:link w:val="Titlu3Caracter"/>
    <w:unhideWhenUsed/>
    <w:qFormat/>
    <w:locked/>
    <w:rsid w:val="00CA031C"/>
    <w:pPr>
      <w:keepNext/>
      <w:numPr>
        <w:ilvl w:val="2"/>
        <w:numId w:val="30"/>
      </w:numPr>
      <w:spacing w:after="120"/>
      <w:ind w:left="1560" w:hanging="709"/>
      <w:outlineLvl w:val="2"/>
    </w:pPr>
    <w:rPr>
      <w:rFonts w:ascii="Arial" w:hAnsi="Arial"/>
      <w:b/>
      <w:bCs/>
      <w:color w:val="C00000"/>
      <w:szCs w:val="26"/>
    </w:rPr>
  </w:style>
  <w:style w:type="paragraph" w:styleId="Titlu4">
    <w:name w:val="heading 4"/>
    <w:aliases w:val="H4"/>
    <w:basedOn w:val="Heading"/>
    <w:next w:val="Heading"/>
    <w:link w:val="Titlu4Caracter"/>
    <w:unhideWhenUsed/>
    <w:qFormat/>
    <w:locked/>
    <w:rsid w:val="009F7E6E"/>
    <w:pPr>
      <w:numPr>
        <w:ilvl w:val="3"/>
        <w:numId w:val="30"/>
      </w:numPr>
      <w:spacing w:after="60"/>
      <w:outlineLvl w:val="3"/>
    </w:pPr>
    <w:rPr>
      <w:b/>
      <w:bCs/>
      <w:sz w:val="24"/>
    </w:rPr>
  </w:style>
  <w:style w:type="paragraph" w:styleId="Titlu5">
    <w:name w:val="heading 5"/>
    <w:basedOn w:val="Normal"/>
    <w:link w:val="Titlu5Caracter"/>
    <w:qFormat/>
    <w:locked/>
    <w:rsid w:val="00CB1673"/>
    <w:pPr>
      <w:widowControl w:val="0"/>
      <w:numPr>
        <w:ilvl w:val="4"/>
        <w:numId w:val="30"/>
      </w:numPr>
      <w:outlineLvl w:val="4"/>
    </w:pPr>
    <w:rPr>
      <w:rFonts w:ascii="Arial" w:eastAsia="Arial" w:hAnsi="Arial"/>
      <w:b/>
      <w:bCs/>
      <w:i/>
      <w:sz w:val="22"/>
      <w:szCs w:val="22"/>
    </w:rPr>
  </w:style>
  <w:style w:type="paragraph" w:styleId="Titlu6">
    <w:name w:val="heading 6"/>
    <w:basedOn w:val="Normal"/>
    <w:next w:val="Normal"/>
    <w:link w:val="Titlu6Caracter"/>
    <w:qFormat/>
    <w:locked/>
    <w:rsid w:val="00D17616"/>
    <w:pPr>
      <w:keepNext/>
      <w:widowControl w:val="0"/>
      <w:numPr>
        <w:ilvl w:val="5"/>
        <w:numId w:val="30"/>
      </w:numPr>
      <w:tabs>
        <w:tab w:val="num" w:pos="1152"/>
      </w:tabs>
      <w:suppressAutoHyphens/>
      <w:overflowPunct w:val="0"/>
      <w:autoSpaceDE w:val="0"/>
      <w:jc w:val="center"/>
      <w:outlineLvl w:val="5"/>
    </w:pPr>
    <w:rPr>
      <w:rFonts w:eastAsia="Calibri"/>
      <w:b/>
      <w:sz w:val="20"/>
      <w:szCs w:val="20"/>
      <w:lang w:val="x-none" w:eastAsia="ar-SA"/>
    </w:rPr>
  </w:style>
  <w:style w:type="paragraph" w:styleId="Titlu7">
    <w:name w:val="heading 7"/>
    <w:aliases w:val="Heading 7 (do not use)"/>
    <w:basedOn w:val="Normal"/>
    <w:next w:val="Normal"/>
    <w:link w:val="Titlu7Caracter"/>
    <w:uiPriority w:val="9"/>
    <w:unhideWhenUsed/>
    <w:qFormat/>
    <w:locked/>
    <w:rsid w:val="0031218C"/>
    <w:pPr>
      <w:keepNext/>
      <w:keepLines/>
      <w:numPr>
        <w:ilvl w:val="6"/>
        <w:numId w:val="30"/>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Titlu8">
    <w:name w:val="heading 8"/>
    <w:aliases w:val="Heading 8 (do not use)"/>
    <w:basedOn w:val="Normal"/>
    <w:next w:val="Normal"/>
    <w:link w:val="Titlu8Caracter"/>
    <w:uiPriority w:val="9"/>
    <w:unhideWhenUsed/>
    <w:qFormat/>
    <w:locked/>
    <w:rsid w:val="0031218C"/>
    <w:pPr>
      <w:keepNext/>
      <w:keepLines/>
      <w:numPr>
        <w:ilvl w:val="7"/>
        <w:numId w:val="30"/>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Titlu9">
    <w:name w:val="heading 9"/>
    <w:aliases w:val="Heading 9 (do not use)"/>
    <w:basedOn w:val="Normal"/>
    <w:next w:val="Normal"/>
    <w:link w:val="Titlu9Caracter"/>
    <w:unhideWhenUsed/>
    <w:qFormat/>
    <w:locked/>
    <w:rsid w:val="0031218C"/>
    <w:pPr>
      <w:keepNext/>
      <w:keepLines/>
      <w:numPr>
        <w:ilvl w:val="8"/>
        <w:numId w:val="30"/>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locked/>
    <w:rsid w:val="003E4643"/>
    <w:rPr>
      <w:rFonts w:ascii="Trebuchet MS" w:hAnsi="Trebuchet MS"/>
      <w:b/>
      <w:bCs/>
      <w:color w:val="C00000"/>
      <w:sz w:val="28"/>
      <w:szCs w:val="28"/>
      <w:lang w:val="en-GB"/>
    </w:rPr>
  </w:style>
  <w:style w:type="character" w:customStyle="1" w:styleId="Titlu2Caracter">
    <w:name w:val="Titlu 2 Caracter"/>
    <w:link w:val="Titlu2"/>
    <w:rsid w:val="007028CA"/>
    <w:rPr>
      <w:rFonts w:ascii="Trebuchet MS" w:eastAsia="Calibri" w:hAnsi="Trebuchet MS"/>
      <w:b/>
      <w:color w:val="C00000"/>
      <w:sz w:val="24"/>
      <w:lang w:val="x-none" w:eastAsia="ar-SA"/>
    </w:rPr>
  </w:style>
  <w:style w:type="character" w:customStyle="1" w:styleId="Titlu3Caracter">
    <w:name w:val="Titlu 3 Caracter"/>
    <w:aliases w:val="Heading 3 Char1 Caracter,Heading 3 Char Char Caracter,Attribute Heading Caracter,H3 Caracter,0 Caracter,H31 Caracter,Headline 3 Caracter,h3 Caracter,h31 Caracter,h32 Caracter,3 Caracter,H31 Char Char Caracter,H32 Caracter,H311 Caracter"/>
    <w:link w:val="Titlu3"/>
    <w:rsid w:val="00CA031C"/>
    <w:rPr>
      <w:rFonts w:ascii="Arial" w:hAnsi="Arial"/>
      <w:b/>
      <w:bCs/>
      <w:color w:val="C00000"/>
      <w:sz w:val="24"/>
      <w:szCs w:val="26"/>
      <w:lang w:val="ro-RO"/>
    </w:rPr>
  </w:style>
  <w:style w:type="character" w:customStyle="1" w:styleId="Titlu6Caracter">
    <w:name w:val="Titlu 6 Caracter"/>
    <w:link w:val="Titlu6"/>
    <w:rsid w:val="00D17616"/>
    <w:rPr>
      <w:rFonts w:eastAsia="Calibri"/>
      <w:b/>
      <w:lang w:val="x-none" w:eastAsia="ar-SA"/>
    </w:rPr>
  </w:style>
  <w:style w:type="paragraph" w:styleId="Antet">
    <w:name w:val="header"/>
    <w:basedOn w:val="Normal"/>
    <w:link w:val="AntetCaracter"/>
    <w:rsid w:val="00DF1C91"/>
    <w:pPr>
      <w:tabs>
        <w:tab w:val="center" w:pos="4320"/>
        <w:tab w:val="right" w:pos="8640"/>
      </w:tabs>
    </w:pPr>
  </w:style>
  <w:style w:type="character" w:customStyle="1" w:styleId="AntetCaracter">
    <w:name w:val="Antet Caracter"/>
    <w:link w:val="Antet"/>
    <w:locked/>
    <w:rsid w:val="00DE6D6F"/>
    <w:rPr>
      <w:rFonts w:cs="Times New Roman"/>
      <w:sz w:val="24"/>
      <w:szCs w:val="24"/>
    </w:rPr>
  </w:style>
  <w:style w:type="paragraph" w:styleId="Subsol">
    <w:name w:val="footer"/>
    <w:basedOn w:val="Normal"/>
    <w:link w:val="SubsolCaracter"/>
    <w:rsid w:val="00DF1C91"/>
    <w:pPr>
      <w:tabs>
        <w:tab w:val="center" w:pos="4320"/>
        <w:tab w:val="right" w:pos="8640"/>
      </w:tabs>
    </w:pPr>
  </w:style>
  <w:style w:type="character" w:customStyle="1" w:styleId="SubsolCaracter">
    <w:name w:val="Subsol Caracter"/>
    <w:link w:val="Subsol"/>
    <w:locked/>
    <w:rsid w:val="00571CD7"/>
    <w:rPr>
      <w:rFonts w:cs="Times New Roman"/>
      <w:sz w:val="24"/>
    </w:rPr>
  </w:style>
  <w:style w:type="character" w:styleId="Numrdepagin">
    <w:name w:val="page number"/>
    <w:rsid w:val="008C154A"/>
    <w:rPr>
      <w:rFonts w:cs="Times New Roman"/>
    </w:rPr>
  </w:style>
  <w:style w:type="paragraph" w:styleId="TextnBalon">
    <w:name w:val="Balloon Text"/>
    <w:basedOn w:val="Normal"/>
    <w:link w:val="TextnBalonCaracter"/>
    <w:rsid w:val="001D0F77"/>
    <w:rPr>
      <w:rFonts w:ascii="Segoe UI" w:hAnsi="Segoe UI"/>
      <w:sz w:val="18"/>
      <w:szCs w:val="18"/>
    </w:rPr>
  </w:style>
  <w:style w:type="character" w:customStyle="1" w:styleId="TextnBalonCaracter">
    <w:name w:val="Text în Balon Caracter"/>
    <w:link w:val="TextnBalon"/>
    <w:locked/>
    <w:rsid w:val="001D0F77"/>
    <w:rPr>
      <w:rFonts w:ascii="Segoe UI" w:hAnsi="Segoe UI" w:cs="Times New Roman"/>
      <w:sz w:val="18"/>
    </w:rPr>
  </w:style>
  <w:style w:type="paragraph" w:styleId="Cuprins1">
    <w:name w:val="toc 1"/>
    <w:basedOn w:val="Normal"/>
    <w:next w:val="Normal"/>
    <w:link w:val="Cuprins1Caracter"/>
    <w:autoRedefine/>
    <w:uiPriority w:val="39"/>
    <w:qFormat/>
    <w:rsid w:val="0026220F"/>
    <w:pPr>
      <w:tabs>
        <w:tab w:val="left" w:pos="567"/>
        <w:tab w:val="right" w:pos="9621"/>
      </w:tabs>
      <w:spacing w:before="0"/>
      <w:ind w:firstLine="0"/>
    </w:pPr>
    <w:rPr>
      <w:rFonts w:ascii="Arial" w:eastAsia="Calibri" w:hAnsi="Arial" w:cs="Arial"/>
      <w:b/>
      <w:bCs/>
      <w:caps/>
      <w:noProof/>
      <w:color w:val="C00000"/>
      <w:u w:val="single"/>
      <w:lang w:eastAsia="ar-SA"/>
    </w:rPr>
  </w:style>
  <w:style w:type="character" w:customStyle="1" w:styleId="Cuprins1Caracter">
    <w:name w:val="Cuprins 1 Caracter"/>
    <w:link w:val="Cuprins1"/>
    <w:uiPriority w:val="39"/>
    <w:locked/>
    <w:rsid w:val="0026220F"/>
    <w:rPr>
      <w:rFonts w:ascii="Arial" w:eastAsia="Calibri" w:hAnsi="Arial" w:cs="Arial"/>
      <w:b/>
      <w:bCs/>
      <w:caps/>
      <w:noProof/>
      <w:color w:val="C00000"/>
      <w:sz w:val="24"/>
      <w:szCs w:val="24"/>
      <w:u w:val="single"/>
      <w:lang w:val="ro-RO" w:eastAsia="ar-SA"/>
    </w:rPr>
  </w:style>
  <w:style w:type="paragraph" w:customStyle="1" w:styleId="DefaultText1">
    <w:name w:val="Default Text:1"/>
    <w:basedOn w:val="Normal"/>
    <w:rsid w:val="00571CD7"/>
    <w:pPr>
      <w:suppressAutoHyphens/>
      <w:overflowPunct w:val="0"/>
      <w:autoSpaceDE w:val="0"/>
    </w:pPr>
    <w:rPr>
      <w:szCs w:val="20"/>
      <w:lang w:eastAsia="ar-SA"/>
    </w:rPr>
  </w:style>
  <w:style w:type="paragraph" w:customStyle="1" w:styleId="DefaultText">
    <w:name w:val="Default Text"/>
    <w:basedOn w:val="Normal"/>
    <w:rsid w:val="00571CD7"/>
    <w:pPr>
      <w:suppressAutoHyphens/>
      <w:overflowPunct w:val="0"/>
      <w:autoSpaceDE w:val="0"/>
    </w:pPr>
    <w:rPr>
      <w:szCs w:val="20"/>
      <w:lang w:eastAsia="ar-SA"/>
    </w:rPr>
  </w:style>
  <w:style w:type="paragraph" w:styleId="Listparagraf">
    <w:name w:val="List Paragraph"/>
    <w:aliases w:val="lp1,Heading x1,Forth level,body 2"/>
    <w:basedOn w:val="Normal"/>
    <w:link w:val="ListparagrafCaracter"/>
    <w:qFormat/>
    <w:rsid w:val="00571CD7"/>
    <w:pPr>
      <w:suppressAutoHyphens/>
      <w:overflowPunct w:val="0"/>
      <w:autoSpaceDE w:val="0"/>
      <w:ind w:left="720"/>
    </w:pPr>
    <w:rPr>
      <w:sz w:val="20"/>
      <w:szCs w:val="20"/>
      <w:lang w:eastAsia="ar-SA"/>
    </w:rPr>
  </w:style>
  <w:style w:type="paragraph" w:styleId="Subtitlu">
    <w:name w:val="Subtitle"/>
    <w:basedOn w:val="Normal"/>
    <w:link w:val="SubtitluCaracter"/>
    <w:qFormat/>
    <w:rsid w:val="00571CD7"/>
    <w:pPr>
      <w:jc w:val="center"/>
    </w:pPr>
    <w:rPr>
      <w:rFonts w:ascii="Arial" w:hAnsi="Arial" w:cs="Arial"/>
      <w:b/>
      <w:bCs/>
      <w:sz w:val="28"/>
      <w:szCs w:val="28"/>
      <w:lang w:val="fr-BE"/>
    </w:rPr>
  </w:style>
  <w:style w:type="character" w:customStyle="1" w:styleId="SubtitluCaracter">
    <w:name w:val="Subtitlu Caracter"/>
    <w:link w:val="Subtitlu"/>
    <w:locked/>
    <w:rsid w:val="00571CD7"/>
    <w:rPr>
      <w:rFonts w:ascii="Arial" w:hAnsi="Arial" w:cs="Arial"/>
      <w:b/>
      <w:bCs/>
      <w:sz w:val="28"/>
      <w:szCs w:val="28"/>
      <w:lang w:val="fr-BE"/>
    </w:rPr>
  </w:style>
  <w:style w:type="character" w:styleId="Robust">
    <w:name w:val="Strong"/>
    <w:qFormat/>
    <w:rsid w:val="00571CD7"/>
    <w:rPr>
      <w:rFonts w:cs="Times New Roman"/>
      <w:b/>
    </w:rPr>
  </w:style>
  <w:style w:type="paragraph" w:styleId="Frspaiere">
    <w:name w:val="No Spacing"/>
    <w:link w:val="FrspaiereCaracter"/>
    <w:qFormat/>
    <w:rsid w:val="00571CD7"/>
    <w:pPr>
      <w:spacing w:after="160" w:line="259" w:lineRule="auto"/>
    </w:pPr>
    <w:rPr>
      <w:rFonts w:ascii="Calibri" w:hAnsi="Calibri"/>
      <w:sz w:val="22"/>
      <w:szCs w:val="22"/>
      <w:lang w:val="ro-RO"/>
    </w:rPr>
  </w:style>
  <w:style w:type="character" w:customStyle="1" w:styleId="FrspaiereCaracter">
    <w:name w:val="Fără spațiere Caracter"/>
    <w:link w:val="Frspaiere"/>
    <w:locked/>
    <w:rsid w:val="00571CD7"/>
    <w:rPr>
      <w:rFonts w:ascii="Calibri" w:hAnsi="Calibri"/>
      <w:sz w:val="22"/>
      <w:lang w:val="ro-RO"/>
    </w:rPr>
  </w:style>
  <w:style w:type="paragraph" w:customStyle="1" w:styleId="CharChar8CharChar">
    <w:name w:val="Char Char8 Char Char"/>
    <w:basedOn w:val="Normal"/>
    <w:rsid w:val="00571CD7"/>
    <w:pPr>
      <w:tabs>
        <w:tab w:val="left" w:pos="709"/>
      </w:tabs>
    </w:pPr>
    <w:rPr>
      <w:rFonts w:ascii="Tahoma" w:hAnsi="Tahoma"/>
      <w:lang w:val="pl-PL" w:eastAsia="pl-PL"/>
    </w:rPr>
  </w:style>
  <w:style w:type="paragraph" w:customStyle="1" w:styleId="CharChar8CharCharCharChar">
    <w:name w:val="Char Char8 Char Char Char Char"/>
    <w:basedOn w:val="Normal"/>
    <w:rsid w:val="00571CD7"/>
    <w:pPr>
      <w:tabs>
        <w:tab w:val="left" w:pos="709"/>
      </w:tabs>
    </w:pPr>
    <w:rPr>
      <w:rFonts w:ascii="Tahoma" w:hAnsi="Tahoma"/>
      <w:lang w:val="pl-PL" w:eastAsia="pl-PL"/>
    </w:rPr>
  </w:style>
  <w:style w:type="paragraph" w:styleId="PreformatatHTML">
    <w:name w:val="HTML Preformatted"/>
    <w:basedOn w:val="Normal"/>
    <w:link w:val="PreformatatHTMLCaracter"/>
    <w:unhideWhenUsed/>
    <w:locked/>
    <w:rsid w:val="00384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PreformatatHTMLCaracter">
    <w:name w:val="Preformatat HTML Caracter"/>
    <w:link w:val="PreformatatHTML"/>
    <w:rsid w:val="00384F24"/>
    <w:rPr>
      <w:rFonts w:ascii="Courier New" w:hAnsi="Courier New" w:cs="Courier New"/>
    </w:rPr>
  </w:style>
  <w:style w:type="character" w:customStyle="1" w:styleId="WW8Num2z0">
    <w:name w:val="WW8Num2z0"/>
    <w:rsid w:val="00D17616"/>
    <w:rPr>
      <w:rFonts w:ascii="Symbol" w:hAnsi="Symbol"/>
    </w:rPr>
  </w:style>
  <w:style w:type="character" w:customStyle="1" w:styleId="WW8Num2z1">
    <w:name w:val="WW8Num2z1"/>
    <w:rsid w:val="00D17616"/>
    <w:rPr>
      <w:rFonts w:ascii="Courier New" w:hAnsi="Courier New"/>
    </w:rPr>
  </w:style>
  <w:style w:type="character" w:customStyle="1" w:styleId="WW8Num2z2">
    <w:name w:val="WW8Num2z2"/>
    <w:rsid w:val="00D17616"/>
    <w:rPr>
      <w:rFonts w:ascii="Wingdings" w:hAnsi="Wingdings"/>
    </w:rPr>
  </w:style>
  <w:style w:type="character" w:customStyle="1" w:styleId="WW8Num7z0">
    <w:name w:val="WW8Num7z0"/>
    <w:rsid w:val="00D17616"/>
    <w:rPr>
      <w:rFonts w:ascii="Wingdings" w:hAnsi="Wingdings"/>
    </w:rPr>
  </w:style>
  <w:style w:type="character" w:customStyle="1" w:styleId="WW8Num7z1">
    <w:name w:val="WW8Num7z1"/>
    <w:rsid w:val="00D17616"/>
    <w:rPr>
      <w:rFonts w:ascii="Courier New" w:hAnsi="Courier New"/>
    </w:rPr>
  </w:style>
  <w:style w:type="character" w:customStyle="1" w:styleId="WW8Num7z3">
    <w:name w:val="WW8Num7z3"/>
    <w:rsid w:val="00D17616"/>
    <w:rPr>
      <w:rFonts w:ascii="Symbol" w:hAnsi="Symbol"/>
    </w:rPr>
  </w:style>
  <w:style w:type="character" w:customStyle="1" w:styleId="WW8Num9z0">
    <w:name w:val="WW8Num9z0"/>
    <w:rsid w:val="00D17616"/>
    <w:rPr>
      <w:rFonts w:ascii="Symbol" w:hAnsi="Symbol"/>
    </w:rPr>
  </w:style>
  <w:style w:type="character" w:customStyle="1" w:styleId="WW8Num9z1">
    <w:name w:val="WW8Num9z1"/>
    <w:rsid w:val="00D17616"/>
    <w:rPr>
      <w:rFonts w:ascii="Courier New" w:hAnsi="Courier New"/>
    </w:rPr>
  </w:style>
  <w:style w:type="character" w:customStyle="1" w:styleId="WW8Num9z2">
    <w:name w:val="WW8Num9z2"/>
    <w:rsid w:val="00D17616"/>
    <w:rPr>
      <w:rFonts w:ascii="Wingdings" w:hAnsi="Wingdings"/>
    </w:rPr>
  </w:style>
  <w:style w:type="character" w:customStyle="1" w:styleId="WW8Num10z0">
    <w:name w:val="WW8Num10z0"/>
    <w:rsid w:val="00D17616"/>
    <w:rPr>
      <w:rFonts w:ascii="Symbol" w:hAnsi="Symbol"/>
    </w:rPr>
  </w:style>
  <w:style w:type="character" w:customStyle="1" w:styleId="WW8Num10z1">
    <w:name w:val="WW8Num10z1"/>
    <w:rsid w:val="00D17616"/>
    <w:rPr>
      <w:rFonts w:ascii="Courier New" w:hAnsi="Courier New"/>
    </w:rPr>
  </w:style>
  <w:style w:type="character" w:customStyle="1" w:styleId="WW8Num10z2">
    <w:name w:val="WW8Num10z2"/>
    <w:rsid w:val="00D17616"/>
    <w:rPr>
      <w:rFonts w:ascii="Wingdings" w:hAnsi="Wingdings"/>
    </w:rPr>
  </w:style>
  <w:style w:type="character" w:customStyle="1" w:styleId="WW8Num11z0">
    <w:name w:val="WW8Num11z0"/>
    <w:rsid w:val="00D17616"/>
    <w:rPr>
      <w:rFonts w:ascii="Symbol" w:hAnsi="Symbol"/>
    </w:rPr>
  </w:style>
  <w:style w:type="character" w:customStyle="1" w:styleId="WW8Num11z1">
    <w:name w:val="WW8Num11z1"/>
    <w:rsid w:val="00D17616"/>
    <w:rPr>
      <w:rFonts w:ascii="Courier New" w:hAnsi="Courier New"/>
    </w:rPr>
  </w:style>
  <w:style w:type="character" w:customStyle="1" w:styleId="WW8Num11z2">
    <w:name w:val="WW8Num11z2"/>
    <w:rsid w:val="00D17616"/>
    <w:rPr>
      <w:rFonts w:ascii="Wingdings" w:hAnsi="Wingdings"/>
    </w:rPr>
  </w:style>
  <w:style w:type="character" w:customStyle="1" w:styleId="WW8Num14z0">
    <w:name w:val="WW8Num14z0"/>
    <w:rsid w:val="00D17616"/>
    <w:rPr>
      <w:rFonts w:ascii="Symbol" w:hAnsi="Symbol"/>
    </w:rPr>
  </w:style>
  <w:style w:type="character" w:customStyle="1" w:styleId="WW8Num14z1">
    <w:name w:val="WW8Num14z1"/>
    <w:rsid w:val="00D17616"/>
    <w:rPr>
      <w:rFonts w:ascii="Courier New" w:hAnsi="Courier New"/>
    </w:rPr>
  </w:style>
  <w:style w:type="character" w:customStyle="1" w:styleId="WW8Num14z2">
    <w:name w:val="WW8Num14z2"/>
    <w:rsid w:val="00D17616"/>
    <w:rPr>
      <w:rFonts w:ascii="Wingdings" w:hAnsi="Wingdings"/>
    </w:rPr>
  </w:style>
  <w:style w:type="character" w:customStyle="1" w:styleId="WW8Num15z0">
    <w:name w:val="WW8Num15z0"/>
    <w:rsid w:val="00D17616"/>
    <w:rPr>
      <w:rFonts w:ascii="Symbol" w:hAnsi="Symbol"/>
    </w:rPr>
  </w:style>
  <w:style w:type="character" w:styleId="Hyperlink">
    <w:name w:val="Hyperlink"/>
    <w:uiPriority w:val="99"/>
    <w:locked/>
    <w:rsid w:val="00D17616"/>
    <w:rPr>
      <w:rFonts w:cs="Times New Roman"/>
      <w:color w:val="0000FF"/>
      <w:u w:val="single"/>
    </w:rPr>
  </w:style>
  <w:style w:type="character" w:customStyle="1" w:styleId="DefaultTextChar">
    <w:name w:val="Default Text Char"/>
    <w:rsid w:val="00D17616"/>
    <w:rPr>
      <w:sz w:val="24"/>
      <w:lang w:val="en-US" w:eastAsia="ar-SA" w:bidi="ar-SA"/>
    </w:rPr>
  </w:style>
  <w:style w:type="character" w:styleId="Referincomentariu">
    <w:name w:val="annotation reference"/>
    <w:locked/>
    <w:rsid w:val="00D17616"/>
    <w:rPr>
      <w:rFonts w:cs="Times New Roman"/>
      <w:sz w:val="16"/>
    </w:rPr>
  </w:style>
  <w:style w:type="character" w:customStyle="1" w:styleId="t1CharChar">
    <w:name w:val="t1 Char Char"/>
    <w:rsid w:val="00D17616"/>
    <w:rPr>
      <w:rFonts w:ascii="Arial" w:hAnsi="Arial"/>
      <w:lang w:val="en-US" w:eastAsia="ar-SA" w:bidi="ar-SA"/>
    </w:rPr>
  </w:style>
  <w:style w:type="paragraph" w:customStyle="1" w:styleId="Heading">
    <w:name w:val="Heading"/>
    <w:basedOn w:val="Normal"/>
    <w:next w:val="Corptext"/>
    <w:qFormat/>
    <w:rsid w:val="00D17616"/>
    <w:pPr>
      <w:keepNext/>
      <w:suppressAutoHyphens/>
      <w:overflowPunct w:val="0"/>
      <w:autoSpaceDE w:val="0"/>
      <w:spacing w:before="240" w:after="120"/>
    </w:pPr>
    <w:rPr>
      <w:rFonts w:ascii="Arial" w:eastAsia="MS Mincho" w:hAnsi="Arial" w:cs="Tahoma"/>
      <w:sz w:val="28"/>
      <w:szCs w:val="28"/>
      <w:lang w:eastAsia="ar-SA"/>
    </w:rPr>
  </w:style>
  <w:style w:type="paragraph" w:styleId="Corptext">
    <w:name w:val="Body Text"/>
    <w:basedOn w:val="Normal"/>
    <w:link w:val="CorptextCaracter"/>
    <w:qFormat/>
    <w:locked/>
    <w:rsid w:val="00D17616"/>
    <w:pPr>
      <w:suppressAutoHyphens/>
      <w:overflowPunct w:val="0"/>
      <w:autoSpaceDE w:val="0"/>
    </w:pPr>
    <w:rPr>
      <w:rFonts w:eastAsia="Calibri"/>
      <w:sz w:val="20"/>
      <w:szCs w:val="20"/>
      <w:lang w:eastAsia="ar-SA"/>
    </w:rPr>
  </w:style>
  <w:style w:type="character" w:customStyle="1" w:styleId="CorptextCaracter">
    <w:name w:val="Corp text Caracter"/>
    <w:link w:val="Corptext"/>
    <w:rsid w:val="00D17616"/>
    <w:rPr>
      <w:rFonts w:eastAsia="Calibri"/>
      <w:lang w:val="ro-RO" w:eastAsia="ar-SA"/>
    </w:rPr>
  </w:style>
  <w:style w:type="paragraph" w:styleId="List">
    <w:name w:val="List"/>
    <w:basedOn w:val="Corptext"/>
    <w:locked/>
    <w:rsid w:val="00D17616"/>
    <w:rPr>
      <w:rFonts w:ascii="Arial" w:hAnsi="Arial" w:cs="Tahoma"/>
    </w:rPr>
  </w:style>
  <w:style w:type="paragraph" w:styleId="Legend">
    <w:name w:val="caption"/>
    <w:basedOn w:val="Normal"/>
    <w:qFormat/>
    <w:locked/>
    <w:rsid w:val="00D17616"/>
    <w:pPr>
      <w:suppressLineNumbers/>
      <w:suppressAutoHyphens/>
      <w:overflowPunct w:val="0"/>
      <w:autoSpaceDE w:val="0"/>
      <w:spacing w:after="120"/>
    </w:pPr>
    <w:rPr>
      <w:rFonts w:ascii="Arial" w:hAnsi="Arial" w:cs="Tahoma"/>
      <w:i/>
      <w:iCs/>
      <w:lang w:eastAsia="ar-SA"/>
    </w:rPr>
  </w:style>
  <w:style w:type="paragraph" w:customStyle="1" w:styleId="Index">
    <w:name w:val="Index"/>
    <w:basedOn w:val="Normal"/>
    <w:rsid w:val="00D17616"/>
    <w:pPr>
      <w:suppressLineNumbers/>
      <w:suppressAutoHyphens/>
      <w:overflowPunct w:val="0"/>
      <w:autoSpaceDE w:val="0"/>
    </w:pPr>
    <w:rPr>
      <w:rFonts w:ascii="Arial" w:hAnsi="Arial" w:cs="Tahoma"/>
      <w:sz w:val="20"/>
      <w:szCs w:val="20"/>
      <w:lang w:eastAsia="ar-SA"/>
    </w:rPr>
  </w:style>
  <w:style w:type="paragraph" w:customStyle="1" w:styleId="TableText">
    <w:name w:val="Table Text"/>
    <w:basedOn w:val="Normal"/>
    <w:rsid w:val="00D17616"/>
    <w:pPr>
      <w:suppressAutoHyphens/>
      <w:overflowPunct w:val="0"/>
      <w:autoSpaceDE w:val="0"/>
      <w:jc w:val="right"/>
    </w:pPr>
    <w:rPr>
      <w:szCs w:val="20"/>
      <w:lang w:eastAsia="ar-SA"/>
    </w:rPr>
  </w:style>
  <w:style w:type="paragraph" w:customStyle="1" w:styleId="DefaultText2">
    <w:name w:val="Default Text:2"/>
    <w:basedOn w:val="Normal"/>
    <w:rsid w:val="00D17616"/>
    <w:pPr>
      <w:suppressAutoHyphens/>
      <w:overflowPunct w:val="0"/>
      <w:autoSpaceDE w:val="0"/>
    </w:pPr>
    <w:rPr>
      <w:szCs w:val="20"/>
      <w:lang w:eastAsia="ar-SA"/>
    </w:rPr>
  </w:style>
  <w:style w:type="paragraph" w:styleId="Indentcorptext">
    <w:name w:val="Body Text Indent"/>
    <w:basedOn w:val="Normal"/>
    <w:link w:val="IndentcorptextCaracter"/>
    <w:locked/>
    <w:rsid w:val="00D17616"/>
    <w:pPr>
      <w:tabs>
        <w:tab w:val="left" w:pos="1440"/>
      </w:tabs>
      <w:suppressAutoHyphens/>
      <w:overflowPunct w:val="0"/>
      <w:autoSpaceDE w:val="0"/>
      <w:ind w:left="720" w:hanging="360"/>
    </w:pPr>
    <w:rPr>
      <w:rFonts w:eastAsia="Calibri"/>
      <w:sz w:val="20"/>
      <w:szCs w:val="20"/>
      <w:lang w:val="x-none" w:eastAsia="ar-SA"/>
    </w:rPr>
  </w:style>
  <w:style w:type="character" w:customStyle="1" w:styleId="IndentcorptextCaracter">
    <w:name w:val="Indent corp text Caracter"/>
    <w:link w:val="Indentcorptext"/>
    <w:rsid w:val="00D17616"/>
    <w:rPr>
      <w:rFonts w:eastAsia="Calibri"/>
      <w:lang w:val="x-none" w:eastAsia="ar-SA"/>
    </w:rPr>
  </w:style>
  <w:style w:type="paragraph" w:customStyle="1" w:styleId="Corptext21">
    <w:name w:val="Corp text 21"/>
    <w:basedOn w:val="Normal"/>
    <w:rsid w:val="00D17616"/>
    <w:pPr>
      <w:suppressAutoHyphens/>
    </w:pPr>
    <w:rPr>
      <w:sz w:val="28"/>
      <w:szCs w:val="20"/>
      <w:lang w:eastAsia="ar-SA"/>
    </w:rPr>
  </w:style>
  <w:style w:type="paragraph" w:customStyle="1" w:styleId="Heading31">
    <w:name w:val="Heading 31"/>
    <w:basedOn w:val="Normal"/>
    <w:rsid w:val="00D17616"/>
    <w:pPr>
      <w:keepNext/>
      <w:suppressAutoHyphens/>
      <w:overflowPunct w:val="0"/>
      <w:autoSpaceDE w:val="0"/>
    </w:pPr>
    <w:rPr>
      <w:rFonts w:ascii="TimesRomanR" w:hAnsi="TimesRomanR"/>
      <w:b/>
      <w:szCs w:val="20"/>
      <w:lang w:val="en-GB" w:eastAsia="ar-SA"/>
    </w:rPr>
  </w:style>
  <w:style w:type="paragraph" w:customStyle="1" w:styleId="liniuta1">
    <w:name w:val="liniuta1"/>
    <w:basedOn w:val="Normal"/>
    <w:rsid w:val="00D17616"/>
    <w:pPr>
      <w:tabs>
        <w:tab w:val="left" w:pos="1584"/>
        <w:tab w:val="left" w:pos="1728"/>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overflowPunct w:val="0"/>
      <w:autoSpaceDE w:val="0"/>
      <w:ind w:left="864" w:hanging="288"/>
    </w:pPr>
    <w:rPr>
      <w:rFonts w:ascii="FranklinGothic-Book-R" w:hAnsi="FranklinGothic-Book-R"/>
      <w:sz w:val="22"/>
      <w:szCs w:val="20"/>
      <w:lang w:val="en-GB" w:eastAsia="ar-SA"/>
    </w:rPr>
  </w:style>
  <w:style w:type="paragraph" w:customStyle="1" w:styleId="UnorderedListUL">
    <w:name w:val="Unordered List (UL)"/>
    <w:basedOn w:val="Normal"/>
    <w:rsid w:val="00D17616"/>
    <w:pPr>
      <w:tabs>
        <w:tab w:val="num" w:pos="300"/>
      </w:tabs>
      <w:suppressAutoHyphens/>
      <w:spacing w:before="100"/>
      <w:ind w:left="300" w:hanging="300"/>
    </w:pPr>
    <w:rPr>
      <w:szCs w:val="20"/>
      <w:lang w:eastAsia="ar-SA"/>
    </w:rPr>
  </w:style>
  <w:style w:type="paragraph" w:customStyle="1" w:styleId="CharCharChar1CaracterCaracterCharCharCaracterCaracter">
    <w:name w:val="Char Char Char1 Caracter Caracter Char Char Caracter Caracter"/>
    <w:basedOn w:val="Normal"/>
    <w:rsid w:val="00D17616"/>
    <w:pPr>
      <w:tabs>
        <w:tab w:val="left" w:pos="709"/>
      </w:tabs>
      <w:suppressAutoHyphens/>
    </w:pPr>
    <w:rPr>
      <w:rFonts w:ascii="Tahoma" w:hAnsi="Tahoma"/>
      <w:lang w:val="pl-PL" w:eastAsia="ar-SA"/>
    </w:rPr>
  </w:style>
  <w:style w:type="paragraph" w:styleId="Indentcorptext2">
    <w:name w:val="Body Text Indent 2"/>
    <w:basedOn w:val="Normal"/>
    <w:link w:val="Indentcorptext2Caracter"/>
    <w:locked/>
    <w:rsid w:val="00D17616"/>
    <w:pPr>
      <w:suppressAutoHyphens/>
      <w:overflowPunct w:val="0"/>
      <w:autoSpaceDE w:val="0"/>
      <w:spacing w:after="120" w:line="480" w:lineRule="auto"/>
      <w:ind w:left="360"/>
    </w:pPr>
    <w:rPr>
      <w:rFonts w:eastAsia="Calibri"/>
      <w:sz w:val="20"/>
      <w:szCs w:val="20"/>
      <w:lang w:val="x-none" w:eastAsia="ar-SA"/>
    </w:rPr>
  </w:style>
  <w:style w:type="character" w:customStyle="1" w:styleId="Indentcorptext2Caracter">
    <w:name w:val="Indent corp text 2 Caracter"/>
    <w:link w:val="Indentcorptext2"/>
    <w:rsid w:val="00D17616"/>
    <w:rPr>
      <w:rFonts w:eastAsia="Calibri"/>
      <w:lang w:val="x-none" w:eastAsia="ar-SA"/>
    </w:rPr>
  </w:style>
  <w:style w:type="paragraph" w:styleId="Textcomentariu">
    <w:name w:val="annotation text"/>
    <w:basedOn w:val="Normal"/>
    <w:link w:val="TextcomentariuCaracter"/>
    <w:locked/>
    <w:rsid w:val="00D17616"/>
    <w:pPr>
      <w:suppressAutoHyphens/>
      <w:overflowPunct w:val="0"/>
      <w:autoSpaceDE w:val="0"/>
    </w:pPr>
    <w:rPr>
      <w:rFonts w:eastAsia="Calibri"/>
      <w:sz w:val="20"/>
      <w:szCs w:val="20"/>
      <w:lang w:val="x-none" w:eastAsia="ar-SA"/>
    </w:rPr>
  </w:style>
  <w:style w:type="character" w:customStyle="1" w:styleId="TextcomentariuCaracter">
    <w:name w:val="Text comentariu Caracter"/>
    <w:link w:val="Textcomentariu"/>
    <w:rsid w:val="00D17616"/>
    <w:rPr>
      <w:rFonts w:eastAsia="Calibri"/>
      <w:lang w:val="x-none" w:eastAsia="ar-SA"/>
    </w:rPr>
  </w:style>
  <w:style w:type="paragraph" w:styleId="SubiectComentariu">
    <w:name w:val="annotation subject"/>
    <w:basedOn w:val="Textcomentariu"/>
    <w:next w:val="Textcomentariu"/>
    <w:link w:val="SubiectComentariuCaracter"/>
    <w:locked/>
    <w:rsid w:val="00D17616"/>
    <w:rPr>
      <w:b/>
    </w:rPr>
  </w:style>
  <w:style w:type="character" w:customStyle="1" w:styleId="SubiectComentariuCaracter">
    <w:name w:val="Subiect Comentariu Caracter"/>
    <w:link w:val="SubiectComentariu"/>
    <w:rsid w:val="00D17616"/>
    <w:rPr>
      <w:rFonts w:eastAsia="Calibri"/>
      <w:b/>
      <w:lang w:val="x-none" w:eastAsia="ar-SA"/>
    </w:rPr>
  </w:style>
  <w:style w:type="paragraph" w:customStyle="1" w:styleId="t1Char">
    <w:name w:val="t1 Char"/>
    <w:basedOn w:val="Normal"/>
    <w:rsid w:val="00D17616"/>
    <w:pPr>
      <w:tabs>
        <w:tab w:val="left" w:pos="720"/>
      </w:tabs>
      <w:suppressAutoHyphens/>
      <w:spacing w:before="40" w:after="40"/>
      <w:ind w:left="360" w:hanging="360"/>
    </w:pPr>
    <w:rPr>
      <w:rFonts w:ascii="Arial" w:hAnsi="Arial" w:cs="Arial"/>
      <w:sz w:val="20"/>
      <w:szCs w:val="20"/>
      <w:lang w:eastAsia="ar-SA"/>
    </w:rPr>
  </w:style>
  <w:style w:type="paragraph" w:styleId="Listacumarcatori2">
    <w:name w:val="List Bullet 2"/>
    <w:basedOn w:val="Normal"/>
    <w:locked/>
    <w:rsid w:val="00D17616"/>
    <w:pPr>
      <w:numPr>
        <w:numId w:val="1"/>
      </w:numPr>
      <w:suppressAutoHyphens/>
      <w:autoSpaceDE w:val="0"/>
      <w:spacing w:after="120"/>
    </w:pPr>
    <w:rPr>
      <w:rFonts w:ascii="Arial" w:hAnsi="Arial" w:cs="Arial"/>
      <w:lang w:val="en-GB" w:eastAsia="ar-SA"/>
    </w:rPr>
  </w:style>
  <w:style w:type="paragraph" w:customStyle="1" w:styleId="Address">
    <w:name w:val="Address"/>
    <w:basedOn w:val="Normal"/>
    <w:rsid w:val="00D17616"/>
    <w:pPr>
      <w:suppressAutoHyphens/>
      <w:autoSpaceDE w:val="0"/>
    </w:pPr>
    <w:rPr>
      <w:rFonts w:ascii="Arial" w:hAnsi="Arial" w:cs="Arial"/>
      <w:sz w:val="22"/>
      <w:szCs w:val="22"/>
      <w:lang w:val="en-GB" w:eastAsia="ar-SA"/>
    </w:rPr>
  </w:style>
  <w:style w:type="paragraph" w:customStyle="1" w:styleId="CaracterCaracterCharCharCaracterCaracter">
    <w:name w:val="Caracter Caracter Char Char Caracter Caracter"/>
    <w:basedOn w:val="Normal"/>
    <w:rsid w:val="00D17616"/>
    <w:pPr>
      <w:tabs>
        <w:tab w:val="left" w:pos="709"/>
      </w:tabs>
      <w:suppressAutoHyphens/>
    </w:pPr>
    <w:rPr>
      <w:rFonts w:ascii="Futura Bk" w:hAnsi="Futura Bk"/>
      <w:sz w:val="20"/>
      <w:lang w:val="pl-PL" w:eastAsia="ar-SA"/>
    </w:rPr>
  </w:style>
  <w:style w:type="paragraph" w:customStyle="1" w:styleId="Bullet1">
    <w:name w:val="Bullet 1"/>
    <w:basedOn w:val="Normal"/>
    <w:rsid w:val="00D17616"/>
    <w:pPr>
      <w:tabs>
        <w:tab w:val="num" w:pos="360"/>
      </w:tabs>
      <w:suppressAutoHyphens/>
      <w:ind w:left="360" w:hanging="360"/>
    </w:pPr>
    <w:rPr>
      <w:szCs w:val="20"/>
      <w:lang w:eastAsia="ar-SA"/>
    </w:rPr>
  </w:style>
  <w:style w:type="paragraph" w:customStyle="1" w:styleId="Framecontents">
    <w:name w:val="Frame contents"/>
    <w:basedOn w:val="Corptext"/>
    <w:rsid w:val="00D17616"/>
  </w:style>
  <w:style w:type="paragraph" w:customStyle="1" w:styleId="TableContents">
    <w:name w:val="Table Contents"/>
    <w:basedOn w:val="Normal"/>
    <w:rsid w:val="00D17616"/>
    <w:pPr>
      <w:suppressLineNumbers/>
      <w:suppressAutoHyphens/>
      <w:overflowPunct w:val="0"/>
      <w:autoSpaceDE w:val="0"/>
    </w:pPr>
    <w:rPr>
      <w:sz w:val="20"/>
      <w:szCs w:val="20"/>
      <w:lang w:eastAsia="ar-SA"/>
    </w:rPr>
  </w:style>
  <w:style w:type="paragraph" w:customStyle="1" w:styleId="TableHeading">
    <w:name w:val="Table Heading"/>
    <w:basedOn w:val="TableContents"/>
    <w:rsid w:val="00D17616"/>
    <w:pPr>
      <w:jc w:val="center"/>
    </w:pPr>
    <w:rPr>
      <w:b/>
      <w:bCs/>
    </w:rPr>
  </w:style>
  <w:style w:type="table" w:styleId="Tabelgril">
    <w:name w:val="Table Grid"/>
    <w:basedOn w:val="TabelNormal"/>
    <w:uiPriority w:val="39"/>
    <w:locked/>
    <w:rsid w:val="00D17616"/>
    <w:pPr>
      <w:suppressAutoHyphens/>
      <w:overflowPunct w:val="0"/>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2">
    <w:name w:val="Note Level 2"/>
    <w:basedOn w:val="Normal"/>
    <w:rsid w:val="00D17616"/>
    <w:pPr>
      <w:suppressAutoHyphens/>
    </w:pPr>
    <w:rPr>
      <w:rFonts w:ascii="Calibri" w:eastAsia="Calibri" w:hAnsi="Calibri" w:cs="Calibri"/>
      <w:sz w:val="22"/>
      <w:szCs w:val="22"/>
      <w:lang w:eastAsia="ar-SA"/>
    </w:rPr>
  </w:style>
  <w:style w:type="paragraph" w:customStyle="1" w:styleId="TableCell">
    <w:name w:val="TableCell"/>
    <w:basedOn w:val="Normal"/>
    <w:rsid w:val="00D17616"/>
    <w:pPr>
      <w:widowControl w:val="0"/>
      <w:suppressAutoHyphens/>
      <w:spacing w:before="60"/>
    </w:pPr>
    <w:rPr>
      <w:rFonts w:ascii="Arial" w:hAnsi="Arial" w:cs="Arial"/>
      <w:sz w:val="20"/>
      <w:szCs w:val="20"/>
      <w:lang w:val="en-GB" w:eastAsia="ar-SA"/>
    </w:rPr>
  </w:style>
  <w:style w:type="paragraph" w:customStyle="1" w:styleId="Table">
    <w:name w:val="Table"/>
    <w:basedOn w:val="Normal"/>
    <w:rsid w:val="00D17616"/>
    <w:pPr>
      <w:widowControl w:val="0"/>
      <w:suppressAutoHyphens/>
      <w:spacing w:before="60" w:after="60"/>
    </w:pPr>
    <w:rPr>
      <w:rFonts w:ascii="Arial" w:hAnsi="Arial" w:cs="Calibri"/>
      <w:sz w:val="20"/>
      <w:szCs w:val="22"/>
      <w:lang w:val="en-GB" w:eastAsia="ar-SA"/>
    </w:rPr>
  </w:style>
  <w:style w:type="paragraph" w:customStyle="1" w:styleId="Listparagraf1">
    <w:name w:val="Listă paragraf1"/>
    <w:basedOn w:val="Normal"/>
    <w:rsid w:val="00D17616"/>
    <w:pPr>
      <w:ind w:left="720"/>
    </w:pPr>
    <w:rPr>
      <w:rFonts w:ascii="Calibri" w:eastAsia="Calibri" w:hAnsi="Calibri" w:cs="Calibri"/>
      <w:sz w:val="22"/>
      <w:szCs w:val="22"/>
    </w:rPr>
  </w:style>
  <w:style w:type="character" w:customStyle="1" w:styleId="hps">
    <w:name w:val="hps"/>
    <w:rsid w:val="00D17616"/>
    <w:rPr>
      <w:rFonts w:cs="Times New Roman"/>
    </w:rPr>
  </w:style>
  <w:style w:type="paragraph" w:styleId="Corptext2">
    <w:name w:val="Body Text 2"/>
    <w:basedOn w:val="Normal"/>
    <w:link w:val="Corptext2Caracter"/>
    <w:unhideWhenUsed/>
    <w:locked/>
    <w:rsid w:val="00D17616"/>
    <w:pPr>
      <w:suppressAutoHyphens/>
      <w:overflowPunct w:val="0"/>
      <w:autoSpaceDE w:val="0"/>
      <w:spacing w:after="120" w:line="480" w:lineRule="auto"/>
    </w:pPr>
    <w:rPr>
      <w:sz w:val="20"/>
      <w:szCs w:val="20"/>
      <w:lang w:val="x-none" w:eastAsia="ar-SA"/>
    </w:rPr>
  </w:style>
  <w:style w:type="character" w:customStyle="1" w:styleId="Corptext2Caracter">
    <w:name w:val="Corp text 2 Caracter"/>
    <w:link w:val="Corptext2"/>
    <w:rsid w:val="00D17616"/>
    <w:rPr>
      <w:lang w:val="x-none" w:eastAsia="ar-SA"/>
    </w:rPr>
  </w:style>
  <w:style w:type="paragraph" w:styleId="Listacumarcatori3">
    <w:name w:val="List Bullet 3"/>
    <w:basedOn w:val="Normal"/>
    <w:unhideWhenUsed/>
    <w:locked/>
    <w:rsid w:val="00D17616"/>
    <w:pPr>
      <w:numPr>
        <w:numId w:val="2"/>
      </w:numPr>
      <w:suppressAutoHyphens/>
      <w:overflowPunct w:val="0"/>
      <w:autoSpaceDE w:val="0"/>
      <w:contextualSpacing/>
    </w:pPr>
    <w:rPr>
      <w:sz w:val="20"/>
      <w:szCs w:val="20"/>
      <w:lang w:eastAsia="ar-SA"/>
    </w:rPr>
  </w:style>
  <w:style w:type="paragraph" w:customStyle="1" w:styleId="tableclose">
    <w:name w:val="tableclose"/>
    <w:basedOn w:val="Normal"/>
    <w:rsid w:val="00D17616"/>
    <w:rPr>
      <w:rFonts w:ascii="Arial" w:hAnsi="Arial" w:cs="Arial"/>
      <w:sz w:val="20"/>
      <w:szCs w:val="2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17616"/>
    <w:rPr>
      <w:rFonts w:ascii="Arial" w:hAnsi="Arial"/>
      <w:lang w:val="pl-PL" w:eastAsia="pl-PL"/>
    </w:rPr>
  </w:style>
  <w:style w:type="paragraph" w:customStyle="1" w:styleId="CharChar">
    <w:name w:val="Char Char"/>
    <w:basedOn w:val="Normal"/>
    <w:rsid w:val="00D17616"/>
    <w:rPr>
      <w:lang w:val="pl-PL" w:eastAsia="pl-PL"/>
    </w:rPr>
  </w:style>
  <w:style w:type="paragraph" w:customStyle="1" w:styleId="Default">
    <w:name w:val="Default"/>
    <w:rsid w:val="00D17616"/>
    <w:pPr>
      <w:autoSpaceDE w:val="0"/>
      <w:autoSpaceDN w:val="0"/>
      <w:adjustRightInd w:val="0"/>
    </w:pPr>
    <w:rPr>
      <w:rFonts w:eastAsia="Calibri"/>
      <w:color w:val="000000"/>
      <w:sz w:val="24"/>
      <w:szCs w:val="24"/>
    </w:rPr>
  </w:style>
  <w:style w:type="paragraph" w:styleId="NormalWeb">
    <w:name w:val="Normal (Web)"/>
    <w:basedOn w:val="Normal"/>
    <w:locked/>
    <w:rsid w:val="00D17616"/>
    <w:pPr>
      <w:spacing w:before="100" w:beforeAutospacing="1" w:after="100" w:afterAutospacing="1"/>
    </w:pPr>
  </w:style>
  <w:style w:type="character" w:customStyle="1" w:styleId="ln2paragraf1">
    <w:name w:val="ln2paragraf1"/>
    <w:rsid w:val="00D17616"/>
    <w:rPr>
      <w:b/>
      <w:bCs/>
    </w:rPr>
  </w:style>
  <w:style w:type="paragraph" w:styleId="Textsimplu">
    <w:name w:val="Plain Text"/>
    <w:basedOn w:val="Normal"/>
    <w:link w:val="TextsimpluCaracter"/>
    <w:unhideWhenUsed/>
    <w:locked/>
    <w:rsid w:val="00D17616"/>
    <w:rPr>
      <w:rFonts w:ascii="Calibri" w:eastAsia="Calibri" w:hAnsi="Calibri"/>
      <w:sz w:val="22"/>
      <w:szCs w:val="21"/>
      <w:lang w:eastAsia="x-none"/>
    </w:rPr>
  </w:style>
  <w:style w:type="character" w:customStyle="1" w:styleId="TextsimpluCaracter">
    <w:name w:val="Text simplu Caracter"/>
    <w:link w:val="Textsimplu"/>
    <w:rsid w:val="00D17616"/>
    <w:rPr>
      <w:rFonts w:ascii="Calibri" w:eastAsia="Calibri" w:hAnsi="Calibri"/>
      <w:sz w:val="22"/>
      <w:szCs w:val="21"/>
      <w:lang w:val="ro-RO" w:eastAsia="x-none"/>
    </w:rPr>
  </w:style>
  <w:style w:type="paragraph" w:customStyle="1" w:styleId="Corptext22">
    <w:name w:val="Corp text 22"/>
    <w:basedOn w:val="Normal"/>
    <w:rsid w:val="00D17616"/>
    <w:pPr>
      <w:suppressAutoHyphens/>
    </w:pPr>
    <w:rPr>
      <w:sz w:val="28"/>
      <w:szCs w:val="20"/>
      <w:lang w:eastAsia="ar-SA"/>
    </w:rPr>
  </w:style>
  <w:style w:type="paragraph" w:customStyle="1" w:styleId="Char">
    <w:name w:val="Char"/>
    <w:basedOn w:val="Normal"/>
    <w:rsid w:val="00D17616"/>
    <w:pPr>
      <w:tabs>
        <w:tab w:val="left" w:pos="709"/>
      </w:tabs>
    </w:pPr>
    <w:rPr>
      <w:rFonts w:ascii="Tahoma" w:hAnsi="Tahoma"/>
      <w:lang w:val="pl-PL" w:eastAsia="pl-PL"/>
    </w:rPr>
  </w:style>
  <w:style w:type="paragraph" w:customStyle="1" w:styleId="CNParagraph">
    <w:name w:val="CN Paragraph"/>
    <w:link w:val="CNParagraphChar"/>
    <w:rsid w:val="00D17616"/>
    <w:pPr>
      <w:numPr>
        <w:ilvl w:val="1"/>
        <w:numId w:val="3"/>
      </w:numPr>
      <w:tabs>
        <w:tab w:val="clear" w:pos="720"/>
      </w:tabs>
      <w:spacing w:before="80" w:after="80"/>
      <w:ind w:firstLine="0"/>
    </w:pPr>
    <w:rPr>
      <w:rFonts w:ascii="Arial" w:hAnsi="Arial"/>
      <w:szCs w:val="18"/>
    </w:rPr>
  </w:style>
  <w:style w:type="character" w:customStyle="1" w:styleId="CNParagraphChar">
    <w:name w:val="CN Paragraph Char"/>
    <w:link w:val="CNParagraph"/>
    <w:rsid w:val="00D17616"/>
    <w:rPr>
      <w:rFonts w:ascii="Arial" w:hAnsi="Arial"/>
      <w:szCs w:val="18"/>
    </w:rPr>
  </w:style>
  <w:style w:type="paragraph" w:customStyle="1" w:styleId="CNHead1">
    <w:name w:val="CN Head 1"/>
    <w:basedOn w:val="CNParagraph"/>
    <w:next w:val="CNParagraph"/>
    <w:rsid w:val="00D17616"/>
    <w:pPr>
      <w:keepNext/>
      <w:keepLines/>
      <w:numPr>
        <w:ilvl w:val="3"/>
      </w:numPr>
      <w:tabs>
        <w:tab w:val="clear" w:pos="720"/>
        <w:tab w:val="num" w:pos="360"/>
        <w:tab w:val="num" w:pos="864"/>
        <w:tab w:val="num" w:pos="1440"/>
      </w:tabs>
      <w:ind w:left="1440" w:hanging="360"/>
      <w:outlineLvl w:val="0"/>
    </w:pPr>
    <w:rPr>
      <w:b/>
      <w:sz w:val="24"/>
    </w:rPr>
  </w:style>
  <w:style w:type="paragraph" w:customStyle="1" w:styleId="CNParagraphCharChar">
    <w:name w:val="CN Paragraph Char Char"/>
    <w:rsid w:val="00D17616"/>
    <w:pPr>
      <w:numPr>
        <w:ilvl w:val="5"/>
        <w:numId w:val="3"/>
      </w:numPr>
      <w:tabs>
        <w:tab w:val="clear" w:pos="1728"/>
      </w:tabs>
      <w:spacing w:before="80" w:after="80"/>
      <w:ind w:left="720" w:firstLine="0"/>
    </w:pPr>
    <w:rPr>
      <w:rFonts w:ascii="Arial" w:hAnsi="Arial"/>
      <w:szCs w:val="18"/>
    </w:rPr>
  </w:style>
  <w:style w:type="paragraph" w:customStyle="1" w:styleId="CNHead2">
    <w:name w:val="CN Head 2"/>
    <w:basedOn w:val="CNParagraph"/>
    <w:next w:val="CNParagraph"/>
    <w:rsid w:val="00D17616"/>
    <w:pPr>
      <w:keepNext/>
      <w:keepLines/>
      <w:numPr>
        <w:ilvl w:val="6"/>
      </w:numPr>
      <w:tabs>
        <w:tab w:val="clear" w:pos="1104"/>
        <w:tab w:val="num" w:pos="360"/>
        <w:tab w:val="num" w:pos="1296"/>
        <w:tab w:val="num" w:pos="2160"/>
      </w:tabs>
      <w:ind w:left="2160" w:hanging="180"/>
      <w:outlineLvl w:val="1"/>
    </w:pPr>
    <w:rPr>
      <w:b/>
      <w:sz w:val="22"/>
    </w:rPr>
  </w:style>
  <w:style w:type="paragraph" w:customStyle="1" w:styleId="CNHead3">
    <w:name w:val="CN Head 3"/>
    <w:basedOn w:val="CNParagraph"/>
    <w:next w:val="CNParagraph"/>
    <w:rsid w:val="00D17616"/>
    <w:pPr>
      <w:keepNext/>
      <w:keepLines/>
      <w:numPr>
        <w:ilvl w:val="7"/>
      </w:numPr>
      <w:tabs>
        <w:tab w:val="clear" w:pos="2736"/>
        <w:tab w:val="num" w:pos="360"/>
        <w:tab w:val="num" w:pos="1440"/>
        <w:tab w:val="num" w:pos="2880"/>
      </w:tabs>
      <w:ind w:left="2880" w:hanging="360"/>
    </w:pPr>
    <w:rPr>
      <w:b/>
    </w:rPr>
  </w:style>
  <w:style w:type="paragraph" w:customStyle="1" w:styleId="CNLevel2Text">
    <w:name w:val="CN Level 2 Text"/>
    <w:basedOn w:val="CNParagraph"/>
    <w:link w:val="CNLevel2TextChar"/>
    <w:rsid w:val="00D17616"/>
    <w:pPr>
      <w:numPr>
        <w:ilvl w:val="8"/>
      </w:numPr>
      <w:tabs>
        <w:tab w:val="clear" w:pos="804"/>
        <w:tab w:val="num" w:pos="1584"/>
      </w:tabs>
      <w:ind w:left="1728" w:firstLine="0"/>
    </w:pPr>
    <w:rPr>
      <w:lang w:val="x-none" w:eastAsia="x-none"/>
    </w:rPr>
  </w:style>
  <w:style w:type="character" w:customStyle="1" w:styleId="CNLevel2TextChar">
    <w:name w:val="CN Level 2 Text Char"/>
    <w:link w:val="CNLevel2Text"/>
    <w:rsid w:val="00D17616"/>
    <w:rPr>
      <w:rFonts w:ascii="Arial" w:hAnsi="Arial"/>
      <w:szCs w:val="18"/>
      <w:lang w:val="x-none" w:eastAsia="x-none"/>
    </w:rPr>
  </w:style>
  <w:style w:type="paragraph" w:customStyle="1" w:styleId="CNLevel1List">
    <w:name w:val="CN Level 1 List"/>
    <w:basedOn w:val="CNParagraph"/>
    <w:rsid w:val="00D17616"/>
    <w:pPr>
      <w:numPr>
        <w:ilvl w:val="0"/>
      </w:numPr>
      <w:tabs>
        <w:tab w:val="num" w:pos="360"/>
        <w:tab w:val="num" w:pos="432"/>
      </w:tabs>
      <w:ind w:left="432" w:hanging="432"/>
    </w:pPr>
  </w:style>
  <w:style w:type="paragraph" w:customStyle="1" w:styleId="Textbody">
    <w:name w:val="Text body"/>
    <w:basedOn w:val="Normal"/>
    <w:rsid w:val="00D17616"/>
    <w:pPr>
      <w:widowControl w:val="0"/>
      <w:suppressAutoHyphens/>
    </w:pPr>
    <w:rPr>
      <w:noProof/>
      <w:sz w:val="28"/>
      <w:szCs w:val="20"/>
      <w:lang w:val="en-AU"/>
    </w:rPr>
  </w:style>
  <w:style w:type="paragraph" w:customStyle="1" w:styleId="Preformatted">
    <w:name w:val="Preformatted"/>
    <w:basedOn w:val="Normal"/>
    <w:rsid w:val="00D1761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customStyle="1" w:styleId="Platzhalter">
    <w:name w:val="Platzhalter"/>
    <w:next w:val="Titlu3"/>
    <w:rsid w:val="00D17616"/>
    <w:rPr>
      <w:rFonts w:ascii="Helvetica" w:hAnsi="Helvetica"/>
      <w:noProof/>
      <w:lang w:val="de-DE" w:eastAsia="de-DE"/>
    </w:rPr>
  </w:style>
  <w:style w:type="character" w:customStyle="1" w:styleId="apple-converted-space">
    <w:name w:val="apple-converted-space"/>
    <w:rsid w:val="00D17616"/>
  </w:style>
  <w:style w:type="paragraph" w:customStyle="1" w:styleId="prod12">
    <w:name w:val="prod1_2"/>
    <w:basedOn w:val="Normal"/>
    <w:rsid w:val="00D17616"/>
    <w:pPr>
      <w:spacing w:before="100" w:beforeAutospacing="1" w:after="100" w:afterAutospacing="1"/>
    </w:pPr>
    <w:rPr>
      <w:rFonts w:eastAsia="Calibri"/>
    </w:rPr>
  </w:style>
  <w:style w:type="paragraph" w:customStyle="1" w:styleId="prod11">
    <w:name w:val="prod1_1"/>
    <w:basedOn w:val="Normal"/>
    <w:rsid w:val="00D17616"/>
    <w:pPr>
      <w:spacing w:before="100" w:beforeAutospacing="1" w:after="100" w:afterAutospacing="1"/>
    </w:pPr>
    <w:rPr>
      <w:rFonts w:eastAsia="Calibri"/>
    </w:rPr>
  </w:style>
  <w:style w:type="paragraph" w:styleId="Revizuire">
    <w:name w:val="Revision"/>
    <w:hidden/>
    <w:rsid w:val="00D17616"/>
    <w:rPr>
      <w:lang w:eastAsia="ar-SA"/>
    </w:rPr>
  </w:style>
  <w:style w:type="character" w:customStyle="1" w:styleId="Titlu4Caracter">
    <w:name w:val="Titlu 4 Caracter"/>
    <w:aliases w:val="H4 Caracter"/>
    <w:link w:val="Titlu4"/>
    <w:rsid w:val="009F7E6E"/>
    <w:rPr>
      <w:rFonts w:ascii="Arial" w:eastAsia="MS Mincho" w:hAnsi="Arial" w:cs="Tahoma"/>
      <w:b/>
      <w:bCs/>
      <w:sz w:val="24"/>
      <w:szCs w:val="28"/>
      <w:lang w:val="en-US" w:eastAsia="ar-SA"/>
    </w:rPr>
  </w:style>
  <w:style w:type="paragraph" w:customStyle="1" w:styleId="CM125">
    <w:name w:val="CM125"/>
    <w:basedOn w:val="Default"/>
    <w:next w:val="Default"/>
    <w:rsid w:val="009611CA"/>
    <w:pPr>
      <w:widowControl w:val="0"/>
    </w:pPr>
    <w:rPr>
      <w:rFonts w:ascii="Cambria" w:eastAsia="Times New Roman" w:hAnsi="Cambria"/>
      <w:color w:val="auto"/>
    </w:rPr>
  </w:style>
  <w:style w:type="character" w:customStyle="1" w:styleId="Titlu5Caracter">
    <w:name w:val="Titlu 5 Caracter"/>
    <w:link w:val="Titlu5"/>
    <w:rsid w:val="00CB1673"/>
    <w:rPr>
      <w:rFonts w:ascii="Arial" w:eastAsia="Arial" w:hAnsi="Arial"/>
      <w:b/>
      <w:bCs/>
      <w:i/>
      <w:sz w:val="22"/>
      <w:szCs w:val="22"/>
    </w:rPr>
  </w:style>
  <w:style w:type="paragraph" w:styleId="Cuprins2">
    <w:name w:val="toc 2"/>
    <w:basedOn w:val="Normal"/>
    <w:uiPriority w:val="39"/>
    <w:qFormat/>
    <w:locked/>
    <w:rsid w:val="003E4643"/>
    <w:pPr>
      <w:tabs>
        <w:tab w:val="left" w:pos="993"/>
        <w:tab w:val="right" w:pos="9338"/>
      </w:tabs>
      <w:spacing w:before="0"/>
      <w:ind w:firstLine="567"/>
    </w:pPr>
    <w:rPr>
      <w:rFonts w:ascii="Calibri" w:hAnsi="Calibri"/>
      <w:b/>
      <w:bCs/>
      <w:smallCaps/>
      <w:noProof/>
      <w:sz w:val="22"/>
      <w:szCs w:val="22"/>
    </w:rPr>
  </w:style>
  <w:style w:type="paragraph" w:styleId="Cuprins3">
    <w:name w:val="toc 3"/>
    <w:basedOn w:val="Normal"/>
    <w:uiPriority w:val="39"/>
    <w:qFormat/>
    <w:locked/>
    <w:rsid w:val="003E4643"/>
    <w:pPr>
      <w:tabs>
        <w:tab w:val="left" w:pos="1701"/>
        <w:tab w:val="right" w:pos="9338"/>
      </w:tabs>
      <w:spacing w:before="0"/>
      <w:ind w:left="992" w:firstLine="0"/>
    </w:pPr>
    <w:rPr>
      <w:rFonts w:ascii="Calibri" w:hAnsi="Calibri"/>
      <w:smallCaps/>
      <w:noProof/>
      <w:sz w:val="22"/>
      <w:szCs w:val="22"/>
    </w:rPr>
  </w:style>
  <w:style w:type="paragraph" w:customStyle="1" w:styleId="TableParagraph">
    <w:name w:val="Table Paragraph"/>
    <w:basedOn w:val="Normal"/>
    <w:qFormat/>
    <w:rsid w:val="00CB1673"/>
    <w:pPr>
      <w:widowControl w:val="0"/>
    </w:pPr>
    <w:rPr>
      <w:rFonts w:ascii="Calibri" w:eastAsia="Calibri" w:hAnsi="Calibri"/>
      <w:sz w:val="22"/>
      <w:szCs w:val="22"/>
    </w:rPr>
  </w:style>
  <w:style w:type="paragraph" w:customStyle="1" w:styleId="Style2">
    <w:name w:val="Style2"/>
    <w:basedOn w:val="Cuprins2"/>
    <w:qFormat/>
    <w:rsid w:val="002315ED"/>
    <w:pPr>
      <w:keepNext/>
      <w:numPr>
        <w:ilvl w:val="2"/>
        <w:numId w:val="4"/>
      </w:numPr>
      <w:tabs>
        <w:tab w:val="num" w:pos="540"/>
        <w:tab w:val="left" w:pos="720"/>
        <w:tab w:val="right" w:leader="dot" w:pos="9678"/>
      </w:tabs>
      <w:ind w:left="540"/>
    </w:pPr>
    <w:rPr>
      <w:rFonts w:ascii="Times New Roman" w:hAnsi="Times New Roman"/>
      <w:b w:val="0"/>
      <w:bCs w:val="0"/>
      <w:sz w:val="28"/>
      <w:szCs w:val="24"/>
      <w:lang w:eastAsia="ro-RO"/>
    </w:rPr>
  </w:style>
  <w:style w:type="paragraph" w:styleId="Titlu">
    <w:name w:val="Title"/>
    <w:basedOn w:val="Normal"/>
    <w:next w:val="Subtitlu"/>
    <w:link w:val="TitluCaracter"/>
    <w:qFormat/>
    <w:locked/>
    <w:rsid w:val="002315ED"/>
    <w:pPr>
      <w:shd w:val="clear" w:color="auto" w:fill="000000"/>
      <w:tabs>
        <w:tab w:val="left" w:pos="709"/>
        <w:tab w:val="left" w:pos="1985"/>
      </w:tabs>
      <w:suppressAutoHyphens/>
    </w:pPr>
    <w:rPr>
      <w:rFonts w:ascii="Arial" w:hAnsi="Arial"/>
      <w:b/>
      <w:bCs/>
      <w:sz w:val="28"/>
      <w:lang w:val="x-none" w:eastAsia="ar-SA"/>
    </w:rPr>
  </w:style>
  <w:style w:type="character" w:customStyle="1" w:styleId="TitluCaracter">
    <w:name w:val="Titlu Caracter"/>
    <w:link w:val="Titlu"/>
    <w:rsid w:val="002315ED"/>
    <w:rPr>
      <w:rFonts w:ascii="Arial" w:hAnsi="Arial"/>
      <w:b/>
      <w:bCs/>
      <w:sz w:val="28"/>
      <w:szCs w:val="24"/>
      <w:shd w:val="clear" w:color="auto" w:fill="000000"/>
      <w:lang w:val="x-none" w:eastAsia="ar-SA"/>
    </w:rPr>
  </w:style>
  <w:style w:type="character" w:customStyle="1" w:styleId="st">
    <w:name w:val="st"/>
    <w:rsid w:val="002315ED"/>
  </w:style>
  <w:style w:type="paragraph" w:customStyle="1" w:styleId="MainDescription">
    <w:name w:val="Main Description"/>
    <w:basedOn w:val="Normal"/>
    <w:rsid w:val="002315ED"/>
    <w:pPr>
      <w:keepLines/>
      <w:widowControl w:val="0"/>
      <w:tabs>
        <w:tab w:val="num" w:pos="180"/>
        <w:tab w:val="num" w:pos="1080"/>
      </w:tabs>
      <w:ind w:left="180" w:hanging="180"/>
    </w:pPr>
    <w:rPr>
      <w:rFonts w:ascii="Arial Rounded MT Bold" w:hAnsi="Arial Rounded MT Bold" w:cs="Arial"/>
      <w:sz w:val="20"/>
      <w:szCs w:val="20"/>
      <w:lang w:val="en-GB" w:eastAsia="it-IT"/>
    </w:rPr>
  </w:style>
  <w:style w:type="paragraph" w:styleId="Titlucuprins">
    <w:name w:val="TOC Heading"/>
    <w:basedOn w:val="Titlu1"/>
    <w:next w:val="Normal"/>
    <w:uiPriority w:val="39"/>
    <w:unhideWhenUsed/>
    <w:qFormat/>
    <w:rsid w:val="00E27DA5"/>
    <w:pPr>
      <w:keepLines/>
      <w:spacing w:line="259" w:lineRule="auto"/>
      <w:outlineLvl w:val="9"/>
    </w:pPr>
    <w:rPr>
      <w:rFonts w:ascii="Calibri Light" w:hAnsi="Calibri Light"/>
      <w:b w:val="0"/>
      <w:bCs w:val="0"/>
      <w:color w:val="2E74B5"/>
      <w:sz w:val="32"/>
      <w:szCs w:val="32"/>
      <w:lang w:val="en-US"/>
    </w:rPr>
  </w:style>
  <w:style w:type="paragraph" w:styleId="Cuprins4">
    <w:name w:val="toc 4"/>
    <w:basedOn w:val="Normal"/>
    <w:next w:val="Normal"/>
    <w:autoRedefine/>
    <w:unhideWhenUsed/>
    <w:locked/>
    <w:rsid w:val="00E27DA5"/>
    <w:rPr>
      <w:rFonts w:ascii="Calibri" w:hAnsi="Calibri"/>
      <w:sz w:val="22"/>
      <w:szCs w:val="22"/>
    </w:rPr>
  </w:style>
  <w:style w:type="paragraph" w:styleId="Cuprins5">
    <w:name w:val="toc 5"/>
    <w:basedOn w:val="Normal"/>
    <w:next w:val="Normal"/>
    <w:autoRedefine/>
    <w:unhideWhenUsed/>
    <w:locked/>
    <w:rsid w:val="00E27DA5"/>
    <w:rPr>
      <w:rFonts w:ascii="Calibri" w:hAnsi="Calibri"/>
      <w:sz w:val="22"/>
      <w:szCs w:val="22"/>
    </w:rPr>
  </w:style>
  <w:style w:type="paragraph" w:styleId="Cuprins6">
    <w:name w:val="toc 6"/>
    <w:basedOn w:val="Normal"/>
    <w:next w:val="Normal"/>
    <w:autoRedefine/>
    <w:unhideWhenUsed/>
    <w:locked/>
    <w:rsid w:val="00E27DA5"/>
    <w:rPr>
      <w:rFonts w:ascii="Calibri" w:hAnsi="Calibri"/>
      <w:sz w:val="22"/>
      <w:szCs w:val="22"/>
    </w:rPr>
  </w:style>
  <w:style w:type="paragraph" w:styleId="Cuprins7">
    <w:name w:val="toc 7"/>
    <w:basedOn w:val="Normal"/>
    <w:next w:val="Normal"/>
    <w:autoRedefine/>
    <w:unhideWhenUsed/>
    <w:locked/>
    <w:rsid w:val="00E27DA5"/>
    <w:rPr>
      <w:rFonts w:ascii="Calibri" w:hAnsi="Calibri"/>
      <w:sz w:val="22"/>
      <w:szCs w:val="22"/>
    </w:rPr>
  </w:style>
  <w:style w:type="paragraph" w:styleId="Cuprins8">
    <w:name w:val="toc 8"/>
    <w:basedOn w:val="Normal"/>
    <w:next w:val="Normal"/>
    <w:autoRedefine/>
    <w:unhideWhenUsed/>
    <w:locked/>
    <w:rsid w:val="00E27DA5"/>
    <w:rPr>
      <w:rFonts w:ascii="Calibri" w:hAnsi="Calibri"/>
      <w:sz w:val="22"/>
      <w:szCs w:val="22"/>
    </w:rPr>
  </w:style>
  <w:style w:type="paragraph" w:styleId="Cuprins9">
    <w:name w:val="toc 9"/>
    <w:basedOn w:val="Normal"/>
    <w:next w:val="Normal"/>
    <w:autoRedefine/>
    <w:unhideWhenUsed/>
    <w:locked/>
    <w:rsid w:val="00E27DA5"/>
    <w:rPr>
      <w:rFonts w:ascii="Calibri" w:hAnsi="Calibri"/>
      <w:sz w:val="22"/>
      <w:szCs w:val="22"/>
    </w:rPr>
  </w:style>
  <w:style w:type="numbering" w:customStyle="1" w:styleId="NoList1">
    <w:name w:val="No List1"/>
    <w:next w:val="FrListare"/>
    <w:uiPriority w:val="99"/>
    <w:semiHidden/>
    <w:rsid w:val="00665500"/>
  </w:style>
  <w:style w:type="paragraph" w:customStyle="1" w:styleId="Standard">
    <w:name w:val="Standard"/>
    <w:rsid w:val="00C929EE"/>
    <w:pPr>
      <w:widowControl w:val="0"/>
      <w:suppressAutoHyphens/>
      <w:autoSpaceDN w:val="0"/>
      <w:textAlignment w:val="baseline"/>
    </w:pPr>
    <w:rPr>
      <w:rFonts w:ascii="Liberation Serif" w:eastAsia="SimSun" w:hAnsi="Liberation Serif" w:cs="Mangal"/>
      <w:kern w:val="3"/>
      <w:sz w:val="24"/>
      <w:szCs w:val="24"/>
      <w:lang w:val="ro-RO" w:eastAsia="zh-CN" w:bidi="hi-IN"/>
    </w:rPr>
  </w:style>
  <w:style w:type="character" w:customStyle="1" w:styleId="ListparagrafCaracter">
    <w:name w:val="Listă paragraf Caracter"/>
    <w:aliases w:val="lp1 Caracter,Heading x1 Caracter,Forth level Caracter,body 2 Caracter"/>
    <w:link w:val="Listparagraf"/>
    <w:qFormat/>
    <w:locked/>
    <w:rsid w:val="00BA6698"/>
    <w:rPr>
      <w:lang w:eastAsia="ar-SA"/>
    </w:rPr>
  </w:style>
  <w:style w:type="paragraph" w:customStyle="1" w:styleId="CharCharChar1CaracterCaracterCharCharCaracterCaracter2">
    <w:name w:val="Char Char Char1 Caracter Caracter Char Char Caracter Caracter2"/>
    <w:basedOn w:val="Normal"/>
    <w:rsid w:val="007E2AD1"/>
    <w:pPr>
      <w:tabs>
        <w:tab w:val="left" w:pos="709"/>
      </w:tabs>
    </w:pPr>
    <w:rPr>
      <w:rFonts w:ascii="Tahoma" w:hAnsi="Tahoma"/>
      <w:lang w:val="pl-PL" w:eastAsia="pl-PL"/>
    </w:rPr>
  </w:style>
  <w:style w:type="paragraph" w:customStyle="1" w:styleId="ColorfulList-Accent11">
    <w:name w:val="Colorful List - Accent 11"/>
    <w:basedOn w:val="Normal"/>
    <w:qFormat/>
    <w:rsid w:val="002B6DBB"/>
    <w:pPr>
      <w:suppressAutoHyphens/>
      <w:spacing w:before="60" w:after="120" w:line="280" w:lineRule="atLeast"/>
      <w:ind w:left="720"/>
    </w:pPr>
    <w:rPr>
      <w:rFonts w:ascii="Franklin Gothic Book" w:eastAsia="MS Mincho" w:hAnsi="Franklin Gothic Book"/>
      <w:sz w:val="20"/>
      <w:szCs w:val="20"/>
      <w:lang w:val="hu-HU" w:eastAsia="hu-HU"/>
    </w:rPr>
  </w:style>
  <w:style w:type="character" w:customStyle="1" w:styleId="Titlu7Caracter">
    <w:name w:val="Titlu 7 Caracter"/>
    <w:aliases w:val="Heading 7 (do not use) Caracter"/>
    <w:basedOn w:val="Fontdeparagrafimplicit"/>
    <w:link w:val="Titlu7"/>
    <w:uiPriority w:val="9"/>
    <w:rsid w:val="0031218C"/>
    <w:rPr>
      <w:rFonts w:asciiTheme="majorHAnsi" w:eastAsiaTheme="majorEastAsia" w:hAnsiTheme="majorHAnsi" w:cstheme="majorBidi"/>
      <w:i/>
      <w:iCs/>
      <w:color w:val="404040" w:themeColor="text1" w:themeTint="BF"/>
      <w:sz w:val="22"/>
      <w:szCs w:val="22"/>
      <w:lang w:val="ro-RO"/>
    </w:rPr>
  </w:style>
  <w:style w:type="character" w:customStyle="1" w:styleId="Titlu8Caracter">
    <w:name w:val="Titlu 8 Caracter"/>
    <w:aliases w:val="Heading 8 (do not use) Caracter"/>
    <w:basedOn w:val="Fontdeparagrafimplicit"/>
    <w:link w:val="Titlu8"/>
    <w:uiPriority w:val="9"/>
    <w:rsid w:val="0031218C"/>
    <w:rPr>
      <w:rFonts w:asciiTheme="majorHAnsi" w:eastAsiaTheme="majorEastAsia" w:hAnsiTheme="majorHAnsi" w:cstheme="majorBidi"/>
      <w:color w:val="404040" w:themeColor="text1" w:themeTint="BF"/>
      <w:lang w:val="ro-RO"/>
    </w:rPr>
  </w:style>
  <w:style w:type="character" w:customStyle="1" w:styleId="Titlu9Caracter">
    <w:name w:val="Titlu 9 Caracter"/>
    <w:aliases w:val="Heading 9 (do not use) Caracter"/>
    <w:basedOn w:val="Fontdeparagrafimplicit"/>
    <w:link w:val="Titlu9"/>
    <w:rsid w:val="0031218C"/>
    <w:rPr>
      <w:rFonts w:asciiTheme="majorHAnsi" w:eastAsiaTheme="majorEastAsia" w:hAnsiTheme="majorHAnsi" w:cstheme="majorBidi"/>
      <w:i/>
      <w:iCs/>
      <w:color w:val="404040" w:themeColor="text1" w:themeTint="BF"/>
      <w:lang w:val="ro-RO"/>
    </w:rPr>
  </w:style>
  <w:style w:type="paragraph" w:styleId="Textnotdesubsol">
    <w:name w:val="footnote text"/>
    <w:basedOn w:val="Normal"/>
    <w:link w:val="TextnotdesubsolCaracter"/>
    <w:uiPriority w:val="99"/>
    <w:semiHidden/>
    <w:unhideWhenUsed/>
    <w:locked/>
    <w:rsid w:val="0031218C"/>
    <w:rPr>
      <w:rFonts w:asciiTheme="minorHAnsi" w:eastAsiaTheme="minorHAnsi" w:hAnsiTheme="minorHAnsi" w:cstheme="minorBidi"/>
      <w:sz w:val="20"/>
      <w:szCs w:val="20"/>
    </w:rPr>
  </w:style>
  <w:style w:type="character" w:customStyle="1" w:styleId="TextnotdesubsolCaracter">
    <w:name w:val="Text notă de subsol Caracter"/>
    <w:basedOn w:val="Fontdeparagrafimplicit"/>
    <w:link w:val="Textnotdesubsol"/>
    <w:uiPriority w:val="99"/>
    <w:semiHidden/>
    <w:rsid w:val="0031218C"/>
    <w:rPr>
      <w:rFonts w:asciiTheme="minorHAnsi" w:eastAsiaTheme="minorHAnsi" w:hAnsiTheme="minorHAnsi" w:cstheme="minorBidi"/>
      <w:lang w:val="ro-RO"/>
    </w:rPr>
  </w:style>
  <w:style w:type="character" w:styleId="Referinnotdesubsol">
    <w:name w:val="footnote reference"/>
    <w:basedOn w:val="Fontdeparagrafimplicit"/>
    <w:uiPriority w:val="99"/>
    <w:unhideWhenUsed/>
    <w:locked/>
    <w:rsid w:val="0031218C"/>
    <w:rPr>
      <w:vertAlign w:val="superscript"/>
    </w:rPr>
  </w:style>
  <w:style w:type="character" w:styleId="Textsubstituent">
    <w:name w:val="Placeholder Text"/>
    <w:basedOn w:val="Fontdeparagrafimplicit"/>
    <w:rsid w:val="0031218C"/>
    <w:rPr>
      <w:color w:val="808080"/>
    </w:rPr>
  </w:style>
  <w:style w:type="paragraph" w:customStyle="1" w:styleId="Body">
    <w:name w:val="Body"/>
    <w:basedOn w:val="Normal"/>
    <w:link w:val="BodyChar"/>
    <w:qFormat/>
    <w:rsid w:val="0031218C"/>
    <w:pPr>
      <w:spacing w:line="240" w:lineRule="exact"/>
    </w:pPr>
    <w:rPr>
      <w:rFonts w:eastAsiaTheme="minorHAnsi" w:cs="Arial"/>
      <w:sz w:val="20"/>
      <w:lang w:val="en-US"/>
    </w:rPr>
  </w:style>
  <w:style w:type="character" w:customStyle="1" w:styleId="BodyChar">
    <w:name w:val="Body Char"/>
    <w:basedOn w:val="Fontdeparagrafimplicit"/>
    <w:link w:val="Body"/>
    <w:rsid w:val="0031218C"/>
    <w:rPr>
      <w:rFonts w:ascii="Trebuchet MS" w:eastAsiaTheme="minorHAnsi" w:hAnsi="Trebuchet MS" w:cs="Arial"/>
      <w:szCs w:val="24"/>
    </w:rPr>
  </w:style>
  <w:style w:type="paragraph" w:customStyle="1" w:styleId="Bulet">
    <w:name w:val="Bulet"/>
    <w:basedOn w:val="Normal"/>
    <w:next w:val="Body"/>
    <w:link w:val="BuletChar"/>
    <w:qFormat/>
    <w:rsid w:val="0031218C"/>
    <w:pPr>
      <w:numPr>
        <w:numId w:val="5"/>
      </w:numPr>
      <w:spacing w:line="240" w:lineRule="exact"/>
    </w:pPr>
    <w:rPr>
      <w:rFonts w:eastAsiaTheme="minorHAnsi" w:cs="Arial"/>
      <w:sz w:val="20"/>
      <w:lang w:val="en-US"/>
    </w:rPr>
  </w:style>
  <w:style w:type="character" w:customStyle="1" w:styleId="BuletChar">
    <w:name w:val="Bulet Char"/>
    <w:basedOn w:val="BodyChar"/>
    <w:link w:val="Bulet"/>
    <w:rsid w:val="0031218C"/>
    <w:rPr>
      <w:rFonts w:ascii="Trebuchet MS" w:eastAsiaTheme="minorHAnsi" w:hAnsi="Trebuchet MS" w:cs="Arial"/>
      <w:szCs w:val="24"/>
    </w:rPr>
  </w:style>
  <w:style w:type="paragraph" w:customStyle="1" w:styleId="Norm">
    <w:name w:val="Norm"/>
    <w:basedOn w:val="Normal"/>
    <w:qFormat/>
    <w:rsid w:val="0031218C"/>
    <w:pPr>
      <w:framePr w:hSpace="1701" w:wrap="around" w:vAnchor="text" w:hAnchor="page" w:x="1708" w:y="1"/>
      <w:spacing w:line="240" w:lineRule="exact"/>
      <w:suppressOverlap/>
    </w:pPr>
    <w:rPr>
      <w:rFonts w:eastAsiaTheme="minorHAnsi" w:cs="Arial"/>
      <w:sz w:val="20"/>
      <w:lang w:val="en-US"/>
    </w:rPr>
  </w:style>
  <w:style w:type="paragraph" w:customStyle="1" w:styleId="Capitol">
    <w:name w:val="Capitol"/>
    <w:basedOn w:val="Body"/>
    <w:next w:val="Body"/>
    <w:qFormat/>
    <w:rsid w:val="0031218C"/>
    <w:pPr>
      <w:numPr>
        <w:numId w:val="6"/>
      </w:numPr>
      <w:tabs>
        <w:tab w:val="num" w:pos="360"/>
      </w:tabs>
      <w:spacing w:before="840" w:after="240" w:line="320" w:lineRule="exact"/>
      <w:ind w:left="720" w:hanging="426"/>
    </w:pPr>
    <w:rPr>
      <w:b/>
      <w:caps/>
      <w:color w:val="0070C0"/>
      <w:sz w:val="28"/>
      <w:szCs w:val="28"/>
    </w:rPr>
  </w:style>
  <w:style w:type="paragraph" w:customStyle="1" w:styleId="SubCap">
    <w:name w:val="SubCap"/>
    <w:basedOn w:val="Body"/>
    <w:next w:val="Body"/>
    <w:qFormat/>
    <w:rsid w:val="0031218C"/>
    <w:pPr>
      <w:numPr>
        <w:ilvl w:val="2"/>
        <w:numId w:val="6"/>
      </w:numPr>
      <w:tabs>
        <w:tab w:val="num" w:pos="360"/>
        <w:tab w:val="num" w:pos="720"/>
      </w:tabs>
      <w:spacing w:before="480" w:after="120" w:line="280" w:lineRule="exact"/>
      <w:ind w:left="2160" w:hanging="180"/>
    </w:pPr>
    <w:rPr>
      <w:b/>
      <w:color w:val="0070C0"/>
      <w:sz w:val="26"/>
      <w:szCs w:val="26"/>
    </w:rPr>
  </w:style>
  <w:style w:type="paragraph" w:customStyle="1" w:styleId="UnderCap">
    <w:name w:val="UnderCap"/>
    <w:basedOn w:val="SubCap"/>
    <w:next w:val="Body"/>
    <w:qFormat/>
    <w:rsid w:val="0031218C"/>
    <w:pPr>
      <w:numPr>
        <w:ilvl w:val="3"/>
      </w:numPr>
      <w:shd w:val="clear" w:color="auto" w:fill="FFFFFF"/>
      <w:tabs>
        <w:tab w:val="num" w:pos="360"/>
        <w:tab w:val="num" w:pos="720"/>
      </w:tabs>
      <w:spacing w:line="360" w:lineRule="exact"/>
      <w:ind w:left="2880" w:hanging="360"/>
    </w:pPr>
    <w:rPr>
      <w:rFonts w:eastAsia="Arial"/>
      <w:iCs/>
      <w:caps/>
      <w:sz w:val="22"/>
      <w:szCs w:val="20"/>
    </w:rPr>
  </w:style>
  <w:style w:type="paragraph" w:customStyle="1" w:styleId="StyleHeading3Heading3Char1Heading3CharCharAttributeHeadi">
    <w:name w:val="Style Heading 3Heading 3 Char1Heading 3 Char CharAttribute Headi..."/>
    <w:basedOn w:val="Titlu3"/>
    <w:rsid w:val="0031218C"/>
    <w:pPr>
      <w:spacing w:before="60" w:line="276" w:lineRule="auto"/>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Fontdeparagrafimplicit"/>
    <w:rsid w:val="0031218C"/>
  </w:style>
  <w:style w:type="paragraph" w:customStyle="1" w:styleId="Text2">
    <w:name w:val="Text 2"/>
    <w:basedOn w:val="Normal"/>
    <w:link w:val="Text2Char"/>
    <w:rsid w:val="0031218C"/>
    <w:pPr>
      <w:tabs>
        <w:tab w:val="left" w:pos="2161"/>
      </w:tabs>
      <w:spacing w:after="240" w:line="276" w:lineRule="auto"/>
      <w:ind w:left="1077"/>
    </w:pPr>
    <w:rPr>
      <w:rFonts w:asciiTheme="minorHAnsi" w:eastAsiaTheme="minorHAnsi" w:hAnsiTheme="minorHAnsi" w:cstheme="minorBidi"/>
      <w:sz w:val="22"/>
      <w:szCs w:val="20"/>
    </w:rPr>
  </w:style>
  <w:style w:type="character" w:customStyle="1" w:styleId="Text2Char">
    <w:name w:val="Text 2 Char"/>
    <w:link w:val="Text2"/>
    <w:rsid w:val="0031218C"/>
    <w:rPr>
      <w:rFonts w:asciiTheme="minorHAnsi" w:eastAsiaTheme="minorHAnsi" w:hAnsiTheme="minorHAnsi" w:cstheme="minorBidi"/>
      <w:sz w:val="22"/>
      <w:lang w:val="ro-RO"/>
    </w:rPr>
  </w:style>
  <w:style w:type="character" w:customStyle="1" w:styleId="Bodytext">
    <w:name w:val="Body text_"/>
    <w:basedOn w:val="Fontdeparagrafimplicit"/>
    <w:link w:val="BodyText10"/>
    <w:rsid w:val="0031218C"/>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31218C"/>
    <w:pPr>
      <w:widowControl w:val="0"/>
      <w:shd w:val="clear" w:color="auto" w:fill="FFFFFF"/>
      <w:spacing w:line="0" w:lineRule="atLeast"/>
      <w:ind w:hanging="560"/>
      <w:jc w:val="center"/>
    </w:pPr>
    <w:rPr>
      <w:rFonts w:ascii="Lucida Sans Unicode" w:eastAsia="Lucida Sans Unicode" w:hAnsi="Lucida Sans Unicode" w:cs="Lucida Sans Unicode"/>
      <w:sz w:val="19"/>
      <w:szCs w:val="19"/>
      <w:lang w:val="en-US"/>
    </w:rPr>
  </w:style>
  <w:style w:type="character" w:customStyle="1" w:styleId="BodytextSegoeUIBoldSpacing0pt">
    <w:name w:val="Body text + Segoe UI;Bold;Spacing 0 pt"/>
    <w:basedOn w:val="Bodytext"/>
    <w:rsid w:val="0031218C"/>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31218C"/>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31218C"/>
    <w:pPr>
      <w:widowControl w:val="0"/>
      <w:shd w:val="clear" w:color="auto" w:fill="FFFFFF"/>
      <w:spacing w:line="0" w:lineRule="atLeast"/>
      <w:ind w:hanging="360"/>
    </w:pPr>
    <w:rPr>
      <w:rFonts w:ascii="Palatino Linotype" w:eastAsia="Palatino Linotype" w:hAnsi="Palatino Linotype" w:cs="Palatino Linotype"/>
      <w:spacing w:val="10"/>
      <w:sz w:val="26"/>
      <w:szCs w:val="26"/>
    </w:rPr>
  </w:style>
  <w:style w:type="character" w:customStyle="1" w:styleId="Tablecaption">
    <w:name w:val="Table caption_"/>
    <w:basedOn w:val="Fontdeparagrafimplicit"/>
    <w:link w:val="Tablecaption0"/>
    <w:rsid w:val="0031218C"/>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31218C"/>
    <w:pPr>
      <w:widowControl w:val="0"/>
      <w:shd w:val="clear" w:color="auto" w:fill="FFFFFF"/>
      <w:spacing w:line="383" w:lineRule="exact"/>
    </w:pPr>
    <w:rPr>
      <w:rFonts w:ascii="Segoe UI" w:eastAsia="Segoe UI" w:hAnsi="Segoe UI" w:cs="Segoe UI"/>
      <w:b/>
      <w:bCs/>
      <w:sz w:val="26"/>
      <w:szCs w:val="26"/>
      <w:lang w:val="en-US"/>
    </w:rPr>
  </w:style>
  <w:style w:type="character" w:customStyle="1" w:styleId="BodytextArialItalic">
    <w:name w:val="Body text + Arial;Italic"/>
    <w:basedOn w:val="Bodytext"/>
    <w:rsid w:val="0031218C"/>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customStyle="1" w:styleId="Heading1EIB">
    <w:name w:val="Heading 1 EIB"/>
    <w:basedOn w:val="Titlu1"/>
    <w:autoRedefine/>
    <w:qFormat/>
    <w:rsid w:val="0031218C"/>
    <w:pPr>
      <w:keepNext w:val="0"/>
      <w:tabs>
        <w:tab w:val="num" w:pos="360"/>
      </w:tabs>
      <w:spacing w:after="200" w:line="276" w:lineRule="auto"/>
      <w:ind w:left="284"/>
      <w:contextualSpacing/>
      <w:outlineLvl w:val="9"/>
    </w:pPr>
    <w:rPr>
      <w:rFonts w:asciiTheme="minorHAnsi" w:eastAsiaTheme="majorEastAsia" w:hAnsiTheme="minorHAnsi" w:cstheme="majorBidi"/>
      <w:color w:val="000000" w:themeColor="text1"/>
      <w:szCs w:val="20"/>
    </w:rPr>
  </w:style>
  <w:style w:type="paragraph" w:customStyle="1" w:styleId="Heading2EIB">
    <w:name w:val="Heading 2 EIB"/>
    <w:basedOn w:val="Titlu2"/>
    <w:autoRedefine/>
    <w:qFormat/>
    <w:rsid w:val="0031218C"/>
    <w:pPr>
      <w:keepLines/>
      <w:tabs>
        <w:tab w:val="num" w:pos="360"/>
      </w:tabs>
      <w:suppressAutoHyphens w:val="0"/>
      <w:overflowPunct/>
      <w:autoSpaceDE/>
      <w:spacing w:before="40" w:line="300" w:lineRule="atLeast"/>
      <w:ind w:left="284" w:firstLine="0"/>
    </w:pPr>
    <w:rPr>
      <w:rFonts w:asciiTheme="minorHAnsi" w:eastAsiaTheme="majorEastAsia" w:hAnsiTheme="minorHAnsi" w:cstheme="majorBidi"/>
      <w:bCs/>
      <w:color w:val="000000" w:themeColor="text1"/>
      <w:sz w:val="22"/>
      <w:szCs w:val="26"/>
      <w:lang w:val="en-GB" w:eastAsia="en-US"/>
    </w:rPr>
  </w:style>
  <w:style w:type="paragraph" w:customStyle="1" w:styleId="Heading3EIB">
    <w:name w:val="Heading 3 EIB"/>
    <w:basedOn w:val="Titlu3"/>
    <w:autoRedefine/>
    <w:qFormat/>
    <w:rsid w:val="0031218C"/>
    <w:pPr>
      <w:keepLines/>
      <w:tabs>
        <w:tab w:val="num" w:pos="360"/>
      </w:tabs>
      <w:spacing w:line="300" w:lineRule="atLeast"/>
      <w:ind w:left="284"/>
    </w:pPr>
    <w:rPr>
      <w:rFonts w:asciiTheme="minorHAnsi" w:eastAsiaTheme="majorEastAsia" w:hAnsiTheme="minorHAnsi" w:cstheme="majorBidi"/>
      <w:bCs w:val="0"/>
      <w:color w:val="000000" w:themeColor="text1"/>
      <w:sz w:val="22"/>
      <w:szCs w:val="24"/>
      <w:lang w:val="en-GB"/>
    </w:rPr>
  </w:style>
  <w:style w:type="character" w:customStyle="1" w:styleId="A16">
    <w:name w:val="A16"/>
    <w:uiPriority w:val="99"/>
    <w:rsid w:val="0031218C"/>
    <w:rPr>
      <w:rFonts w:cs="Myriad"/>
      <w:color w:val="211D1E"/>
      <w:sz w:val="22"/>
      <w:szCs w:val="22"/>
    </w:rPr>
  </w:style>
  <w:style w:type="paragraph" w:customStyle="1" w:styleId="normalpropostasChar">
    <w:name w:val="normal_propostas Char"/>
    <w:basedOn w:val="Normal"/>
    <w:rsid w:val="0031218C"/>
    <w:pPr>
      <w:suppressAutoHyphens/>
      <w:spacing w:after="120" w:line="288" w:lineRule="auto"/>
    </w:pPr>
    <w:rPr>
      <w:rFonts w:ascii="Arial" w:hAnsi="Arial" w:cs="Calibri"/>
      <w:lang w:eastAsia="ar-SA"/>
    </w:rPr>
  </w:style>
  <w:style w:type="character" w:customStyle="1" w:styleId="tli1">
    <w:name w:val="tli1"/>
    <w:basedOn w:val="Fontdeparagrafimplicit"/>
    <w:rsid w:val="0031218C"/>
  </w:style>
  <w:style w:type="paragraph" w:customStyle="1" w:styleId="listenumrobis">
    <w:name w:val="liste numéro bis"/>
    <w:qFormat/>
    <w:rsid w:val="0031218C"/>
    <w:pPr>
      <w:numPr>
        <w:numId w:val="7"/>
      </w:numPr>
      <w:spacing w:before="240"/>
      <w:contextualSpacing/>
      <w:jc w:val="both"/>
    </w:pPr>
    <w:rPr>
      <w:rFonts w:ascii="Arial" w:eastAsia="Cambria" w:hAnsi="Arial" w:cs="Arial"/>
      <w:color w:val="6A5E6F"/>
      <w:lang w:val="en-GB"/>
    </w:rPr>
  </w:style>
  <w:style w:type="paragraph" w:customStyle="1" w:styleId="tiret">
    <w:name w:val="tiret +"/>
    <w:qFormat/>
    <w:rsid w:val="0031218C"/>
    <w:pPr>
      <w:numPr>
        <w:numId w:val="8"/>
      </w:numPr>
      <w:contextualSpacing/>
      <w:jc w:val="both"/>
    </w:pPr>
    <w:rPr>
      <w:rFonts w:ascii="Arial" w:eastAsia="Cambria" w:hAnsi="Arial"/>
      <w:color w:val="6A5E6F"/>
      <w:szCs w:val="24"/>
      <w:lang w:val="en-GB" w:eastAsia="fr-FR"/>
    </w:rPr>
  </w:style>
  <w:style w:type="numbering" w:customStyle="1" w:styleId="Style1">
    <w:name w:val="Style1"/>
    <w:uiPriority w:val="99"/>
    <w:rsid w:val="0031218C"/>
    <w:pPr>
      <w:numPr>
        <w:numId w:val="9"/>
      </w:numPr>
    </w:pPr>
  </w:style>
  <w:style w:type="character" w:customStyle="1" w:styleId="tpa1">
    <w:name w:val="tpa1"/>
    <w:basedOn w:val="Fontdeparagrafimplicit"/>
    <w:rsid w:val="0031218C"/>
  </w:style>
  <w:style w:type="table" w:customStyle="1" w:styleId="TableGrid1">
    <w:name w:val="Table Grid1"/>
    <w:basedOn w:val="TabelNormal"/>
    <w:next w:val="Tabelgril"/>
    <w:uiPriority w:val="59"/>
    <w:rsid w:val="0031218C"/>
    <w:rPr>
      <w:rFonts w:ascii="Calibri" w:hAnsi="Calibri"/>
      <w:sz w:val="22"/>
      <w:szCs w:val="22"/>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aracterCaracterCharCharCaracterCaracter1">
    <w:name w:val="Char Char Char1 Caracter Caracter Char Char Caracter Caracter1"/>
    <w:basedOn w:val="Normal"/>
    <w:rsid w:val="009E0C3F"/>
    <w:pPr>
      <w:tabs>
        <w:tab w:val="left" w:pos="709"/>
      </w:tabs>
    </w:pPr>
    <w:rPr>
      <w:rFonts w:ascii="Tahoma" w:hAnsi="Tahoma"/>
      <w:lang w:val="pl-PL" w:eastAsia="pl-PL"/>
    </w:rPr>
  </w:style>
  <w:style w:type="paragraph" w:customStyle="1" w:styleId="Tit1">
    <w:name w:val="Tit1"/>
    <w:basedOn w:val="Normal"/>
    <w:link w:val="Tit1Char"/>
    <w:qFormat/>
    <w:rsid w:val="009E0C3F"/>
    <w:pPr>
      <w:numPr>
        <w:numId w:val="10"/>
      </w:numPr>
      <w:spacing w:before="240" w:after="120"/>
    </w:pPr>
    <w:rPr>
      <w:rFonts w:ascii="Calibri" w:hAnsi="Calibri" w:cs="Arial"/>
      <w:b/>
      <w:caps/>
      <w:color w:val="0000FF"/>
    </w:rPr>
  </w:style>
  <w:style w:type="character" w:customStyle="1" w:styleId="Tit1Char">
    <w:name w:val="Tit1 Char"/>
    <w:link w:val="Tit1"/>
    <w:rsid w:val="009E0C3F"/>
    <w:rPr>
      <w:rFonts w:ascii="Calibri" w:hAnsi="Calibri" w:cs="Arial"/>
      <w:b/>
      <w:caps/>
      <w:color w:val="0000FF"/>
      <w:sz w:val="24"/>
      <w:szCs w:val="24"/>
      <w:lang w:val="ro-RO"/>
    </w:rPr>
  </w:style>
  <w:style w:type="paragraph" w:customStyle="1" w:styleId="Normal1">
    <w:name w:val="Normal 1"/>
    <w:basedOn w:val="Normal"/>
    <w:qFormat/>
    <w:rsid w:val="009E0C3F"/>
    <w:pPr>
      <w:spacing w:line="360" w:lineRule="auto"/>
      <w:ind w:firstLine="709"/>
    </w:pPr>
    <w:rPr>
      <w:rFonts w:ascii="Arial" w:hAnsi="Arial" w:cs="Arial"/>
      <w:lang w:val="en-GB" w:eastAsia="fr-FR"/>
    </w:rPr>
  </w:style>
  <w:style w:type="paragraph" w:customStyle="1" w:styleId="Still2">
    <w:name w:val="Still 2"/>
    <w:basedOn w:val="Titlu2"/>
    <w:link w:val="Still2Char"/>
    <w:qFormat/>
    <w:rsid w:val="009E0C3F"/>
    <w:pPr>
      <w:suppressAutoHyphens w:val="0"/>
      <w:overflowPunct/>
      <w:autoSpaceDE/>
      <w:ind w:left="0" w:firstLine="0"/>
    </w:pPr>
    <w:rPr>
      <w:rFonts w:eastAsia="Times New Roman" w:cs="Arial"/>
      <w:bCs/>
      <w:iCs/>
      <w:color w:val="7030A0"/>
      <w:szCs w:val="28"/>
      <w:lang w:val="ro-RO" w:eastAsia="en-US"/>
    </w:rPr>
  </w:style>
  <w:style w:type="character" w:customStyle="1" w:styleId="Still2Char">
    <w:name w:val="Still 2 Char"/>
    <w:link w:val="Still2"/>
    <w:rsid w:val="009E0C3F"/>
    <w:rPr>
      <w:rFonts w:ascii="Arial" w:hAnsi="Arial" w:cs="Arial"/>
      <w:b/>
      <w:bCs/>
      <w:iCs/>
      <w:color w:val="7030A0"/>
      <w:sz w:val="24"/>
      <w:szCs w:val="28"/>
      <w:lang w:val="ro-RO"/>
    </w:rPr>
  </w:style>
  <w:style w:type="paragraph" w:customStyle="1" w:styleId="Still3">
    <w:name w:val="Still 3"/>
    <w:basedOn w:val="Titlu3"/>
    <w:next w:val="Titlu3"/>
    <w:link w:val="Still3Char"/>
    <w:qFormat/>
    <w:rsid w:val="009E0C3F"/>
    <w:pPr>
      <w:spacing w:line="276" w:lineRule="auto"/>
    </w:pPr>
    <w:rPr>
      <w:rFonts w:cs="Arial"/>
      <w:color w:val="7030A0"/>
    </w:rPr>
  </w:style>
  <w:style w:type="character" w:customStyle="1" w:styleId="Still3Char">
    <w:name w:val="Still 3 Char"/>
    <w:link w:val="Still3"/>
    <w:rsid w:val="009E0C3F"/>
    <w:rPr>
      <w:rFonts w:ascii="Arial" w:hAnsi="Arial" w:cs="Arial"/>
      <w:b/>
      <w:bCs/>
      <w:color w:val="7030A0"/>
      <w:sz w:val="24"/>
      <w:szCs w:val="26"/>
      <w:lang w:val="ro-RO"/>
    </w:rPr>
  </w:style>
  <w:style w:type="paragraph" w:customStyle="1" w:styleId="CharChar8CharCharCharCharCharChar">
    <w:name w:val="Char Char8 Char Char Char Char Char Char"/>
    <w:basedOn w:val="Normal"/>
    <w:rsid w:val="009E0C3F"/>
    <w:pPr>
      <w:tabs>
        <w:tab w:val="left" w:pos="709"/>
      </w:tabs>
    </w:pPr>
    <w:rPr>
      <w:rFonts w:ascii="Tahoma" w:hAnsi="Tahoma"/>
      <w:lang w:val="pl-PL" w:eastAsia="pl-PL"/>
    </w:rPr>
  </w:style>
  <w:style w:type="character" w:styleId="Accentuat">
    <w:name w:val="Emphasis"/>
    <w:uiPriority w:val="20"/>
    <w:qFormat/>
    <w:locked/>
    <w:rsid w:val="009E0C3F"/>
    <w:rPr>
      <w:i/>
      <w:iCs/>
    </w:rPr>
  </w:style>
  <w:style w:type="character" w:customStyle="1" w:styleId="labeldatatext">
    <w:name w:val="labeldatatext"/>
    <w:rsid w:val="009E0C3F"/>
  </w:style>
  <w:style w:type="character" w:customStyle="1" w:styleId="style19">
    <w:name w:val="style19"/>
    <w:rsid w:val="009E0C3F"/>
  </w:style>
  <w:style w:type="paragraph" w:customStyle="1" w:styleId="font5">
    <w:name w:val="font5"/>
    <w:basedOn w:val="Normal"/>
    <w:rsid w:val="009E0C3F"/>
    <w:pPr>
      <w:spacing w:before="100" w:beforeAutospacing="1" w:after="100" w:afterAutospacing="1"/>
    </w:pPr>
    <w:rPr>
      <w:color w:val="000000"/>
      <w:sz w:val="20"/>
      <w:szCs w:val="20"/>
      <w:lang w:val="en-US"/>
    </w:rPr>
  </w:style>
  <w:style w:type="paragraph" w:customStyle="1" w:styleId="font6">
    <w:name w:val="font6"/>
    <w:basedOn w:val="Normal"/>
    <w:rsid w:val="009E0C3F"/>
    <w:pPr>
      <w:spacing w:before="100" w:beforeAutospacing="1" w:after="100" w:afterAutospacing="1"/>
    </w:pPr>
    <w:rPr>
      <w:b/>
      <w:bCs/>
      <w:color w:val="000000"/>
      <w:sz w:val="20"/>
      <w:szCs w:val="20"/>
      <w:lang w:val="en-US"/>
    </w:rPr>
  </w:style>
  <w:style w:type="paragraph" w:customStyle="1" w:styleId="font7">
    <w:name w:val="font7"/>
    <w:basedOn w:val="Normal"/>
    <w:rsid w:val="009E0C3F"/>
    <w:pPr>
      <w:spacing w:before="100" w:beforeAutospacing="1" w:after="100" w:afterAutospacing="1"/>
    </w:pPr>
    <w:rPr>
      <w:rFonts w:ascii="Arial Narrow" w:hAnsi="Arial Narrow" w:cs="Arial Narrow"/>
      <w:color w:val="000000"/>
      <w:sz w:val="22"/>
      <w:szCs w:val="22"/>
      <w:lang w:val="en-US"/>
    </w:rPr>
  </w:style>
  <w:style w:type="paragraph" w:customStyle="1" w:styleId="font8">
    <w:name w:val="font8"/>
    <w:basedOn w:val="Normal"/>
    <w:rsid w:val="009E0C3F"/>
    <w:pPr>
      <w:spacing w:before="100" w:beforeAutospacing="1" w:after="100" w:afterAutospacing="1"/>
    </w:pPr>
    <w:rPr>
      <w:color w:val="000000"/>
      <w:sz w:val="19"/>
      <w:szCs w:val="19"/>
      <w:lang w:val="en-US"/>
    </w:rPr>
  </w:style>
  <w:style w:type="paragraph" w:customStyle="1" w:styleId="xl63">
    <w:name w:val="xl63"/>
    <w:basedOn w:val="Normal"/>
    <w:rsid w:val="009E0C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en-US"/>
    </w:rPr>
  </w:style>
  <w:style w:type="paragraph" w:customStyle="1" w:styleId="xl64">
    <w:name w:val="xl64"/>
    <w:basedOn w:val="Normal"/>
    <w:rsid w:val="009E0C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US"/>
    </w:rPr>
  </w:style>
  <w:style w:type="paragraph" w:customStyle="1" w:styleId="xl65">
    <w:name w:val="xl65"/>
    <w:basedOn w:val="Normal"/>
    <w:rsid w:val="009E0C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US"/>
    </w:rPr>
  </w:style>
  <w:style w:type="paragraph" w:customStyle="1" w:styleId="xl66">
    <w:name w:val="xl66"/>
    <w:basedOn w:val="Normal"/>
    <w:rsid w:val="009E0C3F"/>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lang w:val="en-US"/>
    </w:rPr>
  </w:style>
  <w:style w:type="paragraph" w:customStyle="1" w:styleId="xl67">
    <w:name w:val="xl67"/>
    <w:basedOn w:val="Normal"/>
    <w:rsid w:val="009E0C3F"/>
    <w:pPr>
      <w:pBdr>
        <w:top w:val="single" w:sz="4" w:space="0" w:color="auto"/>
        <w:left w:val="single" w:sz="4" w:space="0" w:color="auto"/>
        <w:right w:val="single" w:sz="4" w:space="0" w:color="auto"/>
      </w:pBdr>
      <w:spacing w:before="100" w:beforeAutospacing="1" w:after="100" w:afterAutospacing="1"/>
      <w:textAlignment w:val="center"/>
    </w:pPr>
    <w:rPr>
      <w:sz w:val="20"/>
      <w:szCs w:val="20"/>
      <w:lang w:val="en-US"/>
    </w:rPr>
  </w:style>
  <w:style w:type="paragraph" w:customStyle="1" w:styleId="xl68">
    <w:name w:val="xl68"/>
    <w:basedOn w:val="Normal"/>
    <w:rsid w:val="009E0C3F"/>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en-US"/>
    </w:rPr>
  </w:style>
  <w:style w:type="paragraph" w:customStyle="1" w:styleId="xl69">
    <w:name w:val="xl69"/>
    <w:basedOn w:val="Normal"/>
    <w:rsid w:val="009E0C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70">
    <w:name w:val="xl70"/>
    <w:basedOn w:val="Normal"/>
    <w:rsid w:val="009E0C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US"/>
    </w:rPr>
  </w:style>
  <w:style w:type="paragraph" w:customStyle="1" w:styleId="xl71">
    <w:name w:val="xl71"/>
    <w:basedOn w:val="Normal"/>
    <w:rsid w:val="009E0C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B0F0"/>
      <w:sz w:val="20"/>
      <w:szCs w:val="20"/>
      <w:lang w:val="en-US"/>
    </w:rPr>
  </w:style>
  <w:style w:type="paragraph" w:customStyle="1" w:styleId="xl72">
    <w:name w:val="xl72"/>
    <w:basedOn w:val="Normal"/>
    <w:rsid w:val="009E0C3F"/>
    <w:pPr>
      <w:spacing w:before="100" w:beforeAutospacing="1" w:after="100" w:afterAutospacing="1"/>
    </w:pPr>
    <w:rPr>
      <w:lang w:val="en-US"/>
    </w:rPr>
  </w:style>
  <w:style w:type="paragraph" w:customStyle="1" w:styleId="xl73">
    <w:name w:val="xl73"/>
    <w:basedOn w:val="Normal"/>
    <w:rsid w:val="009E0C3F"/>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74">
    <w:name w:val="xl74"/>
    <w:basedOn w:val="Normal"/>
    <w:rsid w:val="009E0C3F"/>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75">
    <w:name w:val="xl75"/>
    <w:basedOn w:val="Normal"/>
    <w:rsid w:val="009E0C3F"/>
    <w:pPr>
      <w:pBdr>
        <w:top w:val="single" w:sz="4" w:space="0" w:color="auto"/>
        <w:left w:val="single" w:sz="4" w:space="0" w:color="auto"/>
        <w:right w:val="single" w:sz="4" w:space="0" w:color="auto"/>
      </w:pBdr>
      <w:spacing w:before="100" w:beforeAutospacing="1" w:after="100" w:afterAutospacing="1"/>
      <w:textAlignment w:val="center"/>
    </w:pPr>
    <w:rPr>
      <w:sz w:val="20"/>
      <w:szCs w:val="20"/>
      <w:lang w:val="en-US"/>
    </w:rPr>
  </w:style>
  <w:style w:type="paragraph" w:customStyle="1" w:styleId="xl76">
    <w:name w:val="xl76"/>
    <w:basedOn w:val="Normal"/>
    <w:rsid w:val="009E0C3F"/>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en-US"/>
    </w:rPr>
  </w:style>
  <w:style w:type="paragraph" w:customStyle="1" w:styleId="xl77">
    <w:name w:val="xl77"/>
    <w:basedOn w:val="Normal"/>
    <w:rsid w:val="009E0C3F"/>
    <w:pPr>
      <w:pBdr>
        <w:top w:val="single" w:sz="4" w:space="0" w:color="auto"/>
        <w:bottom w:val="single" w:sz="4" w:space="0" w:color="auto"/>
        <w:right w:val="single" w:sz="4" w:space="0" w:color="auto"/>
      </w:pBdr>
      <w:spacing w:before="100" w:beforeAutospacing="1" w:after="100" w:afterAutospacing="1"/>
      <w:textAlignment w:val="center"/>
    </w:pPr>
    <w:rPr>
      <w:sz w:val="20"/>
      <w:szCs w:val="20"/>
      <w:lang w:val="en-US"/>
    </w:rPr>
  </w:style>
  <w:style w:type="paragraph" w:customStyle="1" w:styleId="xl78">
    <w:name w:val="xl78"/>
    <w:basedOn w:val="Normal"/>
    <w:rsid w:val="009E0C3F"/>
    <w:pPr>
      <w:pBdr>
        <w:top w:val="single" w:sz="4" w:space="0" w:color="auto"/>
        <w:bottom w:val="single" w:sz="4" w:space="0" w:color="auto"/>
        <w:right w:val="single" w:sz="4" w:space="0" w:color="auto"/>
      </w:pBdr>
      <w:spacing w:before="100" w:beforeAutospacing="1" w:after="100" w:afterAutospacing="1"/>
      <w:textAlignment w:val="center"/>
    </w:pPr>
    <w:rPr>
      <w:sz w:val="20"/>
      <w:szCs w:val="20"/>
      <w:lang w:val="en-US"/>
    </w:rPr>
  </w:style>
  <w:style w:type="paragraph" w:customStyle="1" w:styleId="xl79">
    <w:name w:val="xl79"/>
    <w:basedOn w:val="Normal"/>
    <w:rsid w:val="009E0C3F"/>
    <w:pPr>
      <w:pBdr>
        <w:top w:val="single" w:sz="4" w:space="0" w:color="auto"/>
        <w:right w:val="single" w:sz="4" w:space="0" w:color="auto"/>
      </w:pBdr>
      <w:spacing w:before="100" w:beforeAutospacing="1" w:after="100" w:afterAutospacing="1"/>
      <w:textAlignment w:val="center"/>
    </w:pPr>
    <w:rPr>
      <w:sz w:val="20"/>
      <w:szCs w:val="20"/>
      <w:lang w:val="en-US"/>
    </w:rPr>
  </w:style>
  <w:style w:type="paragraph" w:customStyle="1" w:styleId="xl80">
    <w:name w:val="xl80"/>
    <w:basedOn w:val="Normal"/>
    <w:rsid w:val="009E0C3F"/>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lang w:val="en-US"/>
    </w:rPr>
  </w:style>
  <w:style w:type="paragraph" w:customStyle="1" w:styleId="xl81">
    <w:name w:val="xl81"/>
    <w:basedOn w:val="Normal"/>
    <w:rsid w:val="009E0C3F"/>
    <w:pPr>
      <w:spacing w:before="100" w:beforeAutospacing="1" w:after="100" w:afterAutospacing="1"/>
      <w:jc w:val="center"/>
    </w:pPr>
    <w:rPr>
      <w:lang w:val="en-US"/>
    </w:rPr>
  </w:style>
  <w:style w:type="paragraph" w:customStyle="1" w:styleId="xl82">
    <w:name w:val="xl82"/>
    <w:basedOn w:val="Normal"/>
    <w:rsid w:val="009E0C3F"/>
    <w:pPr>
      <w:pBdr>
        <w:top w:val="single" w:sz="4" w:space="0" w:color="auto"/>
        <w:left w:val="single" w:sz="4" w:space="0" w:color="auto"/>
      </w:pBdr>
      <w:spacing w:before="100" w:beforeAutospacing="1" w:after="100" w:afterAutospacing="1"/>
      <w:jc w:val="center"/>
      <w:textAlignment w:val="center"/>
    </w:pPr>
    <w:rPr>
      <w:sz w:val="20"/>
      <w:szCs w:val="20"/>
      <w:lang w:val="en-US"/>
    </w:rPr>
  </w:style>
  <w:style w:type="paragraph" w:customStyle="1" w:styleId="xl83">
    <w:name w:val="xl83"/>
    <w:basedOn w:val="Normal"/>
    <w:rsid w:val="009E0C3F"/>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lang w:val="en-US"/>
    </w:rPr>
  </w:style>
  <w:style w:type="paragraph" w:customStyle="1" w:styleId="xl84">
    <w:name w:val="xl84"/>
    <w:basedOn w:val="Normal"/>
    <w:rsid w:val="009E0C3F"/>
    <w:pPr>
      <w:pBdr>
        <w:top w:val="single" w:sz="4" w:space="0" w:color="auto"/>
      </w:pBdr>
      <w:spacing w:before="100" w:beforeAutospacing="1" w:after="100" w:afterAutospacing="1"/>
      <w:jc w:val="center"/>
      <w:textAlignment w:val="center"/>
    </w:pPr>
    <w:rPr>
      <w:sz w:val="20"/>
      <w:szCs w:val="20"/>
      <w:lang w:val="en-US"/>
    </w:rPr>
  </w:style>
  <w:style w:type="paragraph" w:customStyle="1" w:styleId="xl85">
    <w:name w:val="xl85"/>
    <w:basedOn w:val="Normal"/>
    <w:rsid w:val="009E0C3F"/>
    <w:pPr>
      <w:pBdr>
        <w:top w:val="single" w:sz="4" w:space="0" w:color="auto"/>
        <w:bottom w:val="single" w:sz="4" w:space="0" w:color="auto"/>
      </w:pBdr>
      <w:spacing w:before="100" w:beforeAutospacing="1" w:after="100" w:afterAutospacing="1"/>
      <w:jc w:val="center"/>
      <w:textAlignment w:val="center"/>
    </w:pPr>
    <w:rPr>
      <w:sz w:val="20"/>
      <w:szCs w:val="20"/>
      <w:lang w:val="en-US"/>
    </w:rPr>
  </w:style>
  <w:style w:type="paragraph" w:customStyle="1" w:styleId="xl86">
    <w:name w:val="xl86"/>
    <w:basedOn w:val="Normal"/>
    <w:rsid w:val="009E0C3F"/>
    <w:pPr>
      <w:pBdr>
        <w:left w:val="single" w:sz="4" w:space="0" w:color="auto"/>
        <w:right w:val="single" w:sz="4" w:space="0" w:color="auto"/>
      </w:pBdr>
      <w:spacing w:before="100" w:beforeAutospacing="1" w:after="100" w:afterAutospacing="1"/>
      <w:jc w:val="center"/>
      <w:textAlignment w:val="center"/>
    </w:pPr>
    <w:rPr>
      <w:sz w:val="20"/>
      <w:szCs w:val="20"/>
      <w:lang w:val="en-US"/>
    </w:rPr>
  </w:style>
  <w:style w:type="paragraph" w:customStyle="1" w:styleId="xl87">
    <w:name w:val="xl87"/>
    <w:basedOn w:val="Normal"/>
    <w:rsid w:val="009E0C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88">
    <w:name w:val="xl88"/>
    <w:basedOn w:val="Normal"/>
    <w:rsid w:val="009E0C3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lang w:val="en-US"/>
    </w:rPr>
  </w:style>
  <w:style w:type="paragraph" w:customStyle="1" w:styleId="xl89">
    <w:name w:val="xl89"/>
    <w:basedOn w:val="Normal"/>
    <w:rsid w:val="009E0C3F"/>
    <w:pPr>
      <w:pBdr>
        <w:top w:val="single" w:sz="4" w:space="0" w:color="auto"/>
        <w:bottom w:val="single" w:sz="4" w:space="0" w:color="auto"/>
      </w:pBdr>
      <w:spacing w:before="100" w:beforeAutospacing="1" w:after="100" w:afterAutospacing="1"/>
      <w:jc w:val="center"/>
      <w:textAlignment w:val="center"/>
    </w:pPr>
    <w:rPr>
      <w:b/>
      <w:bCs/>
      <w:sz w:val="20"/>
      <w:szCs w:val="20"/>
      <w:lang w:val="en-US"/>
    </w:rPr>
  </w:style>
  <w:style w:type="paragraph" w:customStyle="1" w:styleId="xl90">
    <w:name w:val="xl90"/>
    <w:basedOn w:val="Normal"/>
    <w:rsid w:val="009E0C3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US"/>
    </w:rPr>
  </w:style>
  <w:style w:type="paragraph" w:customStyle="1" w:styleId="xl91">
    <w:name w:val="xl91"/>
    <w:basedOn w:val="Normal"/>
    <w:rsid w:val="009E0C3F"/>
    <w:pPr>
      <w:pBdr>
        <w:top w:val="single" w:sz="4" w:space="0" w:color="auto"/>
        <w:left w:val="single" w:sz="4" w:space="0" w:color="auto"/>
        <w:right w:val="single" w:sz="4" w:space="0" w:color="auto"/>
      </w:pBdr>
      <w:spacing w:before="100" w:beforeAutospacing="1" w:after="100" w:afterAutospacing="1"/>
      <w:textAlignment w:val="center"/>
    </w:pPr>
    <w:rPr>
      <w:sz w:val="20"/>
      <w:szCs w:val="20"/>
      <w:lang w:val="en-US"/>
    </w:rPr>
  </w:style>
  <w:style w:type="paragraph" w:customStyle="1" w:styleId="xl92">
    <w:name w:val="xl92"/>
    <w:basedOn w:val="Normal"/>
    <w:rsid w:val="009E0C3F"/>
    <w:pPr>
      <w:pBdr>
        <w:left w:val="single" w:sz="4" w:space="0" w:color="auto"/>
        <w:right w:val="single" w:sz="4" w:space="0" w:color="auto"/>
      </w:pBdr>
      <w:spacing w:before="100" w:beforeAutospacing="1" w:after="100" w:afterAutospacing="1"/>
      <w:textAlignment w:val="center"/>
    </w:pPr>
    <w:rPr>
      <w:sz w:val="20"/>
      <w:szCs w:val="20"/>
      <w:lang w:val="en-US"/>
    </w:rPr>
  </w:style>
  <w:style w:type="paragraph" w:customStyle="1" w:styleId="xl93">
    <w:name w:val="xl93"/>
    <w:basedOn w:val="Normal"/>
    <w:rsid w:val="009E0C3F"/>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en-US"/>
    </w:rPr>
  </w:style>
  <w:style w:type="paragraph" w:customStyle="1" w:styleId="CaracterCaracter">
    <w:name w:val="Caracter Caracter"/>
    <w:basedOn w:val="Normal"/>
    <w:uiPriority w:val="99"/>
    <w:rsid w:val="009E0C3F"/>
    <w:pPr>
      <w:spacing w:after="200" w:line="276" w:lineRule="auto"/>
    </w:pPr>
    <w:rPr>
      <w:rFonts w:ascii="Calibri" w:hAnsi="Calibri" w:cs="Calibri"/>
      <w:sz w:val="22"/>
      <w:szCs w:val="22"/>
      <w:lang w:val="pl-PL" w:eastAsia="pl-PL"/>
    </w:rPr>
  </w:style>
  <w:style w:type="character" w:styleId="HyperlinkParcurs">
    <w:name w:val="FollowedHyperlink"/>
    <w:uiPriority w:val="99"/>
    <w:locked/>
    <w:rsid w:val="009E0C3F"/>
    <w:rPr>
      <w:color w:val="800080"/>
      <w:u w:val="single"/>
    </w:rPr>
  </w:style>
  <w:style w:type="numbering" w:customStyle="1" w:styleId="WWOutlineListStyle1">
    <w:name w:val="WW_OutlineListStyle_1"/>
    <w:basedOn w:val="FrListare"/>
    <w:rsid w:val="00B15518"/>
    <w:pPr>
      <w:numPr>
        <w:numId w:val="11"/>
      </w:numPr>
    </w:pPr>
  </w:style>
  <w:style w:type="numbering" w:customStyle="1" w:styleId="WWOutlineListStyle">
    <w:name w:val="WW_OutlineListStyle"/>
    <w:basedOn w:val="FrListare"/>
    <w:rsid w:val="00B15518"/>
    <w:pPr>
      <w:numPr>
        <w:numId w:val="12"/>
      </w:numPr>
    </w:pPr>
  </w:style>
  <w:style w:type="numbering" w:customStyle="1" w:styleId="LFO1">
    <w:name w:val="LFO1"/>
    <w:basedOn w:val="FrListare"/>
    <w:rsid w:val="00B15518"/>
    <w:pPr>
      <w:numPr>
        <w:numId w:val="13"/>
      </w:numPr>
    </w:pPr>
  </w:style>
  <w:style w:type="numbering" w:customStyle="1" w:styleId="LFO2">
    <w:name w:val="LFO2"/>
    <w:basedOn w:val="FrListare"/>
    <w:rsid w:val="00B15518"/>
    <w:pPr>
      <w:numPr>
        <w:numId w:val="14"/>
      </w:numPr>
    </w:pPr>
  </w:style>
  <w:style w:type="numbering" w:customStyle="1" w:styleId="LFO3">
    <w:name w:val="LFO3"/>
    <w:basedOn w:val="FrListare"/>
    <w:rsid w:val="00B15518"/>
    <w:pPr>
      <w:numPr>
        <w:numId w:val="15"/>
      </w:numPr>
    </w:pPr>
  </w:style>
  <w:style w:type="numbering" w:customStyle="1" w:styleId="LFO4">
    <w:name w:val="LFO4"/>
    <w:basedOn w:val="FrListare"/>
    <w:rsid w:val="00B15518"/>
    <w:pPr>
      <w:numPr>
        <w:numId w:val="16"/>
      </w:numPr>
    </w:pPr>
  </w:style>
  <w:style w:type="numbering" w:customStyle="1" w:styleId="LFO5">
    <w:name w:val="LFO5"/>
    <w:basedOn w:val="FrListare"/>
    <w:rsid w:val="00B15518"/>
    <w:pPr>
      <w:numPr>
        <w:numId w:val="17"/>
      </w:numPr>
    </w:pPr>
  </w:style>
  <w:style w:type="numbering" w:customStyle="1" w:styleId="WWNum79">
    <w:name w:val="WWNum79"/>
    <w:basedOn w:val="FrListare"/>
    <w:rsid w:val="00EC1BB7"/>
    <w:pPr>
      <w:numPr>
        <w:numId w:val="89"/>
      </w:numPr>
    </w:pPr>
  </w:style>
  <w:style w:type="numbering" w:customStyle="1" w:styleId="WWNum81">
    <w:name w:val="WWNum81"/>
    <w:basedOn w:val="FrListare"/>
    <w:rsid w:val="00EC1BB7"/>
    <w:pPr>
      <w:numPr>
        <w:numId w:val="96"/>
      </w:numPr>
    </w:pPr>
  </w:style>
  <w:style w:type="numbering" w:customStyle="1" w:styleId="WWNum82">
    <w:name w:val="WWNum82"/>
    <w:basedOn w:val="FrListare"/>
    <w:rsid w:val="00EC1BB7"/>
    <w:pPr>
      <w:numPr>
        <w:numId w:val="91"/>
      </w:numPr>
    </w:pPr>
  </w:style>
  <w:style w:type="character" w:customStyle="1" w:styleId="Internetlink">
    <w:name w:val="Internet link"/>
    <w:rsid w:val="00EC1BB7"/>
    <w:rPr>
      <w:color w:val="0563C1"/>
      <w:u w:val="single"/>
    </w:rPr>
  </w:style>
  <w:style w:type="numbering" w:customStyle="1" w:styleId="WWNum83">
    <w:name w:val="WWNum83"/>
    <w:basedOn w:val="FrListare"/>
    <w:rsid w:val="00EC1BB7"/>
    <w:pPr>
      <w:numPr>
        <w:numId w:val="94"/>
      </w:numPr>
    </w:pPr>
  </w:style>
  <w:style w:type="character" w:customStyle="1" w:styleId="MeniuneNerezolvat1">
    <w:name w:val="Mențiune Nerezolvat1"/>
    <w:basedOn w:val="Fontdeparagrafimplicit"/>
    <w:uiPriority w:val="99"/>
    <w:semiHidden/>
    <w:unhideWhenUsed/>
    <w:rsid w:val="00792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8003">
      <w:bodyDiv w:val="1"/>
      <w:marLeft w:val="0"/>
      <w:marRight w:val="0"/>
      <w:marTop w:val="0"/>
      <w:marBottom w:val="0"/>
      <w:divBdr>
        <w:top w:val="none" w:sz="0" w:space="0" w:color="auto"/>
        <w:left w:val="none" w:sz="0" w:space="0" w:color="auto"/>
        <w:bottom w:val="none" w:sz="0" w:space="0" w:color="auto"/>
        <w:right w:val="none" w:sz="0" w:space="0" w:color="auto"/>
      </w:divBdr>
    </w:div>
    <w:div w:id="192692603">
      <w:bodyDiv w:val="1"/>
      <w:marLeft w:val="0"/>
      <w:marRight w:val="0"/>
      <w:marTop w:val="0"/>
      <w:marBottom w:val="0"/>
      <w:divBdr>
        <w:top w:val="none" w:sz="0" w:space="0" w:color="auto"/>
        <w:left w:val="none" w:sz="0" w:space="0" w:color="auto"/>
        <w:bottom w:val="none" w:sz="0" w:space="0" w:color="auto"/>
        <w:right w:val="none" w:sz="0" w:space="0" w:color="auto"/>
      </w:divBdr>
      <w:divsChild>
        <w:div w:id="279071306">
          <w:marLeft w:val="0"/>
          <w:marRight w:val="0"/>
          <w:marTop w:val="0"/>
          <w:marBottom w:val="0"/>
          <w:divBdr>
            <w:top w:val="none" w:sz="0" w:space="0" w:color="auto"/>
            <w:left w:val="none" w:sz="0" w:space="0" w:color="auto"/>
            <w:bottom w:val="none" w:sz="0" w:space="0" w:color="auto"/>
            <w:right w:val="none" w:sz="0" w:space="0" w:color="auto"/>
          </w:divBdr>
          <w:divsChild>
            <w:div w:id="2111386965">
              <w:marLeft w:val="0"/>
              <w:marRight w:val="0"/>
              <w:marTop w:val="0"/>
              <w:marBottom w:val="0"/>
              <w:divBdr>
                <w:top w:val="none" w:sz="0" w:space="0" w:color="auto"/>
                <w:left w:val="none" w:sz="0" w:space="0" w:color="auto"/>
                <w:bottom w:val="none" w:sz="0" w:space="0" w:color="auto"/>
                <w:right w:val="none" w:sz="0" w:space="0" w:color="auto"/>
              </w:divBdr>
              <w:divsChild>
                <w:div w:id="118914754">
                  <w:marLeft w:val="0"/>
                  <w:marRight w:val="0"/>
                  <w:marTop w:val="0"/>
                  <w:marBottom w:val="0"/>
                  <w:divBdr>
                    <w:top w:val="none" w:sz="0" w:space="0" w:color="auto"/>
                    <w:left w:val="none" w:sz="0" w:space="0" w:color="auto"/>
                    <w:bottom w:val="none" w:sz="0" w:space="0" w:color="auto"/>
                    <w:right w:val="none" w:sz="0" w:space="0" w:color="auto"/>
                  </w:divBdr>
                  <w:divsChild>
                    <w:div w:id="19599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617297">
      <w:bodyDiv w:val="1"/>
      <w:marLeft w:val="0"/>
      <w:marRight w:val="0"/>
      <w:marTop w:val="0"/>
      <w:marBottom w:val="0"/>
      <w:divBdr>
        <w:top w:val="none" w:sz="0" w:space="0" w:color="auto"/>
        <w:left w:val="none" w:sz="0" w:space="0" w:color="auto"/>
        <w:bottom w:val="none" w:sz="0" w:space="0" w:color="auto"/>
        <w:right w:val="none" w:sz="0" w:space="0" w:color="auto"/>
      </w:divBdr>
    </w:div>
    <w:div w:id="472530726">
      <w:marLeft w:val="0"/>
      <w:marRight w:val="0"/>
      <w:marTop w:val="0"/>
      <w:marBottom w:val="0"/>
      <w:divBdr>
        <w:top w:val="none" w:sz="0" w:space="0" w:color="auto"/>
        <w:left w:val="none" w:sz="0" w:space="0" w:color="auto"/>
        <w:bottom w:val="none" w:sz="0" w:space="0" w:color="auto"/>
        <w:right w:val="none" w:sz="0" w:space="0" w:color="auto"/>
      </w:divBdr>
      <w:divsChild>
        <w:div w:id="472530734">
          <w:marLeft w:val="0"/>
          <w:marRight w:val="0"/>
          <w:marTop w:val="0"/>
          <w:marBottom w:val="0"/>
          <w:divBdr>
            <w:top w:val="none" w:sz="0" w:space="0" w:color="auto"/>
            <w:left w:val="none" w:sz="0" w:space="0" w:color="auto"/>
            <w:bottom w:val="none" w:sz="0" w:space="0" w:color="auto"/>
            <w:right w:val="none" w:sz="0" w:space="0" w:color="auto"/>
          </w:divBdr>
          <w:divsChild>
            <w:div w:id="472530729">
              <w:marLeft w:val="0"/>
              <w:marRight w:val="0"/>
              <w:marTop w:val="0"/>
              <w:marBottom w:val="0"/>
              <w:divBdr>
                <w:top w:val="none" w:sz="0" w:space="0" w:color="auto"/>
                <w:left w:val="none" w:sz="0" w:space="0" w:color="auto"/>
                <w:bottom w:val="none" w:sz="0" w:space="0" w:color="auto"/>
                <w:right w:val="none" w:sz="0" w:space="0" w:color="auto"/>
              </w:divBdr>
              <w:divsChild>
                <w:div w:id="472530728">
                  <w:marLeft w:val="0"/>
                  <w:marRight w:val="0"/>
                  <w:marTop w:val="0"/>
                  <w:marBottom w:val="0"/>
                  <w:divBdr>
                    <w:top w:val="none" w:sz="0" w:space="0" w:color="auto"/>
                    <w:left w:val="none" w:sz="0" w:space="0" w:color="auto"/>
                    <w:bottom w:val="none" w:sz="0" w:space="0" w:color="auto"/>
                    <w:right w:val="none" w:sz="0" w:space="0" w:color="auto"/>
                  </w:divBdr>
                  <w:divsChild>
                    <w:div w:id="472530737">
                      <w:marLeft w:val="0"/>
                      <w:marRight w:val="0"/>
                      <w:marTop w:val="0"/>
                      <w:marBottom w:val="0"/>
                      <w:divBdr>
                        <w:top w:val="none" w:sz="0" w:space="0" w:color="auto"/>
                        <w:left w:val="none" w:sz="0" w:space="0" w:color="auto"/>
                        <w:bottom w:val="none" w:sz="0" w:space="0" w:color="auto"/>
                        <w:right w:val="none" w:sz="0" w:space="0" w:color="auto"/>
                      </w:divBdr>
                      <w:divsChild>
                        <w:div w:id="472530730">
                          <w:marLeft w:val="0"/>
                          <w:marRight w:val="0"/>
                          <w:marTop w:val="0"/>
                          <w:marBottom w:val="0"/>
                          <w:divBdr>
                            <w:top w:val="none" w:sz="0" w:space="0" w:color="auto"/>
                            <w:left w:val="none" w:sz="0" w:space="0" w:color="auto"/>
                            <w:bottom w:val="none" w:sz="0" w:space="0" w:color="auto"/>
                            <w:right w:val="none" w:sz="0" w:space="0" w:color="auto"/>
                          </w:divBdr>
                          <w:divsChild>
                            <w:div w:id="472530733">
                              <w:marLeft w:val="0"/>
                              <w:marRight w:val="0"/>
                              <w:marTop w:val="0"/>
                              <w:marBottom w:val="0"/>
                              <w:divBdr>
                                <w:top w:val="none" w:sz="0" w:space="0" w:color="auto"/>
                                <w:left w:val="none" w:sz="0" w:space="0" w:color="auto"/>
                                <w:bottom w:val="none" w:sz="0" w:space="0" w:color="auto"/>
                                <w:right w:val="none" w:sz="0" w:space="0" w:color="auto"/>
                              </w:divBdr>
                              <w:divsChild>
                                <w:div w:id="472530735">
                                  <w:marLeft w:val="0"/>
                                  <w:marRight w:val="0"/>
                                  <w:marTop w:val="0"/>
                                  <w:marBottom w:val="0"/>
                                  <w:divBdr>
                                    <w:top w:val="none" w:sz="0" w:space="0" w:color="auto"/>
                                    <w:left w:val="none" w:sz="0" w:space="0" w:color="auto"/>
                                    <w:bottom w:val="none" w:sz="0" w:space="0" w:color="auto"/>
                                    <w:right w:val="none" w:sz="0" w:space="0" w:color="auto"/>
                                  </w:divBdr>
                                  <w:divsChild>
                                    <w:div w:id="472530731">
                                      <w:marLeft w:val="60"/>
                                      <w:marRight w:val="0"/>
                                      <w:marTop w:val="0"/>
                                      <w:marBottom w:val="0"/>
                                      <w:divBdr>
                                        <w:top w:val="none" w:sz="0" w:space="0" w:color="auto"/>
                                        <w:left w:val="none" w:sz="0" w:space="0" w:color="auto"/>
                                        <w:bottom w:val="none" w:sz="0" w:space="0" w:color="auto"/>
                                        <w:right w:val="none" w:sz="0" w:space="0" w:color="auto"/>
                                      </w:divBdr>
                                      <w:divsChild>
                                        <w:div w:id="472530732">
                                          <w:marLeft w:val="0"/>
                                          <w:marRight w:val="0"/>
                                          <w:marTop w:val="0"/>
                                          <w:marBottom w:val="0"/>
                                          <w:divBdr>
                                            <w:top w:val="none" w:sz="0" w:space="0" w:color="auto"/>
                                            <w:left w:val="none" w:sz="0" w:space="0" w:color="auto"/>
                                            <w:bottom w:val="none" w:sz="0" w:space="0" w:color="auto"/>
                                            <w:right w:val="none" w:sz="0" w:space="0" w:color="auto"/>
                                          </w:divBdr>
                                          <w:divsChild>
                                            <w:div w:id="472530727">
                                              <w:marLeft w:val="0"/>
                                              <w:marRight w:val="0"/>
                                              <w:marTop w:val="0"/>
                                              <w:marBottom w:val="120"/>
                                              <w:divBdr>
                                                <w:top w:val="single" w:sz="6" w:space="0" w:color="F5F5F5"/>
                                                <w:left w:val="single" w:sz="6" w:space="0" w:color="F5F5F5"/>
                                                <w:bottom w:val="single" w:sz="6" w:space="0" w:color="F5F5F5"/>
                                                <w:right w:val="single" w:sz="6" w:space="0" w:color="F5F5F5"/>
                                              </w:divBdr>
                                              <w:divsChild>
                                                <w:div w:id="472530725">
                                                  <w:marLeft w:val="0"/>
                                                  <w:marRight w:val="0"/>
                                                  <w:marTop w:val="0"/>
                                                  <w:marBottom w:val="0"/>
                                                  <w:divBdr>
                                                    <w:top w:val="none" w:sz="0" w:space="0" w:color="auto"/>
                                                    <w:left w:val="none" w:sz="0" w:space="0" w:color="auto"/>
                                                    <w:bottom w:val="none" w:sz="0" w:space="0" w:color="auto"/>
                                                    <w:right w:val="none" w:sz="0" w:space="0" w:color="auto"/>
                                                  </w:divBdr>
                                                  <w:divsChild>
                                                    <w:div w:id="47253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885967">
      <w:bodyDiv w:val="1"/>
      <w:marLeft w:val="0"/>
      <w:marRight w:val="0"/>
      <w:marTop w:val="0"/>
      <w:marBottom w:val="0"/>
      <w:divBdr>
        <w:top w:val="none" w:sz="0" w:space="0" w:color="auto"/>
        <w:left w:val="none" w:sz="0" w:space="0" w:color="auto"/>
        <w:bottom w:val="none" w:sz="0" w:space="0" w:color="auto"/>
        <w:right w:val="none" w:sz="0" w:space="0" w:color="auto"/>
      </w:divBdr>
    </w:div>
    <w:div w:id="985206476">
      <w:bodyDiv w:val="1"/>
      <w:marLeft w:val="0"/>
      <w:marRight w:val="0"/>
      <w:marTop w:val="0"/>
      <w:marBottom w:val="0"/>
      <w:divBdr>
        <w:top w:val="none" w:sz="0" w:space="0" w:color="auto"/>
        <w:left w:val="none" w:sz="0" w:space="0" w:color="auto"/>
        <w:bottom w:val="none" w:sz="0" w:space="0" w:color="auto"/>
        <w:right w:val="none" w:sz="0" w:space="0" w:color="auto"/>
      </w:divBdr>
    </w:div>
    <w:div w:id="1635020053">
      <w:bodyDiv w:val="1"/>
      <w:marLeft w:val="0"/>
      <w:marRight w:val="0"/>
      <w:marTop w:val="0"/>
      <w:marBottom w:val="0"/>
      <w:divBdr>
        <w:top w:val="none" w:sz="0" w:space="0" w:color="auto"/>
        <w:left w:val="none" w:sz="0" w:space="0" w:color="auto"/>
        <w:bottom w:val="none" w:sz="0" w:space="0" w:color="auto"/>
        <w:right w:val="none" w:sz="0" w:space="0" w:color="auto"/>
      </w:divBdr>
    </w:div>
    <w:div w:id="1965186739">
      <w:bodyDiv w:val="1"/>
      <w:marLeft w:val="0"/>
      <w:marRight w:val="0"/>
      <w:marTop w:val="0"/>
      <w:marBottom w:val="0"/>
      <w:divBdr>
        <w:top w:val="none" w:sz="0" w:space="0" w:color="auto"/>
        <w:left w:val="none" w:sz="0" w:space="0" w:color="auto"/>
        <w:bottom w:val="none" w:sz="0" w:space="0" w:color="auto"/>
        <w:right w:val="none" w:sz="0" w:space="0" w:color="auto"/>
      </w:divBdr>
    </w:div>
    <w:div w:id="213825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spectiamuncii.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IyaB04vt4lyJ0WjYPAT4shHHqjbZiWU57ayCMkGo7uY=</DigestValue>
    </Reference>
    <Reference Type="http://www.w3.org/2000/09/xmldsig#Object" URI="#idOfficeObject">
      <DigestMethod Algorithm="http://www.w3.org/2001/04/xmlenc#sha256"/>
      <DigestValue>WwU1ntpSGNPX8KEyourZ1UsoBx3JA4lsJufq7D8Lc78=</DigestValue>
    </Reference>
    <Reference Type="http://uri.etsi.org/01903#SignedProperties" URI="#idSignedProperties">
      <Transforms>
        <Transform Algorithm="http://www.w3.org/TR/2001/REC-xml-c14n-20010315"/>
      </Transforms>
      <DigestMethod Algorithm="http://www.w3.org/2001/04/xmlenc#sha256"/>
      <DigestValue>nKBzsXDgxmGb8GOFujQJlJBwQk5Xf1JsBmkAL3Holeo=</DigestValue>
    </Reference>
  </SignedInfo>
  <SignatureValue>vgvELRK8gaSE83RbfIlIU1N9bQjEGuoXUsfuM7njYl8nkerHoe+8a8L74NfrCLbsa1kZXGXtiXvN
beb+0Z7XRmaZhrqxBzOWJWCxR6yTP6bUyiQ2I/MiLHHtDEcNUM8OOQWpZKkkkFqPyO8337dnYBzp
u6dwMKEgMwLIgQ3jAOQ/lwRJP0cwU61dtdu+4zM9WhK306lW75+tmkgQXq+bzKOowVmz3V5QP1Gz
zQ08i4QdcMUpyDQV7w0hFUrWluGwjUy4o6yHFGATmLqZ8kEU5e14eBB1eoZfOOgOvgS2BROc2eFE
J0bZXtXsZP+Hd7ehBIWcn3j0aUC4aYML2UdzXQ==</SignatureValue>
  <KeyInfo>
    <X509Data>
      <X509Certificate>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QIdI2UL4Oyc1algrltXaE64FGm4M/dLnUTC5d9PDK/c=</DigestValue>
      </Reference>
      <Reference URI="/word/document.xml?ContentType=application/vnd.openxmlformats-officedocument.wordprocessingml.document.main+xml">
        <DigestMethod Algorithm="http://www.w3.org/2001/04/xmlenc#sha256"/>
        <DigestValue>LWCXe7ekrDRIO96vb0D2ExQgjpjXQbp09MHukIqhJ/s=</DigestValue>
      </Reference>
      <Reference URI="/word/endnotes.xml?ContentType=application/vnd.openxmlformats-officedocument.wordprocessingml.endnotes+xml">
        <DigestMethod Algorithm="http://www.w3.org/2001/04/xmlenc#sha256"/>
        <DigestValue>7GmH1JIF1oNoyv5zlkL1Vogsge6JlM7mj9dbwswHkhE=</DigestValue>
      </Reference>
      <Reference URI="/word/fontTable.xml?ContentType=application/vnd.openxmlformats-officedocument.wordprocessingml.fontTable+xml">
        <DigestMethod Algorithm="http://www.w3.org/2001/04/xmlenc#sha256"/>
        <DigestValue>f/h6JFWnD6iAzcBovMULOuz/BnN6nxeg24H+/DS2mus=</DigestValue>
      </Reference>
      <Reference URI="/word/footer1.xml?ContentType=application/vnd.openxmlformats-officedocument.wordprocessingml.footer+xml">
        <DigestMethod Algorithm="http://www.w3.org/2001/04/xmlenc#sha256"/>
        <DigestValue>wNwCJDE9YBh0Q77DzRnzAODz40XRWO8z7MxM6PPBsfU=</DigestValue>
      </Reference>
      <Reference URI="/word/footer2.xml?ContentType=application/vnd.openxmlformats-officedocument.wordprocessingml.footer+xml">
        <DigestMethod Algorithm="http://www.w3.org/2001/04/xmlenc#sha256"/>
        <DigestValue>XtAH1enLji1qjnNKZw8GF4Nn0bKDVvH5tOG3RTMNiwE=</DigestValue>
      </Reference>
      <Reference URI="/word/footer3.xml?ContentType=application/vnd.openxmlformats-officedocument.wordprocessingml.footer+xml">
        <DigestMethod Algorithm="http://www.w3.org/2001/04/xmlenc#sha256"/>
        <DigestValue>x131UqafszzERtsER4PXSycZK/6Ijj4iFQ6dU9ys/4U=</DigestValue>
      </Reference>
      <Reference URI="/word/footnotes.xml?ContentType=application/vnd.openxmlformats-officedocument.wordprocessingml.footnotes+xml">
        <DigestMethod Algorithm="http://www.w3.org/2001/04/xmlenc#sha256"/>
        <DigestValue>1ullG0Rq2oRlrkZnYy38/jD2AVeotcbWQeAgqv/BMoc=</DigestValue>
      </Reference>
      <Reference URI="/word/header1.xml?ContentType=application/vnd.openxmlformats-officedocument.wordprocessingml.header+xml">
        <DigestMethod Algorithm="http://www.w3.org/2001/04/xmlenc#sha256"/>
        <DigestValue>HTAfFkuroJ6Psm17xXgESB4gLEZZeId3Pnh2p4XOh7M=</DigestValue>
      </Reference>
      <Reference URI="/word/numbering.xml?ContentType=application/vnd.openxmlformats-officedocument.wordprocessingml.numbering+xml">
        <DigestMethod Algorithm="http://www.w3.org/2001/04/xmlenc#sha256"/>
        <DigestValue>04j7p2Lk3Q85bMm37eFDjbPA65XhcsQw+n/gSYI76hk=</DigestValue>
      </Reference>
      <Reference URI="/word/settings.xml?ContentType=application/vnd.openxmlformats-officedocument.wordprocessingml.settings+xml">
        <DigestMethod Algorithm="http://www.w3.org/2001/04/xmlenc#sha256"/>
        <DigestValue>sCUHG74klP+Tgp0qSXVX29i/VsnKvUvt7OESUQGdngI=</DigestValue>
      </Reference>
      <Reference URI="/word/styles.xml?ContentType=application/vnd.openxmlformats-officedocument.wordprocessingml.styles+xml">
        <DigestMethod Algorithm="http://www.w3.org/2001/04/xmlenc#sha256"/>
        <DigestValue>vl394xvDbCIRosaKI0UskSRpZ/SFmMJHoarLk3WQ5dI=</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uKvMU6hB0FjX6XTXUtX77pge1A+XXCltT/pus3W8nlI=</DigestValue>
      </Reference>
    </Manifest>
    <SignatureProperties>
      <SignatureProperty Id="idSignatureTime" Target="#idPackageSignature">
        <mdssi:SignatureTime xmlns:mdssi="http://schemas.openxmlformats.org/package/2006/digital-signature">
          <mdssi:Format>YYYY-MM-DDThh:mm:ssTZD</mdssi:Format>
          <mdssi:Value>2023-05-17T09:05:04Z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16.0.10398/14</OfficeVersion>
          <ApplicationVersion>16.0.10398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2023-05-17T09:05:04Z</xd:SigningTime>
          <xd:SigningCertificate>
            <xd:Cert>
              <xd:CertDigest>
                <DigestMethod Algorithm="http://www.w3.org/2001/04/xmlenc#sha256"/>
                <DigestValue>Co7ExEK/63zF1bFH06QfjmuS5HWtRyGIzBjrEyM3Yio=</DigestValue>
              </xd:CertDigest>
              <xd:IssuerSerial>
                <X509IssuerName>OID.2.5.4.97=4267230, CN=STS Qualified CA, O=STS, C=RO</X509IssuerName>
                <X509SerialNumber>175223776586035972066867182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</xd:EncapsulatedX509Certificate>
            <xd:EncapsulatedX509Certificate>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</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D721E-5DB3-48A9-89F8-E697BF50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10753</Words>
  <Characters>69402</Characters>
  <Application>Microsoft Office Word</Application>
  <DocSecurity>0</DocSecurity>
  <Lines>578</Lines>
  <Paragraphs>159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CAIET DE SARCINI</vt:lpstr>
      <vt:lpstr>CAIET DE SARCINI</vt:lpstr>
    </vt:vector>
  </TitlesOfParts>
  <Company/>
  <LinksUpToDate>false</LinksUpToDate>
  <CharactersWithSpaces>79996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subject/>
  <dc:creator>MIRCEA MANOLESCU</dc:creator>
  <cp:keywords/>
  <dc:description/>
  <cp:lastModifiedBy>MARIUS-LEON TĂNASIE</cp:lastModifiedBy>
  <cp:revision>3</cp:revision>
  <cp:lastPrinted>2023-05-08T13:44:00Z</cp:lastPrinted>
  <dcterms:created xsi:type="dcterms:W3CDTF">2023-05-08T13:44:00Z</dcterms:created>
  <dcterms:modified xsi:type="dcterms:W3CDTF">2023-05-17T09:04:00Z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