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97" w:type="dxa"/>
        <w:tblCellMar>
          <w:left w:w="10" w:type="dxa"/>
          <w:right w:w="10" w:type="dxa"/>
        </w:tblCellMar>
        <w:tblLook w:val="0000" w:firstRow="0" w:lastRow="0" w:firstColumn="0" w:lastColumn="0" w:noHBand="0" w:noVBand="0"/>
      </w:tblPr>
      <w:tblGrid>
        <w:gridCol w:w="13375"/>
      </w:tblGrid>
      <w:tr w:rsidR="00301F8A" w:rsidRPr="00916415" w14:paraId="7A016A3A" w14:textId="77777777" w:rsidTr="004D2685">
        <w:trPr>
          <w:trHeight w:val="3256"/>
        </w:trPr>
        <w:tc>
          <w:tcPr>
            <w:tcW w:w="0" w:type="auto"/>
            <w:tcBorders>
              <w:bottom w:val="single" w:sz="4" w:space="0" w:color="000000"/>
            </w:tcBorders>
            <w:shd w:val="clear" w:color="auto" w:fill="auto"/>
            <w:noWrap/>
            <w:tcMar>
              <w:top w:w="0" w:type="dxa"/>
              <w:left w:w="108" w:type="dxa"/>
              <w:bottom w:w="0" w:type="dxa"/>
              <w:right w:w="108" w:type="dxa"/>
            </w:tcMar>
            <w:vAlign w:val="bottom"/>
          </w:tcPr>
          <w:p w14:paraId="253D8B5B" w14:textId="395384ED" w:rsidR="00301F8A" w:rsidRPr="00916415" w:rsidRDefault="00267A98">
            <w:pPr>
              <w:widowControl/>
              <w:suppressAutoHyphens w:val="0"/>
              <w:textAlignment w:val="auto"/>
              <w:rPr>
                <w:rFonts w:ascii="Trebuchet MS" w:eastAsia="Times New Roman" w:hAnsi="Trebuchet MS" w:cs="Arial"/>
                <w:bCs/>
                <w:noProof/>
                <w:color w:val="000000"/>
                <w:kern w:val="0"/>
              </w:rPr>
            </w:pPr>
            <w:r w:rsidRPr="00916415">
              <w:rPr>
                <w:rFonts w:ascii="Trebuchet MS" w:eastAsia="Times New Roman" w:hAnsi="Trebuchet MS" w:cs="Arial"/>
                <w:bCs/>
                <w:noProof/>
                <w:color w:val="000000"/>
                <w:kern w:val="0"/>
              </w:rPr>
              <w:t xml:space="preserve">                                                                                 </w:t>
            </w:r>
            <w:r w:rsidR="009A52D2" w:rsidRPr="00916415">
              <w:rPr>
                <w:rFonts w:ascii="Trebuchet MS" w:eastAsia="Times New Roman" w:hAnsi="Trebuchet MS" w:cs="Arial"/>
                <w:bCs/>
                <w:noProof/>
                <w:color w:val="000000"/>
                <w:kern w:val="0"/>
              </w:rPr>
              <w:t xml:space="preserve">                           </w:t>
            </w:r>
            <w:r w:rsidR="002A3F12" w:rsidRPr="00916415">
              <w:rPr>
                <w:rFonts w:ascii="Trebuchet MS" w:eastAsia="Times New Roman" w:hAnsi="Trebuchet MS" w:cs="Arial"/>
                <w:bCs/>
                <w:noProof/>
                <w:color w:val="000000"/>
                <w:kern w:val="0"/>
              </w:rPr>
              <w:t xml:space="preserve">  </w:t>
            </w:r>
            <w:r w:rsidR="007A47A2" w:rsidRPr="00916415">
              <w:rPr>
                <w:rFonts w:ascii="Trebuchet MS" w:eastAsia="Times New Roman" w:hAnsi="Trebuchet MS" w:cs="Arial"/>
                <w:bCs/>
                <w:noProof/>
                <w:color w:val="000000"/>
                <w:kern w:val="0"/>
              </w:rPr>
              <w:t xml:space="preserve">                                              </w:t>
            </w:r>
            <w:r w:rsidR="009A52D2" w:rsidRPr="00916415">
              <w:rPr>
                <w:rFonts w:ascii="Trebuchet MS" w:eastAsia="Times New Roman" w:hAnsi="Trebuchet MS" w:cs="Arial"/>
                <w:bCs/>
                <w:noProof/>
                <w:color w:val="000000"/>
                <w:kern w:val="0"/>
              </w:rPr>
              <w:t>ANEX</w:t>
            </w:r>
            <w:r w:rsidR="00D70C65" w:rsidRPr="00916415">
              <w:rPr>
                <w:rFonts w:ascii="Trebuchet MS" w:eastAsia="Times New Roman" w:hAnsi="Trebuchet MS" w:cs="Arial"/>
                <w:bCs/>
                <w:noProof/>
                <w:color w:val="000000"/>
                <w:kern w:val="0"/>
              </w:rPr>
              <w:t>A nr. 1</w:t>
            </w:r>
          </w:p>
          <w:p w14:paraId="4517F082" w14:textId="77777777" w:rsidR="00B51DF1" w:rsidRPr="00916415" w:rsidRDefault="00B51DF1">
            <w:pPr>
              <w:widowControl/>
              <w:suppressAutoHyphens w:val="0"/>
              <w:textAlignment w:val="auto"/>
              <w:rPr>
                <w:rFonts w:ascii="Trebuchet MS" w:eastAsia="Times New Roman" w:hAnsi="Trebuchet MS" w:cs="Arial"/>
                <w:bCs/>
                <w:noProof/>
                <w:color w:val="000000"/>
                <w:kern w:val="0"/>
              </w:rPr>
            </w:pPr>
          </w:p>
          <w:p w14:paraId="42728BE2" w14:textId="6CF5F78E" w:rsidR="00301F8A" w:rsidRPr="00916415" w:rsidRDefault="009A52D2" w:rsidP="007A47A2">
            <w:pPr>
              <w:widowControl/>
              <w:suppressAutoHyphens w:val="0"/>
              <w:jc w:val="center"/>
              <w:textAlignment w:val="auto"/>
              <w:rPr>
                <w:rFonts w:ascii="Trebuchet MS" w:eastAsia="Times New Roman" w:hAnsi="Trebuchet MS" w:cs="Arial"/>
                <w:bCs/>
                <w:noProof/>
                <w:color w:val="000000"/>
                <w:kern w:val="0"/>
              </w:rPr>
            </w:pPr>
            <w:r w:rsidRPr="00916415">
              <w:rPr>
                <w:rFonts w:ascii="Trebuchet MS" w:eastAsia="Times New Roman" w:hAnsi="Trebuchet MS" w:cs="Arial"/>
                <w:bCs/>
                <w:noProof/>
                <w:color w:val="000000"/>
                <w:kern w:val="0"/>
              </w:rPr>
              <w:t>SPECIFICAȚ</w:t>
            </w:r>
            <w:r w:rsidR="00267A98" w:rsidRPr="00916415">
              <w:rPr>
                <w:rFonts w:ascii="Trebuchet MS" w:eastAsia="Times New Roman" w:hAnsi="Trebuchet MS" w:cs="Arial"/>
                <w:bCs/>
                <w:noProof/>
                <w:color w:val="000000"/>
                <w:kern w:val="0"/>
              </w:rPr>
              <w:t>II TEHNICE</w:t>
            </w:r>
          </w:p>
          <w:p w14:paraId="3F6D4314" w14:textId="77777777" w:rsidR="00B51DF1" w:rsidRPr="00916415" w:rsidRDefault="00B51DF1" w:rsidP="007A47A2">
            <w:pPr>
              <w:widowControl/>
              <w:suppressAutoHyphens w:val="0"/>
              <w:jc w:val="center"/>
              <w:textAlignment w:val="auto"/>
              <w:rPr>
                <w:rFonts w:ascii="Trebuchet MS" w:eastAsia="Times New Roman" w:hAnsi="Trebuchet MS" w:cs="Arial"/>
                <w:bCs/>
                <w:noProof/>
                <w:color w:val="000000"/>
                <w:kern w:val="0"/>
              </w:rPr>
            </w:pPr>
          </w:p>
          <w:p w14:paraId="3F829F62" w14:textId="3369FB46" w:rsidR="00301F8A" w:rsidRPr="00916415" w:rsidRDefault="00FE5990" w:rsidP="004D2685">
            <w:pPr>
              <w:widowControl/>
              <w:suppressAutoHyphens w:val="0"/>
              <w:jc w:val="center"/>
              <w:textAlignment w:val="auto"/>
              <w:rPr>
                <w:rFonts w:ascii="Trebuchet MS" w:eastAsia="Times New Roman" w:hAnsi="Trebuchet MS" w:cs="Arial"/>
                <w:bCs/>
                <w:noProof/>
                <w:color w:val="000000"/>
                <w:kern w:val="0"/>
              </w:rPr>
            </w:pPr>
            <w:r w:rsidRPr="00916415">
              <w:rPr>
                <w:rFonts w:ascii="Trebuchet MS" w:eastAsia="Times New Roman" w:hAnsi="Trebuchet MS" w:cs="Arial"/>
                <w:bCs/>
                <w:noProof/>
                <w:color w:val="000000"/>
                <w:kern w:val="0"/>
              </w:rPr>
              <w:t>Lucrări de revizie și reparații în Punctul Termic, Stația de hidrofor, Stația de  incendiu și Stația de ape uzate la sediul  Ministerului Finanțelor, Bd. Libertății nr. 16, sector 5, București, constând în r</w:t>
            </w:r>
            <w:r w:rsidR="00A23AFC" w:rsidRPr="00916415">
              <w:rPr>
                <w:rFonts w:ascii="Trebuchet MS" w:eastAsia="Times New Roman" w:hAnsi="Trebuchet MS" w:cs="Arial"/>
                <w:bCs/>
                <w:noProof/>
                <w:color w:val="000000"/>
                <w:kern w:val="0"/>
              </w:rPr>
              <w:t>evizie</w:t>
            </w:r>
            <w:r w:rsidR="004C3594" w:rsidRPr="00916415">
              <w:rPr>
                <w:rFonts w:ascii="Trebuchet MS" w:eastAsia="Times New Roman" w:hAnsi="Trebuchet MS" w:cs="Arial"/>
                <w:bCs/>
                <w:noProof/>
                <w:color w:val="000000"/>
                <w:kern w:val="0"/>
              </w:rPr>
              <w:t>, inlocuire</w:t>
            </w:r>
            <w:r w:rsidR="00A23AFC" w:rsidRPr="00916415">
              <w:rPr>
                <w:rFonts w:ascii="Trebuchet MS" w:eastAsia="Times New Roman" w:hAnsi="Trebuchet MS" w:cs="Arial"/>
                <w:bCs/>
                <w:noProof/>
                <w:color w:val="000000"/>
                <w:kern w:val="0"/>
              </w:rPr>
              <w:t xml:space="preserve"> și reparații</w:t>
            </w:r>
            <w:r w:rsidR="003E04E0" w:rsidRPr="00916415">
              <w:rPr>
                <w:rFonts w:ascii="Trebuchet MS" w:eastAsia="Times New Roman" w:hAnsi="Trebuchet MS" w:cs="Arial"/>
                <w:bCs/>
                <w:noProof/>
                <w:color w:val="000000"/>
                <w:kern w:val="0"/>
              </w:rPr>
              <w:t xml:space="preserve"> (material</w:t>
            </w:r>
            <w:r w:rsidR="00996E53" w:rsidRPr="00916415">
              <w:rPr>
                <w:rFonts w:ascii="Trebuchet MS" w:eastAsia="Times New Roman" w:hAnsi="Trebuchet MS" w:cs="Arial"/>
                <w:bCs/>
                <w:noProof/>
                <w:color w:val="000000"/>
                <w:kern w:val="0"/>
              </w:rPr>
              <w:t>e</w:t>
            </w:r>
            <w:r w:rsidR="003E04E0" w:rsidRPr="00916415">
              <w:rPr>
                <w:rFonts w:ascii="Trebuchet MS" w:eastAsia="Times New Roman" w:hAnsi="Trebuchet MS" w:cs="Arial"/>
                <w:bCs/>
                <w:noProof/>
                <w:color w:val="000000"/>
                <w:kern w:val="0"/>
              </w:rPr>
              <w:t xml:space="preserve"> +</w:t>
            </w:r>
            <w:r w:rsidR="00996E53" w:rsidRPr="00916415">
              <w:rPr>
                <w:rFonts w:ascii="Trebuchet MS" w:eastAsia="Times New Roman" w:hAnsi="Trebuchet MS" w:cs="Arial"/>
                <w:bCs/>
                <w:noProof/>
                <w:color w:val="000000"/>
                <w:kern w:val="0"/>
              </w:rPr>
              <w:t xml:space="preserve"> </w:t>
            </w:r>
            <w:r w:rsidR="003E04E0" w:rsidRPr="00916415">
              <w:rPr>
                <w:rFonts w:ascii="Trebuchet MS" w:eastAsia="Times New Roman" w:hAnsi="Trebuchet MS" w:cs="Arial"/>
                <w:bCs/>
                <w:noProof/>
                <w:color w:val="000000"/>
                <w:kern w:val="0"/>
              </w:rPr>
              <w:t>manopera)</w:t>
            </w:r>
            <w:r w:rsidR="00A23AFC" w:rsidRPr="00916415">
              <w:rPr>
                <w:rFonts w:ascii="Trebuchet MS" w:eastAsia="Times New Roman" w:hAnsi="Trebuchet MS" w:cs="Arial"/>
                <w:bCs/>
                <w:noProof/>
                <w:color w:val="000000"/>
                <w:kern w:val="0"/>
              </w:rPr>
              <w:t xml:space="preserve"> la instalaț</w:t>
            </w:r>
            <w:r w:rsidR="00267A98" w:rsidRPr="00916415">
              <w:rPr>
                <w:rFonts w:ascii="Trebuchet MS" w:eastAsia="Times New Roman" w:hAnsi="Trebuchet MS" w:cs="Arial"/>
                <w:bCs/>
                <w:noProof/>
                <w:color w:val="000000"/>
                <w:kern w:val="0"/>
              </w:rPr>
              <w:t xml:space="preserve">iile </w:t>
            </w:r>
            <w:r w:rsidR="00320C51" w:rsidRPr="00916415">
              <w:rPr>
                <w:rFonts w:ascii="Trebuchet MS" w:eastAsia="Times New Roman" w:hAnsi="Trebuchet MS" w:cs="Arial"/>
                <w:bCs/>
                <w:noProof/>
                <w:color w:val="000000"/>
                <w:kern w:val="0"/>
              </w:rPr>
              <w:t xml:space="preserve">  </w:t>
            </w:r>
            <w:r w:rsidR="00267A98" w:rsidRPr="00916415">
              <w:rPr>
                <w:rFonts w:ascii="Trebuchet MS" w:eastAsia="Times New Roman" w:hAnsi="Trebuchet MS" w:cs="Arial"/>
                <w:bCs/>
                <w:noProof/>
                <w:color w:val="000000"/>
                <w:kern w:val="0"/>
              </w:rPr>
              <w:t>de termof</w:t>
            </w:r>
            <w:r w:rsidR="00A23AFC" w:rsidRPr="00916415">
              <w:rPr>
                <w:rFonts w:ascii="Trebuchet MS" w:eastAsia="Times New Roman" w:hAnsi="Trebuchet MS" w:cs="Arial"/>
                <w:bCs/>
                <w:noProof/>
                <w:color w:val="000000"/>
                <w:kern w:val="0"/>
              </w:rPr>
              <w:t>icare</w:t>
            </w:r>
          </w:p>
          <w:p w14:paraId="2E065ED5" w14:textId="4570E2AD" w:rsidR="004D2685" w:rsidRPr="00916415" w:rsidRDefault="004D2685" w:rsidP="005F5749">
            <w:pPr>
              <w:widowControl/>
              <w:suppressAutoHyphens w:val="0"/>
              <w:jc w:val="center"/>
              <w:textAlignment w:val="auto"/>
              <w:rPr>
                <w:rFonts w:ascii="Trebuchet MS" w:eastAsia="Times New Roman" w:hAnsi="Trebuchet MS" w:cs="Arial"/>
                <w:bCs/>
                <w:noProof/>
                <w:color w:val="000000"/>
                <w:kern w:val="0"/>
              </w:rPr>
            </w:pPr>
          </w:p>
          <w:p w14:paraId="16B4E3C3" w14:textId="34926C4F" w:rsidR="004D2685" w:rsidRPr="00916415" w:rsidRDefault="004D2685" w:rsidP="005F5749">
            <w:pPr>
              <w:widowControl/>
              <w:suppressAutoHyphens w:val="0"/>
              <w:jc w:val="center"/>
              <w:textAlignment w:val="auto"/>
              <w:rPr>
                <w:rFonts w:ascii="Trebuchet MS" w:eastAsia="Times New Roman" w:hAnsi="Trebuchet MS" w:cs="Arial"/>
                <w:bCs/>
                <w:noProof/>
                <w:color w:val="000000"/>
                <w:kern w:val="0"/>
              </w:rPr>
            </w:pPr>
          </w:p>
          <w:tbl>
            <w:tblPr>
              <w:tblW w:w="17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222"/>
              <w:gridCol w:w="3890"/>
              <w:gridCol w:w="778"/>
              <w:gridCol w:w="3482"/>
            </w:tblGrid>
            <w:tr w:rsidR="004D2685" w:rsidRPr="00916415" w14:paraId="70672614" w14:textId="77777777" w:rsidTr="004D2685">
              <w:trPr>
                <w:trHeight w:val="710"/>
              </w:trPr>
              <w:tc>
                <w:tcPr>
                  <w:tcW w:w="960" w:type="dxa"/>
                  <w:shd w:val="clear" w:color="auto" w:fill="auto"/>
                  <w:noWrap/>
                  <w:vAlign w:val="center"/>
                  <w:hideMark/>
                </w:tcPr>
                <w:p w14:paraId="5115D234" w14:textId="77777777" w:rsidR="004D2685" w:rsidRPr="00916415" w:rsidRDefault="004D2685" w:rsidP="004D2685">
                  <w:pPr>
                    <w:widowControl/>
                    <w:suppressAutoHyphens w:val="0"/>
                    <w:autoSpaceDN/>
                    <w:jc w:val="center"/>
                    <w:textAlignment w:val="auto"/>
                    <w:rPr>
                      <w:rFonts w:ascii="Trebuchet MS" w:eastAsia="Times New Roman" w:hAnsi="Trebuchet MS" w:cs="Arial"/>
                      <w:noProof/>
                      <w:kern w:val="0"/>
                      <w:sz w:val="22"/>
                      <w:szCs w:val="22"/>
                      <w:lang w:eastAsia="en-US"/>
                    </w:rPr>
                  </w:pPr>
                  <w:r w:rsidRPr="00916415">
                    <w:rPr>
                      <w:rFonts w:ascii="Trebuchet MS" w:eastAsia="Times New Roman" w:hAnsi="Trebuchet MS" w:cs="Arial"/>
                      <w:noProof/>
                      <w:kern w:val="0"/>
                      <w:sz w:val="22"/>
                      <w:szCs w:val="22"/>
                      <w:lang w:eastAsia="en-US"/>
                    </w:rPr>
                    <w:t> </w:t>
                  </w:r>
                </w:p>
              </w:tc>
              <w:tc>
                <w:tcPr>
                  <w:tcW w:w="5520" w:type="dxa"/>
                  <w:shd w:val="clear" w:color="auto" w:fill="auto"/>
                  <w:noWrap/>
                  <w:vAlign w:val="center"/>
                  <w:hideMark/>
                </w:tcPr>
                <w:p w14:paraId="4D2E0056"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Denumire operatiune</w:t>
                  </w:r>
                </w:p>
              </w:tc>
              <w:tc>
                <w:tcPr>
                  <w:tcW w:w="5080" w:type="dxa"/>
                  <w:shd w:val="clear" w:color="auto" w:fill="auto"/>
                  <w:noWrap/>
                  <w:vAlign w:val="center"/>
                  <w:hideMark/>
                </w:tcPr>
                <w:p w14:paraId="78CFCF36"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Caracteristici</w:t>
                  </w:r>
                </w:p>
              </w:tc>
              <w:tc>
                <w:tcPr>
                  <w:tcW w:w="960" w:type="dxa"/>
                  <w:shd w:val="clear" w:color="auto" w:fill="auto"/>
                  <w:noWrap/>
                  <w:vAlign w:val="center"/>
                  <w:hideMark/>
                </w:tcPr>
                <w:p w14:paraId="574D4101"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U/M</w:t>
                  </w:r>
                </w:p>
              </w:tc>
              <w:tc>
                <w:tcPr>
                  <w:tcW w:w="4540" w:type="dxa"/>
                  <w:shd w:val="clear" w:color="auto" w:fill="auto"/>
                  <w:noWrap/>
                  <w:vAlign w:val="center"/>
                  <w:hideMark/>
                </w:tcPr>
                <w:p w14:paraId="49C39CE7"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Cantitate</w:t>
                  </w:r>
                </w:p>
              </w:tc>
            </w:tr>
            <w:tr w:rsidR="004D2685" w:rsidRPr="00916415" w14:paraId="0CE1425A" w14:textId="77777777" w:rsidTr="004D2685">
              <w:trPr>
                <w:trHeight w:val="170"/>
              </w:trPr>
              <w:tc>
                <w:tcPr>
                  <w:tcW w:w="960" w:type="dxa"/>
                  <w:shd w:val="clear" w:color="000000" w:fill="D0CECE"/>
                  <w:noWrap/>
                  <w:vAlign w:val="center"/>
                  <w:hideMark/>
                </w:tcPr>
                <w:p w14:paraId="402CB724"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A</w:t>
                  </w:r>
                </w:p>
              </w:tc>
              <w:tc>
                <w:tcPr>
                  <w:tcW w:w="5520" w:type="dxa"/>
                  <w:shd w:val="clear" w:color="000000" w:fill="D0CECE"/>
                  <w:noWrap/>
                  <w:vAlign w:val="center"/>
                  <w:hideMark/>
                </w:tcPr>
                <w:p w14:paraId="0E7AACE2" w14:textId="790447EF"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PUNCTUL TERMIC</w:t>
                  </w:r>
                </w:p>
              </w:tc>
              <w:tc>
                <w:tcPr>
                  <w:tcW w:w="5080" w:type="dxa"/>
                  <w:shd w:val="clear" w:color="000000" w:fill="D0CECE"/>
                  <w:noWrap/>
                  <w:vAlign w:val="center"/>
                  <w:hideMark/>
                </w:tcPr>
                <w:p w14:paraId="1347148C"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 </w:t>
                  </w:r>
                </w:p>
              </w:tc>
              <w:tc>
                <w:tcPr>
                  <w:tcW w:w="960" w:type="dxa"/>
                  <w:shd w:val="clear" w:color="000000" w:fill="D0CECE"/>
                  <w:noWrap/>
                  <w:vAlign w:val="center"/>
                  <w:hideMark/>
                </w:tcPr>
                <w:p w14:paraId="28EC0C69"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 </w:t>
                  </w:r>
                </w:p>
              </w:tc>
              <w:tc>
                <w:tcPr>
                  <w:tcW w:w="4540" w:type="dxa"/>
                  <w:shd w:val="clear" w:color="000000" w:fill="D0CECE"/>
                  <w:noWrap/>
                  <w:vAlign w:val="center"/>
                  <w:hideMark/>
                </w:tcPr>
                <w:p w14:paraId="02A4F1EA"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 </w:t>
                  </w:r>
                </w:p>
              </w:tc>
            </w:tr>
            <w:tr w:rsidR="004D2685" w:rsidRPr="00916415" w14:paraId="162D20CC" w14:textId="77777777" w:rsidTr="004D2685">
              <w:trPr>
                <w:trHeight w:val="629"/>
              </w:trPr>
              <w:tc>
                <w:tcPr>
                  <w:tcW w:w="960" w:type="dxa"/>
                  <w:shd w:val="clear" w:color="auto" w:fill="auto"/>
                  <w:noWrap/>
                  <w:vAlign w:val="center"/>
                  <w:hideMark/>
                </w:tcPr>
                <w:p w14:paraId="38BB2DD8"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1</w:t>
                  </w:r>
                </w:p>
              </w:tc>
              <w:tc>
                <w:tcPr>
                  <w:tcW w:w="5520" w:type="dxa"/>
                  <w:shd w:val="clear" w:color="auto" w:fill="auto"/>
                  <w:vAlign w:val="center"/>
                  <w:hideMark/>
                </w:tcPr>
                <w:p w14:paraId="7FDA9C4F"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Revizia metrologica a recipientilor sub</w:t>
                  </w:r>
                  <w:r w:rsidRPr="00916415">
                    <w:rPr>
                      <w:rFonts w:ascii="Trebuchet MS" w:eastAsia="Times New Roman" w:hAnsi="Trebuchet MS" w:cs="Arial"/>
                      <w:noProof/>
                      <w:kern w:val="0"/>
                      <w:sz w:val="22"/>
                      <w:szCs w:val="22"/>
                      <w:lang w:eastAsia="en-US"/>
                    </w:rPr>
                    <w:t xml:space="preserve"> </w:t>
                  </w:r>
                  <w:r w:rsidRPr="00916415">
                    <w:rPr>
                      <w:rFonts w:ascii="Trebuchet MS" w:eastAsia="Times New Roman" w:hAnsi="Trebuchet MS" w:cs="Arial"/>
                      <w:bCs/>
                      <w:noProof/>
                      <w:kern w:val="0"/>
                      <w:sz w:val="22"/>
                      <w:szCs w:val="22"/>
                      <w:lang w:eastAsia="en-US"/>
                    </w:rPr>
                    <w:t>presiune</w:t>
                  </w:r>
                  <w:r w:rsidRPr="00916415">
                    <w:rPr>
                      <w:rFonts w:ascii="Trebuchet MS" w:eastAsia="Times New Roman" w:hAnsi="Trebuchet MS" w:cs="Arial"/>
                      <w:noProof/>
                      <w:kern w:val="0"/>
                      <w:sz w:val="22"/>
                      <w:szCs w:val="22"/>
                      <w:lang w:eastAsia="en-US"/>
                    </w:rPr>
                    <w:t>:</w:t>
                  </w:r>
                </w:p>
              </w:tc>
              <w:tc>
                <w:tcPr>
                  <w:tcW w:w="5080" w:type="dxa"/>
                  <w:shd w:val="clear" w:color="auto" w:fill="auto"/>
                  <w:vAlign w:val="center"/>
                  <w:hideMark/>
                </w:tcPr>
                <w:p w14:paraId="00AB865A" w14:textId="77777777" w:rsidR="004D2685" w:rsidRPr="00916415" w:rsidRDefault="004D2685" w:rsidP="004D2685">
                  <w:pPr>
                    <w:widowControl/>
                    <w:suppressAutoHyphens w:val="0"/>
                    <w:autoSpaceDN/>
                    <w:jc w:val="center"/>
                    <w:textAlignment w:val="auto"/>
                    <w:rPr>
                      <w:rFonts w:ascii="Trebuchet MS" w:eastAsia="Times New Roman" w:hAnsi="Trebuchet MS" w:cs="Arial"/>
                      <w:noProof/>
                      <w:kern w:val="0"/>
                      <w:sz w:val="22"/>
                      <w:szCs w:val="22"/>
                      <w:lang w:eastAsia="en-US"/>
                    </w:rPr>
                  </w:pPr>
                  <w:r w:rsidRPr="00916415">
                    <w:rPr>
                      <w:rFonts w:ascii="Trebuchet MS" w:eastAsia="Times New Roman" w:hAnsi="Trebuchet MS" w:cs="Arial"/>
                      <w:noProof/>
                      <w:kern w:val="0"/>
                      <w:sz w:val="22"/>
                      <w:szCs w:val="22"/>
                      <w:lang w:eastAsia="en-US"/>
                    </w:rPr>
                    <w:t xml:space="preserve">  -</w:t>
                  </w:r>
                </w:p>
              </w:tc>
              <w:tc>
                <w:tcPr>
                  <w:tcW w:w="960" w:type="dxa"/>
                  <w:shd w:val="clear" w:color="auto" w:fill="auto"/>
                  <w:vAlign w:val="center"/>
                  <w:hideMark/>
                </w:tcPr>
                <w:p w14:paraId="4F4DE3B7" w14:textId="77777777" w:rsidR="004D2685" w:rsidRPr="00916415" w:rsidRDefault="004D2685" w:rsidP="004D2685">
                  <w:pPr>
                    <w:widowControl/>
                    <w:suppressAutoHyphens w:val="0"/>
                    <w:autoSpaceDN/>
                    <w:jc w:val="center"/>
                    <w:textAlignment w:val="auto"/>
                    <w:rPr>
                      <w:rFonts w:ascii="Trebuchet MS" w:eastAsia="Times New Roman" w:hAnsi="Trebuchet MS" w:cs="Arial"/>
                      <w:noProof/>
                      <w:kern w:val="0"/>
                      <w:sz w:val="22"/>
                      <w:szCs w:val="22"/>
                      <w:lang w:eastAsia="en-US"/>
                    </w:rPr>
                  </w:pPr>
                  <w:r w:rsidRPr="00916415">
                    <w:rPr>
                      <w:rFonts w:ascii="Trebuchet MS" w:eastAsia="Times New Roman" w:hAnsi="Trebuchet MS" w:cs="Arial"/>
                      <w:noProof/>
                      <w:kern w:val="0"/>
                      <w:sz w:val="22"/>
                      <w:szCs w:val="22"/>
                      <w:lang w:eastAsia="en-US"/>
                    </w:rPr>
                    <w:t>-</w:t>
                  </w:r>
                </w:p>
              </w:tc>
              <w:tc>
                <w:tcPr>
                  <w:tcW w:w="4540" w:type="dxa"/>
                  <w:shd w:val="clear" w:color="auto" w:fill="auto"/>
                  <w:vAlign w:val="center"/>
                  <w:hideMark/>
                </w:tcPr>
                <w:p w14:paraId="7A25C616" w14:textId="77777777" w:rsidR="004D2685" w:rsidRPr="00916415" w:rsidRDefault="004D2685" w:rsidP="004D2685">
                  <w:pPr>
                    <w:widowControl/>
                    <w:suppressAutoHyphens w:val="0"/>
                    <w:autoSpaceDN/>
                    <w:jc w:val="center"/>
                    <w:textAlignment w:val="auto"/>
                    <w:rPr>
                      <w:rFonts w:ascii="Trebuchet MS" w:eastAsia="Times New Roman" w:hAnsi="Trebuchet MS" w:cs="Arial"/>
                      <w:noProof/>
                      <w:kern w:val="0"/>
                      <w:sz w:val="22"/>
                      <w:szCs w:val="22"/>
                      <w:lang w:eastAsia="en-US"/>
                    </w:rPr>
                  </w:pPr>
                  <w:r w:rsidRPr="00916415">
                    <w:rPr>
                      <w:rFonts w:ascii="Trebuchet MS" w:eastAsia="Times New Roman" w:hAnsi="Trebuchet MS" w:cs="Arial"/>
                      <w:noProof/>
                      <w:kern w:val="0"/>
                      <w:sz w:val="22"/>
                      <w:szCs w:val="22"/>
                      <w:lang w:eastAsia="en-US"/>
                    </w:rPr>
                    <w:t> </w:t>
                  </w:r>
                </w:p>
              </w:tc>
            </w:tr>
            <w:tr w:rsidR="004D2685" w:rsidRPr="00916415" w14:paraId="2EBF1EF4" w14:textId="77777777" w:rsidTr="004D2685">
              <w:trPr>
                <w:trHeight w:val="795"/>
              </w:trPr>
              <w:tc>
                <w:tcPr>
                  <w:tcW w:w="960" w:type="dxa"/>
                  <w:shd w:val="clear" w:color="auto" w:fill="auto"/>
                  <w:noWrap/>
                  <w:vAlign w:val="center"/>
                  <w:hideMark/>
                </w:tcPr>
                <w:p w14:paraId="5C4FEDAD"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1.1</w:t>
                  </w:r>
                </w:p>
              </w:tc>
              <w:tc>
                <w:tcPr>
                  <w:tcW w:w="5520" w:type="dxa"/>
                  <w:shd w:val="clear" w:color="000000" w:fill="FFFFFF"/>
                  <w:vAlign w:val="center"/>
                  <w:hideMark/>
                </w:tcPr>
                <w:p w14:paraId="015DEF33"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Vase expansiune deschise- verificare, etanseitati, curatare etc.</w:t>
                  </w:r>
                </w:p>
              </w:tc>
              <w:tc>
                <w:tcPr>
                  <w:tcW w:w="5080" w:type="dxa"/>
                  <w:shd w:val="clear" w:color="000000" w:fill="FFFFFF"/>
                  <w:vAlign w:val="center"/>
                  <w:hideMark/>
                </w:tcPr>
                <w:p w14:paraId="0BAE39D8"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V = 5000 litri, P= 10 bari</w:t>
                  </w:r>
                </w:p>
              </w:tc>
              <w:tc>
                <w:tcPr>
                  <w:tcW w:w="960" w:type="dxa"/>
                  <w:shd w:val="clear" w:color="000000" w:fill="FFFFFF"/>
                  <w:vAlign w:val="center"/>
                  <w:hideMark/>
                </w:tcPr>
                <w:p w14:paraId="35EDBD6E"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buc</w:t>
                  </w:r>
                </w:p>
              </w:tc>
              <w:tc>
                <w:tcPr>
                  <w:tcW w:w="4540" w:type="dxa"/>
                  <w:shd w:val="clear" w:color="000000" w:fill="FFFFFF"/>
                  <w:vAlign w:val="center"/>
                  <w:hideMark/>
                </w:tcPr>
                <w:p w14:paraId="7C88FF82"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2</w:t>
                  </w:r>
                </w:p>
              </w:tc>
            </w:tr>
            <w:tr w:rsidR="004D2685" w:rsidRPr="00916415" w14:paraId="730A947F" w14:textId="77777777" w:rsidTr="004D2685">
              <w:trPr>
                <w:trHeight w:val="719"/>
              </w:trPr>
              <w:tc>
                <w:tcPr>
                  <w:tcW w:w="960" w:type="dxa"/>
                  <w:shd w:val="clear" w:color="000000" w:fill="FFFFFF"/>
                  <w:noWrap/>
                  <w:vAlign w:val="center"/>
                  <w:hideMark/>
                </w:tcPr>
                <w:p w14:paraId="751352E0"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1.2</w:t>
                  </w:r>
                </w:p>
              </w:tc>
              <w:tc>
                <w:tcPr>
                  <w:tcW w:w="5520" w:type="dxa"/>
                  <w:shd w:val="clear" w:color="000000" w:fill="FFFFFF"/>
                  <w:vAlign w:val="center"/>
                  <w:hideMark/>
                </w:tcPr>
                <w:p w14:paraId="015F4C39"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Inlocuirea conductelor si a partilor corodate din instalatie:</w:t>
                  </w:r>
                </w:p>
              </w:tc>
              <w:tc>
                <w:tcPr>
                  <w:tcW w:w="5080" w:type="dxa"/>
                  <w:shd w:val="clear" w:color="000000" w:fill="FFFFFF"/>
                  <w:vAlign w:val="center"/>
                  <w:hideMark/>
                </w:tcPr>
                <w:p w14:paraId="3FFBC919" w14:textId="77777777" w:rsidR="004D2685" w:rsidRPr="00916415" w:rsidRDefault="004D2685" w:rsidP="004D2685">
                  <w:pPr>
                    <w:widowControl/>
                    <w:suppressAutoHyphens w:val="0"/>
                    <w:autoSpaceDN/>
                    <w:jc w:val="center"/>
                    <w:textAlignment w:val="auto"/>
                    <w:rPr>
                      <w:rFonts w:ascii="Trebuchet MS" w:eastAsia="Times New Roman" w:hAnsi="Trebuchet MS" w:cs="Calibri"/>
                      <w:bCs/>
                      <w:noProof/>
                      <w:color w:val="000000"/>
                      <w:kern w:val="0"/>
                      <w:sz w:val="22"/>
                      <w:szCs w:val="22"/>
                      <w:lang w:eastAsia="en-US"/>
                    </w:rPr>
                  </w:pPr>
                  <w:r w:rsidRPr="00916415">
                    <w:rPr>
                      <w:rFonts w:ascii="Trebuchet MS" w:eastAsia="Times New Roman" w:hAnsi="Trebuchet MS" w:cs="Calibri"/>
                      <w:bCs/>
                      <w:noProof/>
                      <w:color w:val="000000"/>
                      <w:kern w:val="0"/>
                      <w:sz w:val="22"/>
                      <w:szCs w:val="22"/>
                      <w:lang w:eastAsia="en-US"/>
                    </w:rPr>
                    <w:t>inlocuire tronson teava 2ml (4") si 4 curbe 90</w:t>
                  </w:r>
                  <w:r w:rsidRPr="00916415">
                    <w:rPr>
                      <w:rFonts w:ascii="Arial" w:eastAsia="Times New Roman" w:hAnsi="Arial" w:cs="Arial"/>
                      <w:bCs/>
                      <w:noProof/>
                      <w:color w:val="000000"/>
                      <w:kern w:val="0"/>
                      <w:sz w:val="22"/>
                      <w:szCs w:val="22"/>
                      <w:lang w:eastAsia="en-US"/>
                    </w:rPr>
                    <w:t>ﹾ</w:t>
                  </w:r>
                </w:p>
              </w:tc>
              <w:tc>
                <w:tcPr>
                  <w:tcW w:w="960" w:type="dxa"/>
                  <w:shd w:val="clear" w:color="000000" w:fill="FFFFFF"/>
                  <w:vAlign w:val="center"/>
                  <w:hideMark/>
                </w:tcPr>
                <w:p w14:paraId="395EAC3C"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buc</w:t>
                  </w:r>
                </w:p>
              </w:tc>
              <w:tc>
                <w:tcPr>
                  <w:tcW w:w="4540" w:type="dxa"/>
                  <w:shd w:val="clear" w:color="000000" w:fill="FFFFFF"/>
                  <w:vAlign w:val="center"/>
                  <w:hideMark/>
                </w:tcPr>
                <w:p w14:paraId="00024B2C"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1</w:t>
                  </w:r>
                </w:p>
              </w:tc>
            </w:tr>
            <w:tr w:rsidR="004D2685" w:rsidRPr="00916415" w14:paraId="30ADCD61" w14:textId="77777777" w:rsidTr="004D2685">
              <w:trPr>
                <w:trHeight w:val="1920"/>
              </w:trPr>
              <w:tc>
                <w:tcPr>
                  <w:tcW w:w="960" w:type="dxa"/>
                  <w:shd w:val="clear" w:color="auto" w:fill="auto"/>
                  <w:noWrap/>
                  <w:vAlign w:val="center"/>
                  <w:hideMark/>
                </w:tcPr>
                <w:p w14:paraId="77EFD135"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1.3</w:t>
                  </w:r>
                </w:p>
              </w:tc>
              <w:tc>
                <w:tcPr>
                  <w:tcW w:w="5520" w:type="dxa"/>
                  <w:shd w:val="clear" w:color="auto" w:fill="auto"/>
                  <w:vAlign w:val="center"/>
                  <w:hideMark/>
                </w:tcPr>
                <w:p w14:paraId="4639DCCF"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Inlocuire vana separatie DN 250 tur agent termic secundar (zona distribuitoare)</w:t>
                  </w:r>
                </w:p>
              </w:tc>
              <w:tc>
                <w:tcPr>
                  <w:tcW w:w="5080" w:type="dxa"/>
                  <w:shd w:val="clear" w:color="auto" w:fill="auto"/>
                  <w:vAlign w:val="center"/>
                  <w:hideMark/>
                </w:tcPr>
                <w:p w14:paraId="34D8C319"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se vor  inlocui vanele de separatie impreuna cu flanse, garnituri si ansamblul surub saiba si piulita</w:t>
                  </w:r>
                </w:p>
              </w:tc>
              <w:tc>
                <w:tcPr>
                  <w:tcW w:w="960" w:type="dxa"/>
                  <w:shd w:val="clear" w:color="auto" w:fill="auto"/>
                  <w:vAlign w:val="center"/>
                  <w:hideMark/>
                </w:tcPr>
                <w:p w14:paraId="7AC15E03"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buc</w:t>
                  </w:r>
                </w:p>
              </w:tc>
              <w:tc>
                <w:tcPr>
                  <w:tcW w:w="4540" w:type="dxa"/>
                  <w:shd w:val="clear" w:color="auto" w:fill="auto"/>
                  <w:vAlign w:val="center"/>
                  <w:hideMark/>
                </w:tcPr>
                <w:p w14:paraId="67408150"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4</w:t>
                  </w:r>
                </w:p>
              </w:tc>
            </w:tr>
            <w:tr w:rsidR="004D2685" w:rsidRPr="00916415" w14:paraId="118A5E32" w14:textId="77777777" w:rsidTr="004D2685">
              <w:trPr>
                <w:trHeight w:val="1619"/>
              </w:trPr>
              <w:tc>
                <w:tcPr>
                  <w:tcW w:w="960" w:type="dxa"/>
                  <w:shd w:val="clear" w:color="auto" w:fill="auto"/>
                  <w:noWrap/>
                  <w:vAlign w:val="center"/>
                  <w:hideMark/>
                </w:tcPr>
                <w:p w14:paraId="16ACCA9F"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1.4</w:t>
                  </w:r>
                </w:p>
              </w:tc>
              <w:tc>
                <w:tcPr>
                  <w:tcW w:w="5520" w:type="dxa"/>
                  <w:shd w:val="clear" w:color="auto" w:fill="auto"/>
                  <w:vAlign w:val="center"/>
                  <w:hideMark/>
                </w:tcPr>
                <w:p w14:paraId="7DE5FB11" w14:textId="34489E33"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Inlocuire conducta tur agent termic DN 200 de la vana de separatie DN 200 (zona usa acces PT)</w:t>
                  </w:r>
                </w:p>
              </w:tc>
              <w:tc>
                <w:tcPr>
                  <w:tcW w:w="5080" w:type="dxa"/>
                  <w:shd w:val="clear" w:color="auto" w:fill="auto"/>
                  <w:vAlign w:val="center"/>
                  <w:hideMark/>
                </w:tcPr>
                <w:p w14:paraId="7ADDBC0D"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 xml:space="preserve">inlocuire conducta DN 200 cu izolatie, flanse, aerisire si sisteme de prindere incluse pe traseu se vor face 3 ramnificatii catre turul a 3 schimbatoare de caldura de agent termic si se vor prevede si reductiile necesare. Aerisirile vor fi pevazute </w:t>
                  </w:r>
                  <w:r w:rsidRPr="00916415">
                    <w:rPr>
                      <w:rFonts w:ascii="Trebuchet MS" w:eastAsia="Times New Roman" w:hAnsi="Trebuchet MS" w:cs="Arial"/>
                      <w:bCs/>
                      <w:noProof/>
                      <w:kern w:val="0"/>
                      <w:sz w:val="22"/>
                      <w:szCs w:val="22"/>
                      <w:lang w:eastAsia="en-US"/>
                    </w:rPr>
                    <w:lastRenderedPageBreak/>
                    <w:t>cu coborare dn 1/2 si robinet de sectorizare de 1/2 la 15 cm de pardoseala</w:t>
                  </w:r>
                </w:p>
              </w:tc>
              <w:tc>
                <w:tcPr>
                  <w:tcW w:w="960" w:type="dxa"/>
                  <w:shd w:val="clear" w:color="auto" w:fill="auto"/>
                  <w:vAlign w:val="center"/>
                  <w:hideMark/>
                </w:tcPr>
                <w:p w14:paraId="278428BF"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lastRenderedPageBreak/>
                    <w:t xml:space="preserve">ml </w:t>
                  </w:r>
                </w:p>
              </w:tc>
              <w:tc>
                <w:tcPr>
                  <w:tcW w:w="4540" w:type="dxa"/>
                  <w:shd w:val="clear" w:color="auto" w:fill="auto"/>
                  <w:vAlign w:val="center"/>
                  <w:hideMark/>
                </w:tcPr>
                <w:p w14:paraId="141C0221"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13</w:t>
                  </w:r>
                </w:p>
              </w:tc>
            </w:tr>
            <w:tr w:rsidR="004D2685" w:rsidRPr="00916415" w14:paraId="7E9FB221" w14:textId="77777777" w:rsidTr="004D2685">
              <w:trPr>
                <w:trHeight w:val="323"/>
              </w:trPr>
              <w:tc>
                <w:tcPr>
                  <w:tcW w:w="960" w:type="dxa"/>
                  <w:shd w:val="clear" w:color="auto" w:fill="auto"/>
                  <w:noWrap/>
                  <w:vAlign w:val="center"/>
                  <w:hideMark/>
                </w:tcPr>
                <w:p w14:paraId="044C4C1B"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lastRenderedPageBreak/>
                    <w:t>1.5</w:t>
                  </w:r>
                </w:p>
              </w:tc>
              <w:tc>
                <w:tcPr>
                  <w:tcW w:w="5520" w:type="dxa"/>
                  <w:shd w:val="clear" w:color="auto" w:fill="auto"/>
                  <w:vAlign w:val="center"/>
                  <w:hideMark/>
                </w:tcPr>
                <w:p w14:paraId="7E10542A"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inlocuire vana cu sertar dn 150 retur primar</w:t>
                  </w:r>
                </w:p>
              </w:tc>
              <w:tc>
                <w:tcPr>
                  <w:tcW w:w="5080" w:type="dxa"/>
                  <w:shd w:val="clear" w:color="auto" w:fill="auto"/>
                  <w:vAlign w:val="center"/>
                  <w:hideMark/>
                </w:tcPr>
                <w:p w14:paraId="5379BD7A"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inlocuire vana cu sertar DN 150 retur primar garnituri si ansamblul surub, saiba piulita incluse</w:t>
                  </w:r>
                </w:p>
              </w:tc>
              <w:tc>
                <w:tcPr>
                  <w:tcW w:w="960" w:type="dxa"/>
                  <w:shd w:val="clear" w:color="auto" w:fill="auto"/>
                  <w:vAlign w:val="center"/>
                  <w:hideMark/>
                </w:tcPr>
                <w:p w14:paraId="0066D2A8"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buc</w:t>
                  </w:r>
                </w:p>
              </w:tc>
              <w:tc>
                <w:tcPr>
                  <w:tcW w:w="4540" w:type="dxa"/>
                  <w:shd w:val="clear" w:color="auto" w:fill="auto"/>
                  <w:vAlign w:val="center"/>
                  <w:hideMark/>
                </w:tcPr>
                <w:p w14:paraId="03AC28A3"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1</w:t>
                  </w:r>
                </w:p>
              </w:tc>
            </w:tr>
            <w:tr w:rsidR="004D2685" w:rsidRPr="00916415" w14:paraId="2F4C1C14" w14:textId="77777777" w:rsidTr="004D2685">
              <w:trPr>
                <w:trHeight w:val="719"/>
              </w:trPr>
              <w:tc>
                <w:tcPr>
                  <w:tcW w:w="960" w:type="dxa"/>
                  <w:shd w:val="clear" w:color="auto" w:fill="auto"/>
                  <w:noWrap/>
                  <w:vAlign w:val="center"/>
                  <w:hideMark/>
                </w:tcPr>
                <w:p w14:paraId="4F819E0D"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1.6</w:t>
                  </w:r>
                </w:p>
              </w:tc>
              <w:tc>
                <w:tcPr>
                  <w:tcW w:w="5520" w:type="dxa"/>
                  <w:shd w:val="clear" w:color="auto" w:fill="auto"/>
                  <w:vAlign w:val="center"/>
                  <w:hideMark/>
                </w:tcPr>
                <w:p w14:paraId="3A99285F"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Inlocuire lire compensare lovitura de berbec pt manometre primar si secundar</w:t>
                  </w:r>
                </w:p>
              </w:tc>
              <w:tc>
                <w:tcPr>
                  <w:tcW w:w="5080" w:type="dxa"/>
                  <w:shd w:val="clear" w:color="auto" w:fill="auto"/>
                  <w:vAlign w:val="center"/>
                  <w:hideMark/>
                </w:tcPr>
                <w:p w14:paraId="20AEA193"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inlocuire lire compensare lovitura de berbec pt manometre, primar si secundar</w:t>
                  </w:r>
                </w:p>
              </w:tc>
              <w:tc>
                <w:tcPr>
                  <w:tcW w:w="960" w:type="dxa"/>
                  <w:shd w:val="clear" w:color="auto" w:fill="auto"/>
                  <w:vAlign w:val="center"/>
                  <w:hideMark/>
                </w:tcPr>
                <w:p w14:paraId="66794ECE"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buc</w:t>
                  </w:r>
                </w:p>
              </w:tc>
              <w:tc>
                <w:tcPr>
                  <w:tcW w:w="4540" w:type="dxa"/>
                  <w:shd w:val="clear" w:color="auto" w:fill="auto"/>
                  <w:vAlign w:val="center"/>
                  <w:hideMark/>
                </w:tcPr>
                <w:p w14:paraId="56D11CD6"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6</w:t>
                  </w:r>
                </w:p>
              </w:tc>
            </w:tr>
            <w:tr w:rsidR="004D2685" w:rsidRPr="00916415" w14:paraId="72B06F10" w14:textId="77777777" w:rsidTr="004D2685">
              <w:trPr>
                <w:trHeight w:val="296"/>
              </w:trPr>
              <w:tc>
                <w:tcPr>
                  <w:tcW w:w="960" w:type="dxa"/>
                  <w:shd w:val="clear" w:color="auto" w:fill="auto"/>
                  <w:noWrap/>
                  <w:vAlign w:val="center"/>
                  <w:hideMark/>
                </w:tcPr>
                <w:p w14:paraId="15DDF90B"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1.7</w:t>
                  </w:r>
                </w:p>
              </w:tc>
              <w:tc>
                <w:tcPr>
                  <w:tcW w:w="5520" w:type="dxa"/>
                  <w:shd w:val="clear" w:color="auto" w:fill="auto"/>
                  <w:vAlign w:val="center"/>
                  <w:hideMark/>
                </w:tcPr>
                <w:p w14:paraId="7FA7E34C"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Inlocuire curba pe conducta apa rece DN 100 otel zincat</w:t>
                  </w:r>
                </w:p>
              </w:tc>
              <w:tc>
                <w:tcPr>
                  <w:tcW w:w="5080" w:type="dxa"/>
                  <w:shd w:val="clear" w:color="auto" w:fill="auto"/>
                  <w:vAlign w:val="center"/>
                  <w:hideMark/>
                </w:tcPr>
                <w:p w14:paraId="66C7E5AD"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Inlocuire curba DN 100 otel zincat, inclusiv izolatie si flanse</w:t>
                  </w:r>
                </w:p>
              </w:tc>
              <w:tc>
                <w:tcPr>
                  <w:tcW w:w="960" w:type="dxa"/>
                  <w:shd w:val="clear" w:color="auto" w:fill="auto"/>
                  <w:vAlign w:val="center"/>
                  <w:hideMark/>
                </w:tcPr>
                <w:p w14:paraId="1DC2FC7C"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 xml:space="preserve">ml </w:t>
                  </w:r>
                </w:p>
              </w:tc>
              <w:tc>
                <w:tcPr>
                  <w:tcW w:w="4540" w:type="dxa"/>
                  <w:shd w:val="clear" w:color="auto" w:fill="auto"/>
                  <w:vAlign w:val="center"/>
                  <w:hideMark/>
                </w:tcPr>
                <w:p w14:paraId="5C5CE455"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1</w:t>
                  </w:r>
                </w:p>
              </w:tc>
            </w:tr>
            <w:tr w:rsidR="004D2685" w:rsidRPr="00916415" w14:paraId="2D5ACD61" w14:textId="77777777" w:rsidTr="004D2685">
              <w:trPr>
                <w:trHeight w:val="224"/>
              </w:trPr>
              <w:tc>
                <w:tcPr>
                  <w:tcW w:w="960" w:type="dxa"/>
                  <w:shd w:val="clear" w:color="auto" w:fill="auto"/>
                  <w:noWrap/>
                  <w:vAlign w:val="center"/>
                  <w:hideMark/>
                </w:tcPr>
                <w:p w14:paraId="75A19F03"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1.8</w:t>
                  </w:r>
                </w:p>
              </w:tc>
              <w:tc>
                <w:tcPr>
                  <w:tcW w:w="5520" w:type="dxa"/>
                  <w:shd w:val="clear" w:color="auto" w:fill="auto"/>
                  <w:vAlign w:val="center"/>
                  <w:hideMark/>
                </w:tcPr>
                <w:p w14:paraId="545E2D00"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inlocuire robinet de 1 1/2'' cu olandez instalatie termica</w:t>
                  </w:r>
                </w:p>
              </w:tc>
              <w:tc>
                <w:tcPr>
                  <w:tcW w:w="5080" w:type="dxa"/>
                  <w:shd w:val="clear" w:color="auto" w:fill="auto"/>
                  <w:vAlign w:val="center"/>
                  <w:hideMark/>
                </w:tcPr>
                <w:p w14:paraId="3BF13D08"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inlocuire robinet de 1 1/2'' cu olandez instalatie termica</w:t>
                  </w:r>
                </w:p>
              </w:tc>
              <w:tc>
                <w:tcPr>
                  <w:tcW w:w="960" w:type="dxa"/>
                  <w:shd w:val="clear" w:color="auto" w:fill="auto"/>
                  <w:vAlign w:val="center"/>
                  <w:hideMark/>
                </w:tcPr>
                <w:p w14:paraId="30BF2231"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buc</w:t>
                  </w:r>
                </w:p>
              </w:tc>
              <w:tc>
                <w:tcPr>
                  <w:tcW w:w="4540" w:type="dxa"/>
                  <w:shd w:val="clear" w:color="auto" w:fill="auto"/>
                  <w:vAlign w:val="center"/>
                  <w:hideMark/>
                </w:tcPr>
                <w:p w14:paraId="2F8F73D0"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4</w:t>
                  </w:r>
                </w:p>
              </w:tc>
            </w:tr>
            <w:tr w:rsidR="004D2685" w:rsidRPr="00916415" w14:paraId="65557063" w14:textId="77777777" w:rsidTr="004D2685">
              <w:trPr>
                <w:trHeight w:val="341"/>
              </w:trPr>
              <w:tc>
                <w:tcPr>
                  <w:tcW w:w="960" w:type="dxa"/>
                  <w:shd w:val="clear" w:color="auto" w:fill="auto"/>
                  <w:noWrap/>
                  <w:vAlign w:val="center"/>
                  <w:hideMark/>
                </w:tcPr>
                <w:p w14:paraId="0F85BB69"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1.9</w:t>
                  </w:r>
                </w:p>
              </w:tc>
              <w:tc>
                <w:tcPr>
                  <w:tcW w:w="5520" w:type="dxa"/>
                  <w:shd w:val="clear" w:color="auto" w:fill="auto"/>
                  <w:vAlign w:val="center"/>
                  <w:hideMark/>
                </w:tcPr>
                <w:p w14:paraId="18737554" w14:textId="60E9E676"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Inlocuire manometre 0-10 bar</w:t>
                  </w:r>
                </w:p>
              </w:tc>
              <w:tc>
                <w:tcPr>
                  <w:tcW w:w="5080" w:type="dxa"/>
                  <w:shd w:val="clear" w:color="auto" w:fill="auto"/>
                  <w:vAlign w:val="center"/>
                  <w:hideMark/>
                </w:tcPr>
                <w:p w14:paraId="2068C440" w14:textId="083B3834"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Inlocuire manometre 0-10 bar</w:t>
                  </w:r>
                </w:p>
              </w:tc>
              <w:tc>
                <w:tcPr>
                  <w:tcW w:w="960" w:type="dxa"/>
                  <w:shd w:val="clear" w:color="auto" w:fill="auto"/>
                  <w:vAlign w:val="center"/>
                  <w:hideMark/>
                </w:tcPr>
                <w:p w14:paraId="6E3D8F95"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buc</w:t>
                  </w:r>
                </w:p>
              </w:tc>
              <w:tc>
                <w:tcPr>
                  <w:tcW w:w="4540" w:type="dxa"/>
                  <w:shd w:val="clear" w:color="auto" w:fill="auto"/>
                  <w:vAlign w:val="center"/>
                  <w:hideMark/>
                </w:tcPr>
                <w:p w14:paraId="4ABA3A25"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10</w:t>
                  </w:r>
                </w:p>
              </w:tc>
            </w:tr>
            <w:tr w:rsidR="004D2685" w:rsidRPr="00916415" w14:paraId="1F092012" w14:textId="77777777" w:rsidTr="004D2685">
              <w:trPr>
                <w:trHeight w:val="260"/>
              </w:trPr>
              <w:tc>
                <w:tcPr>
                  <w:tcW w:w="960" w:type="dxa"/>
                  <w:shd w:val="clear" w:color="auto" w:fill="auto"/>
                  <w:noWrap/>
                  <w:vAlign w:val="center"/>
                  <w:hideMark/>
                </w:tcPr>
                <w:p w14:paraId="19C562BB"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1.1</w:t>
                  </w:r>
                </w:p>
              </w:tc>
              <w:tc>
                <w:tcPr>
                  <w:tcW w:w="5520" w:type="dxa"/>
                  <w:shd w:val="clear" w:color="auto" w:fill="auto"/>
                  <w:vAlign w:val="center"/>
                  <w:hideMark/>
                </w:tcPr>
                <w:p w14:paraId="44694E77"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Inlocuire robineti de 1/2 cu maneta</w:t>
                  </w:r>
                </w:p>
              </w:tc>
              <w:tc>
                <w:tcPr>
                  <w:tcW w:w="5080" w:type="dxa"/>
                  <w:shd w:val="clear" w:color="auto" w:fill="auto"/>
                  <w:vAlign w:val="center"/>
                  <w:hideMark/>
                </w:tcPr>
                <w:p w14:paraId="16F3FD5B"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Inlocuire robineti de 1/2 cu maneta</w:t>
                  </w:r>
                </w:p>
              </w:tc>
              <w:tc>
                <w:tcPr>
                  <w:tcW w:w="960" w:type="dxa"/>
                  <w:shd w:val="clear" w:color="auto" w:fill="auto"/>
                  <w:vAlign w:val="center"/>
                  <w:hideMark/>
                </w:tcPr>
                <w:p w14:paraId="294B4288"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buc</w:t>
                  </w:r>
                </w:p>
              </w:tc>
              <w:tc>
                <w:tcPr>
                  <w:tcW w:w="4540" w:type="dxa"/>
                  <w:shd w:val="clear" w:color="auto" w:fill="auto"/>
                  <w:vAlign w:val="center"/>
                  <w:hideMark/>
                </w:tcPr>
                <w:p w14:paraId="47443745"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10</w:t>
                  </w:r>
                </w:p>
              </w:tc>
            </w:tr>
            <w:tr w:rsidR="004D2685" w:rsidRPr="00916415" w14:paraId="601E397F" w14:textId="77777777" w:rsidTr="004D2685">
              <w:trPr>
                <w:trHeight w:val="161"/>
              </w:trPr>
              <w:tc>
                <w:tcPr>
                  <w:tcW w:w="960" w:type="dxa"/>
                  <w:shd w:val="clear" w:color="auto" w:fill="auto"/>
                  <w:noWrap/>
                  <w:vAlign w:val="center"/>
                  <w:hideMark/>
                </w:tcPr>
                <w:p w14:paraId="3C200963"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1.11</w:t>
                  </w:r>
                </w:p>
              </w:tc>
              <w:tc>
                <w:tcPr>
                  <w:tcW w:w="5520" w:type="dxa"/>
                  <w:shd w:val="clear" w:color="auto" w:fill="auto"/>
                  <w:vAlign w:val="center"/>
                  <w:hideMark/>
                </w:tcPr>
                <w:p w14:paraId="3414F34E"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color w:val="000000"/>
                      <w:kern w:val="0"/>
                      <w:sz w:val="22"/>
                      <w:szCs w:val="22"/>
                      <w:lang w:eastAsia="en-US"/>
                    </w:rPr>
                  </w:pPr>
                  <w:r w:rsidRPr="00916415">
                    <w:rPr>
                      <w:rFonts w:ascii="Trebuchet MS" w:eastAsia="Times New Roman" w:hAnsi="Trebuchet MS" w:cs="Arial"/>
                      <w:bCs/>
                      <w:noProof/>
                      <w:color w:val="000000"/>
                      <w:kern w:val="0"/>
                      <w:sz w:val="22"/>
                      <w:szCs w:val="22"/>
                      <w:lang w:eastAsia="en-US"/>
                    </w:rPr>
                    <w:t>Reparatie vana DN 250 (zona pompe circulatie)</w:t>
                  </w:r>
                </w:p>
              </w:tc>
              <w:tc>
                <w:tcPr>
                  <w:tcW w:w="5080" w:type="dxa"/>
                  <w:shd w:val="clear" w:color="auto" w:fill="auto"/>
                  <w:vAlign w:val="center"/>
                  <w:hideMark/>
                </w:tcPr>
                <w:p w14:paraId="22C6D719"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color w:val="000000"/>
                      <w:kern w:val="0"/>
                      <w:sz w:val="22"/>
                      <w:szCs w:val="22"/>
                      <w:lang w:eastAsia="en-US"/>
                    </w:rPr>
                  </w:pPr>
                  <w:r w:rsidRPr="00916415">
                    <w:rPr>
                      <w:rFonts w:ascii="Trebuchet MS" w:eastAsia="Times New Roman" w:hAnsi="Trebuchet MS" w:cs="Arial"/>
                      <w:bCs/>
                      <w:noProof/>
                      <w:color w:val="000000"/>
                      <w:kern w:val="0"/>
                      <w:sz w:val="22"/>
                      <w:szCs w:val="22"/>
                      <w:lang w:eastAsia="en-US"/>
                    </w:rPr>
                    <w:t>Reparatie vana DN 250, curge la manevrare</w:t>
                  </w:r>
                </w:p>
              </w:tc>
              <w:tc>
                <w:tcPr>
                  <w:tcW w:w="960" w:type="dxa"/>
                  <w:shd w:val="clear" w:color="auto" w:fill="auto"/>
                  <w:vAlign w:val="center"/>
                  <w:hideMark/>
                </w:tcPr>
                <w:p w14:paraId="413692CE"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buc</w:t>
                  </w:r>
                </w:p>
              </w:tc>
              <w:tc>
                <w:tcPr>
                  <w:tcW w:w="4540" w:type="dxa"/>
                  <w:shd w:val="clear" w:color="auto" w:fill="auto"/>
                  <w:vAlign w:val="center"/>
                  <w:hideMark/>
                </w:tcPr>
                <w:p w14:paraId="65AAAF91"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6</w:t>
                  </w:r>
                </w:p>
              </w:tc>
            </w:tr>
            <w:tr w:rsidR="004D2685" w:rsidRPr="00916415" w14:paraId="6174550B" w14:textId="77777777" w:rsidTr="004D2685">
              <w:trPr>
                <w:trHeight w:val="548"/>
              </w:trPr>
              <w:tc>
                <w:tcPr>
                  <w:tcW w:w="960" w:type="dxa"/>
                  <w:shd w:val="clear" w:color="auto" w:fill="auto"/>
                  <w:noWrap/>
                  <w:vAlign w:val="center"/>
                  <w:hideMark/>
                </w:tcPr>
                <w:p w14:paraId="0290A597"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1.12</w:t>
                  </w:r>
                </w:p>
              </w:tc>
              <w:tc>
                <w:tcPr>
                  <w:tcW w:w="5520" w:type="dxa"/>
                  <w:shd w:val="clear" w:color="auto" w:fill="auto"/>
                  <w:vAlign w:val="center"/>
                  <w:hideMark/>
                </w:tcPr>
                <w:p w14:paraId="022D4D47"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Revizie si tarare supape de suprapresiune 2'' incalzire</w:t>
                  </w:r>
                </w:p>
              </w:tc>
              <w:tc>
                <w:tcPr>
                  <w:tcW w:w="5080" w:type="dxa"/>
                  <w:shd w:val="clear" w:color="auto" w:fill="auto"/>
                  <w:vAlign w:val="center"/>
                  <w:hideMark/>
                </w:tcPr>
                <w:p w14:paraId="1EFA51D9"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Revizie si tarare supape de suprapresiune 2'' incalzire</w:t>
                  </w:r>
                </w:p>
              </w:tc>
              <w:tc>
                <w:tcPr>
                  <w:tcW w:w="960" w:type="dxa"/>
                  <w:shd w:val="clear" w:color="auto" w:fill="auto"/>
                  <w:vAlign w:val="center"/>
                  <w:hideMark/>
                </w:tcPr>
                <w:p w14:paraId="0422AD06"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buc</w:t>
                  </w:r>
                </w:p>
              </w:tc>
              <w:tc>
                <w:tcPr>
                  <w:tcW w:w="4540" w:type="dxa"/>
                  <w:shd w:val="clear" w:color="auto" w:fill="auto"/>
                  <w:vAlign w:val="center"/>
                  <w:hideMark/>
                </w:tcPr>
                <w:p w14:paraId="41547E0B"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6</w:t>
                  </w:r>
                </w:p>
              </w:tc>
            </w:tr>
            <w:tr w:rsidR="004D2685" w:rsidRPr="00916415" w14:paraId="00D4838B" w14:textId="77777777" w:rsidTr="004D2685">
              <w:trPr>
                <w:trHeight w:val="710"/>
              </w:trPr>
              <w:tc>
                <w:tcPr>
                  <w:tcW w:w="960" w:type="dxa"/>
                  <w:shd w:val="clear" w:color="auto" w:fill="auto"/>
                  <w:noWrap/>
                  <w:vAlign w:val="center"/>
                  <w:hideMark/>
                </w:tcPr>
                <w:p w14:paraId="46EF7A29"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1.13</w:t>
                  </w:r>
                </w:p>
              </w:tc>
              <w:tc>
                <w:tcPr>
                  <w:tcW w:w="5520" w:type="dxa"/>
                  <w:shd w:val="clear" w:color="auto" w:fill="auto"/>
                  <w:vAlign w:val="center"/>
                  <w:hideMark/>
                </w:tcPr>
                <w:p w14:paraId="6C2E57B3"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Revizie si tarare supape de suprapresiune 1'' apa calda</w:t>
                  </w:r>
                </w:p>
              </w:tc>
              <w:tc>
                <w:tcPr>
                  <w:tcW w:w="5080" w:type="dxa"/>
                  <w:shd w:val="clear" w:color="auto" w:fill="auto"/>
                  <w:vAlign w:val="center"/>
                  <w:hideMark/>
                </w:tcPr>
                <w:p w14:paraId="48E761F1"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Revizie si tarare supape de suprapresiune 1'' apa calda</w:t>
                  </w:r>
                </w:p>
              </w:tc>
              <w:tc>
                <w:tcPr>
                  <w:tcW w:w="960" w:type="dxa"/>
                  <w:shd w:val="clear" w:color="auto" w:fill="auto"/>
                  <w:vAlign w:val="center"/>
                  <w:hideMark/>
                </w:tcPr>
                <w:p w14:paraId="6FA53463"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buc</w:t>
                  </w:r>
                </w:p>
              </w:tc>
              <w:tc>
                <w:tcPr>
                  <w:tcW w:w="4540" w:type="dxa"/>
                  <w:shd w:val="clear" w:color="auto" w:fill="auto"/>
                  <w:vAlign w:val="center"/>
                  <w:hideMark/>
                </w:tcPr>
                <w:p w14:paraId="2FD7B200"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4</w:t>
                  </w:r>
                </w:p>
              </w:tc>
            </w:tr>
            <w:tr w:rsidR="004D2685" w:rsidRPr="00916415" w14:paraId="5147270D" w14:textId="77777777" w:rsidTr="004D2685">
              <w:trPr>
                <w:trHeight w:val="1215"/>
              </w:trPr>
              <w:tc>
                <w:tcPr>
                  <w:tcW w:w="960" w:type="dxa"/>
                  <w:shd w:val="clear" w:color="000000" w:fill="FFFFFF"/>
                  <w:noWrap/>
                  <w:vAlign w:val="center"/>
                  <w:hideMark/>
                </w:tcPr>
                <w:p w14:paraId="73C7214B"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2</w:t>
                  </w:r>
                </w:p>
              </w:tc>
              <w:tc>
                <w:tcPr>
                  <w:tcW w:w="5520" w:type="dxa"/>
                  <w:shd w:val="clear" w:color="000000" w:fill="FFFFFF"/>
                  <w:vAlign w:val="center"/>
                  <w:hideMark/>
                </w:tcPr>
                <w:p w14:paraId="3955241F"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Revizie la aparatele schimbatoare de caldura si a aparaturii de masura:</w:t>
                  </w:r>
                </w:p>
              </w:tc>
              <w:tc>
                <w:tcPr>
                  <w:tcW w:w="5080" w:type="dxa"/>
                  <w:shd w:val="clear" w:color="000000" w:fill="FFFFFF"/>
                  <w:vAlign w:val="center"/>
                  <w:hideMark/>
                </w:tcPr>
                <w:p w14:paraId="1257919B" w14:textId="77777777" w:rsidR="004D2685" w:rsidRPr="00916415" w:rsidRDefault="004D2685" w:rsidP="004D2685">
                  <w:pPr>
                    <w:widowControl/>
                    <w:suppressAutoHyphens w:val="0"/>
                    <w:autoSpaceDN/>
                    <w:jc w:val="center"/>
                    <w:textAlignment w:val="auto"/>
                    <w:rPr>
                      <w:rFonts w:ascii="Trebuchet MS" w:eastAsia="Times New Roman" w:hAnsi="Trebuchet MS" w:cs="Times New Roman"/>
                      <w:bCs/>
                      <w:noProof/>
                      <w:kern w:val="0"/>
                      <w:sz w:val="22"/>
                      <w:szCs w:val="22"/>
                      <w:lang w:eastAsia="en-US"/>
                    </w:rPr>
                  </w:pPr>
                  <w:r w:rsidRPr="00916415">
                    <w:rPr>
                      <w:rFonts w:ascii="Trebuchet MS" w:eastAsia="Times New Roman" w:hAnsi="Trebuchet MS" w:cs="Times New Roman"/>
                      <w:bCs/>
                      <w:noProof/>
                      <w:kern w:val="0"/>
                      <w:sz w:val="22"/>
                      <w:szCs w:val="22"/>
                      <w:lang w:eastAsia="en-US"/>
                    </w:rPr>
                    <w:t>-</w:t>
                  </w:r>
                </w:p>
              </w:tc>
              <w:tc>
                <w:tcPr>
                  <w:tcW w:w="960" w:type="dxa"/>
                  <w:shd w:val="clear" w:color="000000" w:fill="FFFFFF"/>
                  <w:noWrap/>
                  <w:vAlign w:val="center"/>
                  <w:hideMark/>
                </w:tcPr>
                <w:p w14:paraId="4479A0B4"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w:t>
                  </w:r>
                </w:p>
              </w:tc>
              <w:tc>
                <w:tcPr>
                  <w:tcW w:w="4540" w:type="dxa"/>
                  <w:shd w:val="clear" w:color="000000" w:fill="FFFFFF"/>
                  <w:noWrap/>
                  <w:vAlign w:val="center"/>
                  <w:hideMark/>
                </w:tcPr>
                <w:p w14:paraId="0916F87A"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 </w:t>
                  </w:r>
                </w:p>
              </w:tc>
            </w:tr>
            <w:tr w:rsidR="004D2685" w:rsidRPr="00916415" w14:paraId="44AA9EDD" w14:textId="77777777" w:rsidTr="004D2685">
              <w:trPr>
                <w:trHeight w:val="359"/>
              </w:trPr>
              <w:tc>
                <w:tcPr>
                  <w:tcW w:w="960" w:type="dxa"/>
                  <w:shd w:val="clear" w:color="000000" w:fill="FFFFFF"/>
                  <w:noWrap/>
                  <w:vAlign w:val="center"/>
                  <w:hideMark/>
                </w:tcPr>
                <w:p w14:paraId="31B2098C"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2.1</w:t>
                  </w:r>
                </w:p>
              </w:tc>
              <w:tc>
                <w:tcPr>
                  <w:tcW w:w="5520" w:type="dxa"/>
                  <w:shd w:val="clear" w:color="000000" w:fill="FFFFFF"/>
                  <w:vAlign w:val="center"/>
                  <w:hideMark/>
                </w:tcPr>
                <w:p w14:paraId="162501F3"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Reparatie / inlocuire schimbator de caldura</w:t>
                  </w:r>
                </w:p>
              </w:tc>
              <w:tc>
                <w:tcPr>
                  <w:tcW w:w="5080" w:type="dxa"/>
                  <w:shd w:val="clear" w:color="000000" w:fill="FFFFFF"/>
                  <w:vAlign w:val="center"/>
                  <w:hideMark/>
                </w:tcPr>
                <w:p w14:paraId="24C882B3"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Reparatie / inlocuire schimbator de caldura nr. 2 si nr.3</w:t>
                  </w:r>
                </w:p>
              </w:tc>
              <w:tc>
                <w:tcPr>
                  <w:tcW w:w="960" w:type="dxa"/>
                  <w:shd w:val="clear" w:color="000000" w:fill="FFFFFF"/>
                  <w:noWrap/>
                  <w:vAlign w:val="center"/>
                  <w:hideMark/>
                </w:tcPr>
                <w:p w14:paraId="3B4AC214"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buc</w:t>
                  </w:r>
                </w:p>
              </w:tc>
              <w:tc>
                <w:tcPr>
                  <w:tcW w:w="4540" w:type="dxa"/>
                  <w:shd w:val="clear" w:color="000000" w:fill="FFFFFF"/>
                  <w:noWrap/>
                  <w:vAlign w:val="center"/>
                  <w:hideMark/>
                </w:tcPr>
                <w:p w14:paraId="3E0443D2"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2</w:t>
                  </w:r>
                </w:p>
              </w:tc>
            </w:tr>
            <w:tr w:rsidR="004D2685" w:rsidRPr="00916415" w14:paraId="55F2874E" w14:textId="77777777" w:rsidTr="004D2685">
              <w:trPr>
                <w:trHeight w:val="269"/>
              </w:trPr>
              <w:tc>
                <w:tcPr>
                  <w:tcW w:w="960" w:type="dxa"/>
                  <w:shd w:val="clear" w:color="000000" w:fill="FFFFFF"/>
                  <w:noWrap/>
                  <w:vAlign w:val="center"/>
                  <w:hideMark/>
                </w:tcPr>
                <w:p w14:paraId="609D5A60"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2.2</w:t>
                  </w:r>
                </w:p>
              </w:tc>
              <w:tc>
                <w:tcPr>
                  <w:tcW w:w="5520" w:type="dxa"/>
                  <w:shd w:val="clear" w:color="000000" w:fill="FFFFFF"/>
                  <w:vAlign w:val="center"/>
                  <w:hideMark/>
                </w:tcPr>
                <w:p w14:paraId="0FA109C4"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Revizie  pompe circulatie si raport constatare:</w:t>
                  </w:r>
                  <w:r w:rsidRPr="00916415">
                    <w:rPr>
                      <w:rFonts w:ascii="Trebuchet MS" w:eastAsia="Times New Roman" w:hAnsi="Trebuchet MS" w:cs="Arial"/>
                      <w:bCs/>
                      <w:noProof/>
                      <w:kern w:val="0"/>
                      <w:sz w:val="22"/>
                      <w:szCs w:val="22"/>
                      <w:lang w:eastAsia="en-US"/>
                    </w:rPr>
                    <w:br/>
                    <w:t xml:space="preserve">De verificat curentii  absorbiti la motor (in sarcina), de demontat rotor pompa </w:t>
                  </w:r>
                  <w:r w:rsidRPr="00916415">
                    <w:rPr>
                      <w:rFonts w:ascii="Trebuchet MS" w:eastAsia="Times New Roman" w:hAnsi="Trebuchet MS" w:cs="Arial"/>
                      <w:bCs/>
                      <w:noProof/>
                      <w:kern w:val="0"/>
                      <w:sz w:val="22"/>
                      <w:szCs w:val="22"/>
                      <w:lang w:eastAsia="en-US"/>
                    </w:rPr>
                    <w:lastRenderedPageBreak/>
                    <w:t>verificat/ depistat uzura ax motor, pierderi apa la presetupe, lubrefiat rulmenti, etc  conf. manual mentenanta echipament.</w:t>
                  </w:r>
                </w:p>
              </w:tc>
              <w:tc>
                <w:tcPr>
                  <w:tcW w:w="5080" w:type="dxa"/>
                  <w:shd w:val="clear" w:color="000000" w:fill="FFFFFF"/>
                  <w:vAlign w:val="center"/>
                  <w:hideMark/>
                </w:tcPr>
                <w:p w14:paraId="30006578"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lastRenderedPageBreak/>
                    <w:t>P= 11kw/1460 rot/min</w:t>
                  </w:r>
                </w:p>
              </w:tc>
              <w:tc>
                <w:tcPr>
                  <w:tcW w:w="960" w:type="dxa"/>
                  <w:shd w:val="clear" w:color="000000" w:fill="FFFFFF"/>
                  <w:noWrap/>
                  <w:vAlign w:val="center"/>
                  <w:hideMark/>
                </w:tcPr>
                <w:p w14:paraId="1A416817"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buc</w:t>
                  </w:r>
                </w:p>
              </w:tc>
              <w:tc>
                <w:tcPr>
                  <w:tcW w:w="4540" w:type="dxa"/>
                  <w:shd w:val="clear" w:color="000000" w:fill="FFFFFF"/>
                  <w:noWrap/>
                  <w:vAlign w:val="center"/>
                  <w:hideMark/>
                </w:tcPr>
                <w:p w14:paraId="5A42F65F"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3</w:t>
                  </w:r>
                </w:p>
              </w:tc>
            </w:tr>
            <w:tr w:rsidR="004D2685" w:rsidRPr="00916415" w14:paraId="5D4D6C1C" w14:textId="77777777" w:rsidTr="004D2685">
              <w:trPr>
                <w:trHeight w:val="926"/>
              </w:trPr>
              <w:tc>
                <w:tcPr>
                  <w:tcW w:w="960" w:type="dxa"/>
                  <w:shd w:val="clear" w:color="000000" w:fill="FFFFFF"/>
                  <w:noWrap/>
                  <w:vAlign w:val="center"/>
                  <w:hideMark/>
                </w:tcPr>
                <w:p w14:paraId="543DB1A6"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lastRenderedPageBreak/>
                    <w:t>2.3</w:t>
                  </w:r>
                </w:p>
              </w:tc>
              <w:tc>
                <w:tcPr>
                  <w:tcW w:w="5520" w:type="dxa"/>
                  <w:shd w:val="clear" w:color="000000" w:fill="FFFFFF"/>
                  <w:vAlign w:val="center"/>
                  <w:hideMark/>
                </w:tcPr>
                <w:p w14:paraId="5DD4FFE0"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Revizie tablou electric PT si raport constatare</w:t>
                  </w:r>
                  <w:r w:rsidRPr="00916415">
                    <w:rPr>
                      <w:rFonts w:ascii="Trebuchet MS" w:eastAsia="Times New Roman" w:hAnsi="Trebuchet MS" w:cs="Arial"/>
                      <w:bCs/>
                      <w:noProof/>
                      <w:kern w:val="0"/>
                      <w:sz w:val="22"/>
                      <w:szCs w:val="22"/>
                      <w:lang w:eastAsia="en-US"/>
                    </w:rPr>
                    <w:br w:type="page"/>
                    <w:t>De verificat  strangerea legaturilor/ contactelor electrice cu surubelnita/cheia dinamometrica conform normativ, verificat sigurante electrice,  verificat garnituri etansare usi ,curatat (aspirat praf), test de relee etc.</w:t>
                  </w:r>
                </w:p>
              </w:tc>
              <w:tc>
                <w:tcPr>
                  <w:tcW w:w="5080" w:type="dxa"/>
                  <w:shd w:val="clear" w:color="000000" w:fill="FFFFFF"/>
                  <w:vAlign w:val="center"/>
                  <w:hideMark/>
                </w:tcPr>
                <w:p w14:paraId="4F6914A8"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w:t>
                  </w:r>
                </w:p>
              </w:tc>
              <w:tc>
                <w:tcPr>
                  <w:tcW w:w="960" w:type="dxa"/>
                  <w:shd w:val="clear" w:color="000000" w:fill="FFFFFF"/>
                  <w:vAlign w:val="center"/>
                  <w:hideMark/>
                </w:tcPr>
                <w:p w14:paraId="0D4A5A89"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buc</w:t>
                  </w:r>
                </w:p>
              </w:tc>
              <w:tc>
                <w:tcPr>
                  <w:tcW w:w="4540" w:type="dxa"/>
                  <w:shd w:val="clear" w:color="000000" w:fill="FFFFFF"/>
                  <w:vAlign w:val="center"/>
                  <w:hideMark/>
                </w:tcPr>
                <w:p w14:paraId="787FE3A7"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1</w:t>
                  </w:r>
                </w:p>
              </w:tc>
            </w:tr>
            <w:tr w:rsidR="004D2685" w:rsidRPr="00916415" w14:paraId="6AFA2EAC" w14:textId="77777777" w:rsidTr="004D2685">
              <w:trPr>
                <w:trHeight w:val="60"/>
              </w:trPr>
              <w:tc>
                <w:tcPr>
                  <w:tcW w:w="960" w:type="dxa"/>
                  <w:shd w:val="clear" w:color="000000" w:fill="FFFFFF"/>
                  <w:noWrap/>
                  <w:vAlign w:val="center"/>
                  <w:hideMark/>
                </w:tcPr>
                <w:p w14:paraId="7E39647B"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2.4</w:t>
                  </w:r>
                </w:p>
              </w:tc>
              <w:tc>
                <w:tcPr>
                  <w:tcW w:w="5520" w:type="dxa"/>
                  <w:shd w:val="clear" w:color="000000" w:fill="FFFFFF"/>
                  <w:vAlign w:val="center"/>
                  <w:hideMark/>
                </w:tcPr>
                <w:p w14:paraId="7AD0BB9D" w14:textId="62E7D59E"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Revizie tablou electric avertizare incendiu si raport constatare</w:t>
                  </w:r>
                  <w:r w:rsidRPr="00916415">
                    <w:rPr>
                      <w:rFonts w:ascii="Trebuchet MS" w:eastAsia="Times New Roman" w:hAnsi="Trebuchet MS" w:cs="Arial"/>
                      <w:bCs/>
                      <w:noProof/>
                      <w:kern w:val="0"/>
                      <w:sz w:val="22"/>
                      <w:szCs w:val="22"/>
                      <w:lang w:eastAsia="en-US"/>
                    </w:rPr>
                    <w:br/>
                    <w:t>De verificat strangerea legaturilor/ contactelor electrice, verificat sigurante electrice,  verificat garnituri etansare usi ,  curatat (aspirat praf), verificare acumulator etc.</w:t>
                  </w:r>
                </w:p>
              </w:tc>
              <w:tc>
                <w:tcPr>
                  <w:tcW w:w="5080" w:type="dxa"/>
                  <w:shd w:val="clear" w:color="000000" w:fill="FFFFFF"/>
                  <w:vAlign w:val="center"/>
                  <w:hideMark/>
                </w:tcPr>
                <w:p w14:paraId="34BA7CD5"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w:t>
                  </w:r>
                </w:p>
              </w:tc>
              <w:tc>
                <w:tcPr>
                  <w:tcW w:w="960" w:type="dxa"/>
                  <w:shd w:val="clear" w:color="000000" w:fill="FFFFFF"/>
                  <w:vAlign w:val="center"/>
                  <w:hideMark/>
                </w:tcPr>
                <w:p w14:paraId="7153C886"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buc</w:t>
                  </w:r>
                </w:p>
              </w:tc>
              <w:tc>
                <w:tcPr>
                  <w:tcW w:w="4540" w:type="dxa"/>
                  <w:shd w:val="clear" w:color="000000" w:fill="FFFFFF"/>
                  <w:vAlign w:val="center"/>
                  <w:hideMark/>
                </w:tcPr>
                <w:p w14:paraId="3640B205"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1</w:t>
                  </w:r>
                </w:p>
              </w:tc>
            </w:tr>
            <w:tr w:rsidR="004D2685" w:rsidRPr="00916415" w14:paraId="6A168703" w14:textId="77777777" w:rsidTr="004D2685">
              <w:trPr>
                <w:trHeight w:val="810"/>
              </w:trPr>
              <w:tc>
                <w:tcPr>
                  <w:tcW w:w="960" w:type="dxa"/>
                  <w:shd w:val="clear" w:color="000000" w:fill="FFFFFF"/>
                  <w:noWrap/>
                  <w:vAlign w:val="center"/>
                  <w:hideMark/>
                </w:tcPr>
                <w:p w14:paraId="1ADD79EB"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2.4</w:t>
                  </w:r>
                </w:p>
              </w:tc>
              <w:tc>
                <w:tcPr>
                  <w:tcW w:w="5520" w:type="dxa"/>
                  <w:shd w:val="clear" w:color="000000" w:fill="FFFFFF"/>
                  <w:vAlign w:val="center"/>
                  <w:hideMark/>
                </w:tcPr>
                <w:p w14:paraId="3D9AE28B"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Verificare convertizoare, simulări avarie</w:t>
                  </w:r>
                </w:p>
              </w:tc>
              <w:tc>
                <w:tcPr>
                  <w:tcW w:w="5080" w:type="dxa"/>
                  <w:shd w:val="clear" w:color="000000" w:fill="FFFFFF"/>
                  <w:vAlign w:val="center"/>
                  <w:hideMark/>
                </w:tcPr>
                <w:p w14:paraId="79F1D4D8"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w:t>
                  </w:r>
                </w:p>
              </w:tc>
              <w:tc>
                <w:tcPr>
                  <w:tcW w:w="960" w:type="dxa"/>
                  <w:shd w:val="clear" w:color="000000" w:fill="FFFFFF"/>
                  <w:vAlign w:val="center"/>
                  <w:hideMark/>
                </w:tcPr>
                <w:p w14:paraId="4D7F6751"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buc</w:t>
                  </w:r>
                </w:p>
              </w:tc>
              <w:tc>
                <w:tcPr>
                  <w:tcW w:w="4540" w:type="dxa"/>
                  <w:shd w:val="clear" w:color="000000" w:fill="FFFFFF"/>
                  <w:vAlign w:val="center"/>
                  <w:hideMark/>
                </w:tcPr>
                <w:p w14:paraId="2BAB6A37"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3</w:t>
                  </w:r>
                </w:p>
              </w:tc>
            </w:tr>
            <w:tr w:rsidR="004D2685" w:rsidRPr="00916415" w14:paraId="0062A723" w14:textId="77777777" w:rsidTr="004D2685">
              <w:trPr>
                <w:trHeight w:val="465"/>
              </w:trPr>
              <w:tc>
                <w:tcPr>
                  <w:tcW w:w="960" w:type="dxa"/>
                  <w:shd w:val="clear" w:color="000000" w:fill="D0CECE"/>
                  <w:noWrap/>
                  <w:vAlign w:val="center"/>
                  <w:hideMark/>
                </w:tcPr>
                <w:p w14:paraId="7D465F6B"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B</w:t>
                  </w:r>
                </w:p>
              </w:tc>
              <w:tc>
                <w:tcPr>
                  <w:tcW w:w="5520" w:type="dxa"/>
                  <w:shd w:val="clear" w:color="000000" w:fill="D0CECE"/>
                  <w:vAlign w:val="center"/>
                  <w:hideMark/>
                </w:tcPr>
                <w:p w14:paraId="0FC78A34"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STATIE HIDROFOR</w:t>
                  </w:r>
                </w:p>
              </w:tc>
              <w:tc>
                <w:tcPr>
                  <w:tcW w:w="5080" w:type="dxa"/>
                  <w:shd w:val="clear" w:color="000000" w:fill="D0CECE"/>
                  <w:vAlign w:val="center"/>
                  <w:hideMark/>
                </w:tcPr>
                <w:p w14:paraId="750DA9F4" w14:textId="79881813" w:rsidR="004D2685" w:rsidRPr="00916415" w:rsidRDefault="004D2685" w:rsidP="00175F53">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w:t>
                  </w:r>
                </w:p>
              </w:tc>
              <w:tc>
                <w:tcPr>
                  <w:tcW w:w="960" w:type="dxa"/>
                  <w:shd w:val="clear" w:color="000000" w:fill="D0CECE"/>
                  <w:noWrap/>
                  <w:vAlign w:val="center"/>
                  <w:hideMark/>
                </w:tcPr>
                <w:p w14:paraId="283DF745"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w:t>
                  </w:r>
                </w:p>
              </w:tc>
              <w:tc>
                <w:tcPr>
                  <w:tcW w:w="4540" w:type="dxa"/>
                  <w:shd w:val="clear" w:color="000000" w:fill="D0CECE"/>
                  <w:noWrap/>
                  <w:vAlign w:val="center"/>
                  <w:hideMark/>
                </w:tcPr>
                <w:p w14:paraId="6C43CED5"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 </w:t>
                  </w:r>
                </w:p>
              </w:tc>
            </w:tr>
            <w:tr w:rsidR="004D2685" w:rsidRPr="00916415" w14:paraId="1395B605" w14:textId="77777777" w:rsidTr="004D2685">
              <w:trPr>
                <w:trHeight w:val="899"/>
              </w:trPr>
              <w:tc>
                <w:tcPr>
                  <w:tcW w:w="960" w:type="dxa"/>
                  <w:shd w:val="clear" w:color="000000" w:fill="FFFFFF"/>
                  <w:noWrap/>
                  <w:vAlign w:val="center"/>
                  <w:hideMark/>
                </w:tcPr>
                <w:p w14:paraId="63B2909A"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1</w:t>
                  </w:r>
                </w:p>
              </w:tc>
              <w:tc>
                <w:tcPr>
                  <w:tcW w:w="5520" w:type="dxa"/>
                  <w:shd w:val="clear" w:color="000000" w:fill="FFFFFF"/>
                  <w:vAlign w:val="center"/>
                  <w:hideMark/>
                </w:tcPr>
                <w:p w14:paraId="54624833" w14:textId="1E811FC6"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Verificat pompe circulatie si raport constatare:</w:t>
                  </w:r>
                  <w:r w:rsidRPr="00916415">
                    <w:rPr>
                      <w:rFonts w:ascii="Trebuchet MS" w:eastAsia="Times New Roman" w:hAnsi="Trebuchet MS" w:cs="Arial"/>
                      <w:bCs/>
                      <w:noProof/>
                      <w:kern w:val="0"/>
                      <w:sz w:val="22"/>
                      <w:szCs w:val="22"/>
                      <w:lang w:eastAsia="en-US"/>
                    </w:rPr>
                    <w:br/>
                    <w:t>De verificat curentii absorbiti la motor (in sarcina), de demontat rotor pompa verificat/ depistat uzura ax motor, pierderi apa la presetupe, lubrefiat rulmenti, etc conf. manual mentenanta echipament. Verificare ridicare presiune conform specificatiilor pompei</w:t>
                  </w:r>
                </w:p>
              </w:tc>
              <w:tc>
                <w:tcPr>
                  <w:tcW w:w="5080" w:type="dxa"/>
                  <w:shd w:val="clear" w:color="000000" w:fill="FFFFFF"/>
                  <w:vAlign w:val="center"/>
                  <w:hideMark/>
                </w:tcPr>
                <w:p w14:paraId="5978B61A"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2 buc:P= 5,5 KW, 2950 rot/min {pompe Lowara}</w:t>
                  </w:r>
                </w:p>
              </w:tc>
              <w:tc>
                <w:tcPr>
                  <w:tcW w:w="960" w:type="dxa"/>
                  <w:shd w:val="clear" w:color="000000" w:fill="FFFFFF"/>
                  <w:noWrap/>
                  <w:vAlign w:val="center"/>
                  <w:hideMark/>
                </w:tcPr>
                <w:p w14:paraId="06EEDAAA"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buc</w:t>
                  </w:r>
                </w:p>
              </w:tc>
              <w:tc>
                <w:tcPr>
                  <w:tcW w:w="4540" w:type="dxa"/>
                  <w:shd w:val="clear" w:color="000000" w:fill="FFFFFF"/>
                  <w:noWrap/>
                  <w:vAlign w:val="center"/>
                  <w:hideMark/>
                </w:tcPr>
                <w:p w14:paraId="14476FB9"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4</w:t>
                  </w:r>
                </w:p>
              </w:tc>
            </w:tr>
            <w:tr w:rsidR="004D2685" w:rsidRPr="00916415" w14:paraId="45A71C69" w14:textId="77777777" w:rsidTr="004D2685">
              <w:trPr>
                <w:trHeight w:val="2249"/>
              </w:trPr>
              <w:tc>
                <w:tcPr>
                  <w:tcW w:w="960" w:type="dxa"/>
                  <w:shd w:val="clear" w:color="000000" w:fill="FFFFFF"/>
                  <w:noWrap/>
                  <w:vAlign w:val="center"/>
                  <w:hideMark/>
                </w:tcPr>
                <w:p w14:paraId="71749EED"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lastRenderedPageBreak/>
                    <w:t>2</w:t>
                  </w:r>
                </w:p>
              </w:tc>
              <w:tc>
                <w:tcPr>
                  <w:tcW w:w="5520" w:type="dxa"/>
                  <w:shd w:val="clear" w:color="000000" w:fill="FFFFFF"/>
                  <w:vAlign w:val="center"/>
                  <w:hideMark/>
                </w:tcPr>
                <w:p w14:paraId="2201E462"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Revizie tablou electric SH, verificare sistem automatizare pompe inclusiv convertizoarele{2 buc} si raport constatare:</w:t>
                  </w:r>
                  <w:r w:rsidRPr="00916415">
                    <w:rPr>
                      <w:rFonts w:ascii="Trebuchet MS" w:eastAsia="Times New Roman" w:hAnsi="Trebuchet MS" w:cs="Arial"/>
                      <w:bCs/>
                      <w:noProof/>
                      <w:kern w:val="0"/>
                      <w:sz w:val="22"/>
                      <w:szCs w:val="22"/>
                      <w:lang w:eastAsia="en-US"/>
                    </w:rPr>
                    <w:br/>
                    <w:t>De verificat  strangerea legaturilor/ contactelor electrice cu surubelnita/cheia dinamometrica conform normativ, verificat sigurante electrice,  verificat garnituri etansare usi ,curatat (aspirat praf), test de relee etc.</w:t>
                  </w:r>
                </w:p>
              </w:tc>
              <w:tc>
                <w:tcPr>
                  <w:tcW w:w="5080" w:type="dxa"/>
                  <w:shd w:val="clear" w:color="000000" w:fill="FFFFFF"/>
                  <w:vAlign w:val="center"/>
                  <w:hideMark/>
                </w:tcPr>
                <w:p w14:paraId="3DA347DD"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TEGPM Obligatoriu test de relee comanda convertizor pompe Lowara {ramane blocat reeul de comada si nu se opresc pompele dupa actionarea butonului STOP pompe}</w:t>
                  </w:r>
                </w:p>
              </w:tc>
              <w:tc>
                <w:tcPr>
                  <w:tcW w:w="960" w:type="dxa"/>
                  <w:shd w:val="clear" w:color="000000" w:fill="FFFFFF"/>
                  <w:noWrap/>
                  <w:vAlign w:val="center"/>
                  <w:hideMark/>
                </w:tcPr>
                <w:p w14:paraId="3C08AEF8"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buc</w:t>
                  </w:r>
                </w:p>
              </w:tc>
              <w:tc>
                <w:tcPr>
                  <w:tcW w:w="4540" w:type="dxa"/>
                  <w:shd w:val="clear" w:color="000000" w:fill="FFFFFF"/>
                  <w:noWrap/>
                  <w:vAlign w:val="center"/>
                  <w:hideMark/>
                </w:tcPr>
                <w:p w14:paraId="342D3716"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1</w:t>
                  </w:r>
                </w:p>
              </w:tc>
            </w:tr>
            <w:tr w:rsidR="004D2685" w:rsidRPr="00916415" w14:paraId="30B303EF" w14:textId="77777777" w:rsidTr="004D2685">
              <w:trPr>
                <w:trHeight w:val="1313"/>
              </w:trPr>
              <w:tc>
                <w:tcPr>
                  <w:tcW w:w="960" w:type="dxa"/>
                  <w:shd w:val="clear" w:color="000000" w:fill="FFFFFF"/>
                  <w:noWrap/>
                  <w:vAlign w:val="center"/>
                  <w:hideMark/>
                </w:tcPr>
                <w:p w14:paraId="36F9C4AF"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3</w:t>
                  </w:r>
                </w:p>
              </w:tc>
              <w:tc>
                <w:tcPr>
                  <w:tcW w:w="5520" w:type="dxa"/>
                  <w:shd w:val="clear" w:color="000000" w:fill="FFFFFF"/>
                  <w:vAlign w:val="center"/>
                  <w:hideMark/>
                </w:tcPr>
                <w:p w14:paraId="26FB2D91"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Înlocuire robinet cu servomotor incarcare bazin AR 2"</w:t>
                  </w:r>
                </w:p>
              </w:tc>
              <w:tc>
                <w:tcPr>
                  <w:tcW w:w="5080" w:type="dxa"/>
                  <w:shd w:val="clear" w:color="000000" w:fill="FFFFFF"/>
                  <w:vAlign w:val="center"/>
                  <w:hideMark/>
                </w:tcPr>
                <w:p w14:paraId="0D0FCBCD"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Înlocuire robinet cu servomotor incarcare bazin AR 2 inch- defect nu mai deschide (in cazul in care nu se vor mai gasi acelas model de robinete servomotorizate se vor prevedea relee sau alte echipamente necesare pt functionarea corespunzatoare)</w:t>
                  </w:r>
                </w:p>
              </w:tc>
              <w:tc>
                <w:tcPr>
                  <w:tcW w:w="960" w:type="dxa"/>
                  <w:shd w:val="clear" w:color="000000" w:fill="FFFFFF"/>
                  <w:noWrap/>
                  <w:vAlign w:val="center"/>
                  <w:hideMark/>
                </w:tcPr>
                <w:p w14:paraId="320A2CD3"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buc</w:t>
                  </w:r>
                </w:p>
              </w:tc>
              <w:tc>
                <w:tcPr>
                  <w:tcW w:w="4540" w:type="dxa"/>
                  <w:shd w:val="clear" w:color="000000" w:fill="FFFFFF"/>
                  <w:noWrap/>
                  <w:vAlign w:val="center"/>
                  <w:hideMark/>
                </w:tcPr>
                <w:p w14:paraId="4B665AB7"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2</w:t>
                  </w:r>
                </w:p>
              </w:tc>
            </w:tr>
            <w:tr w:rsidR="004D2685" w:rsidRPr="00916415" w14:paraId="373A4032" w14:textId="77777777" w:rsidTr="004D2685">
              <w:trPr>
                <w:trHeight w:val="251"/>
              </w:trPr>
              <w:tc>
                <w:tcPr>
                  <w:tcW w:w="960" w:type="dxa"/>
                  <w:shd w:val="clear" w:color="000000" w:fill="FFFFFF"/>
                  <w:noWrap/>
                  <w:vAlign w:val="center"/>
                  <w:hideMark/>
                </w:tcPr>
                <w:p w14:paraId="5EAABF6A"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4</w:t>
                  </w:r>
                </w:p>
              </w:tc>
              <w:tc>
                <w:tcPr>
                  <w:tcW w:w="5520" w:type="dxa"/>
                  <w:shd w:val="clear" w:color="000000" w:fill="FFFFFF"/>
                  <w:vAlign w:val="center"/>
                  <w:hideMark/>
                </w:tcPr>
                <w:p w14:paraId="577E2C4F"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Curatat si igienizat rezervor apa potabila, inclusiv analiză de laborator a apei din rezervor</w:t>
                  </w:r>
                </w:p>
              </w:tc>
              <w:tc>
                <w:tcPr>
                  <w:tcW w:w="5080" w:type="dxa"/>
                  <w:shd w:val="clear" w:color="000000" w:fill="FFFFFF"/>
                  <w:vAlign w:val="center"/>
                  <w:hideMark/>
                </w:tcPr>
                <w:p w14:paraId="1E76B4A2"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 xml:space="preserve">cca 100 mc                                                                                                                                                                                                                                                                                                               </w:t>
                  </w:r>
                </w:p>
              </w:tc>
              <w:tc>
                <w:tcPr>
                  <w:tcW w:w="960" w:type="dxa"/>
                  <w:shd w:val="clear" w:color="000000" w:fill="FFFFFF"/>
                  <w:noWrap/>
                  <w:vAlign w:val="center"/>
                  <w:hideMark/>
                </w:tcPr>
                <w:p w14:paraId="4AFC6DD6"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buc</w:t>
                  </w:r>
                </w:p>
              </w:tc>
              <w:tc>
                <w:tcPr>
                  <w:tcW w:w="4540" w:type="dxa"/>
                  <w:shd w:val="clear" w:color="000000" w:fill="FFFFFF"/>
                  <w:noWrap/>
                  <w:vAlign w:val="center"/>
                  <w:hideMark/>
                </w:tcPr>
                <w:p w14:paraId="510E936B"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1</w:t>
                  </w:r>
                </w:p>
              </w:tc>
            </w:tr>
            <w:tr w:rsidR="004D2685" w:rsidRPr="00916415" w14:paraId="30AAC768" w14:textId="77777777" w:rsidTr="004D2685">
              <w:trPr>
                <w:trHeight w:val="465"/>
              </w:trPr>
              <w:tc>
                <w:tcPr>
                  <w:tcW w:w="960" w:type="dxa"/>
                  <w:shd w:val="clear" w:color="000000" w:fill="D0CECE"/>
                  <w:noWrap/>
                  <w:vAlign w:val="center"/>
                  <w:hideMark/>
                </w:tcPr>
                <w:p w14:paraId="50BD8D36"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C</w:t>
                  </w:r>
                </w:p>
              </w:tc>
              <w:tc>
                <w:tcPr>
                  <w:tcW w:w="5520" w:type="dxa"/>
                  <w:shd w:val="clear" w:color="000000" w:fill="D0CECE"/>
                  <w:vAlign w:val="center"/>
                  <w:hideMark/>
                </w:tcPr>
                <w:p w14:paraId="12DF42A9"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STATIE INCENDIU</w:t>
                  </w:r>
                </w:p>
              </w:tc>
              <w:tc>
                <w:tcPr>
                  <w:tcW w:w="5080" w:type="dxa"/>
                  <w:shd w:val="clear" w:color="000000" w:fill="D0CECE"/>
                  <w:vAlign w:val="center"/>
                  <w:hideMark/>
                </w:tcPr>
                <w:p w14:paraId="1A0D1268" w14:textId="77777777" w:rsidR="004D2685" w:rsidRPr="00916415" w:rsidRDefault="004D2685" w:rsidP="004D2685">
                  <w:pPr>
                    <w:widowControl/>
                    <w:suppressAutoHyphens w:val="0"/>
                    <w:autoSpaceDN/>
                    <w:jc w:val="center"/>
                    <w:textAlignment w:val="auto"/>
                    <w:rPr>
                      <w:rFonts w:ascii="Trebuchet MS" w:eastAsia="Times New Roman" w:hAnsi="Trebuchet MS" w:cs="Arial"/>
                      <w:noProof/>
                      <w:kern w:val="0"/>
                      <w:sz w:val="22"/>
                      <w:szCs w:val="22"/>
                      <w:lang w:eastAsia="en-US"/>
                    </w:rPr>
                  </w:pPr>
                  <w:r w:rsidRPr="00916415">
                    <w:rPr>
                      <w:rFonts w:ascii="Trebuchet MS" w:eastAsia="Times New Roman" w:hAnsi="Trebuchet MS" w:cs="Arial"/>
                      <w:noProof/>
                      <w:kern w:val="0"/>
                      <w:sz w:val="22"/>
                      <w:szCs w:val="22"/>
                      <w:lang w:eastAsia="en-US"/>
                    </w:rPr>
                    <w:t xml:space="preserve"> -</w:t>
                  </w:r>
                </w:p>
              </w:tc>
              <w:tc>
                <w:tcPr>
                  <w:tcW w:w="960" w:type="dxa"/>
                  <w:shd w:val="clear" w:color="000000" w:fill="D0CECE"/>
                  <w:noWrap/>
                  <w:vAlign w:val="center"/>
                  <w:hideMark/>
                </w:tcPr>
                <w:p w14:paraId="0287DE6D" w14:textId="77777777" w:rsidR="004D2685" w:rsidRPr="00916415" w:rsidRDefault="004D2685" w:rsidP="004D2685">
                  <w:pPr>
                    <w:widowControl/>
                    <w:suppressAutoHyphens w:val="0"/>
                    <w:autoSpaceDN/>
                    <w:jc w:val="center"/>
                    <w:textAlignment w:val="auto"/>
                    <w:rPr>
                      <w:rFonts w:ascii="Trebuchet MS" w:eastAsia="Times New Roman" w:hAnsi="Trebuchet MS" w:cs="Arial"/>
                      <w:noProof/>
                      <w:kern w:val="0"/>
                      <w:sz w:val="22"/>
                      <w:szCs w:val="22"/>
                      <w:lang w:eastAsia="en-US"/>
                    </w:rPr>
                  </w:pPr>
                  <w:r w:rsidRPr="00916415">
                    <w:rPr>
                      <w:rFonts w:ascii="Trebuchet MS" w:eastAsia="Times New Roman" w:hAnsi="Trebuchet MS" w:cs="Arial"/>
                      <w:noProof/>
                      <w:kern w:val="0"/>
                      <w:sz w:val="22"/>
                      <w:szCs w:val="22"/>
                      <w:lang w:eastAsia="en-US"/>
                    </w:rPr>
                    <w:t>-</w:t>
                  </w:r>
                </w:p>
              </w:tc>
              <w:tc>
                <w:tcPr>
                  <w:tcW w:w="4540" w:type="dxa"/>
                  <w:shd w:val="clear" w:color="000000" w:fill="D0CECE"/>
                  <w:noWrap/>
                  <w:vAlign w:val="center"/>
                  <w:hideMark/>
                </w:tcPr>
                <w:p w14:paraId="316CA961" w14:textId="77777777" w:rsidR="004D2685" w:rsidRPr="00916415" w:rsidRDefault="004D2685" w:rsidP="004D2685">
                  <w:pPr>
                    <w:widowControl/>
                    <w:suppressAutoHyphens w:val="0"/>
                    <w:autoSpaceDN/>
                    <w:jc w:val="center"/>
                    <w:textAlignment w:val="auto"/>
                    <w:rPr>
                      <w:rFonts w:ascii="Trebuchet MS" w:eastAsia="Times New Roman" w:hAnsi="Trebuchet MS" w:cs="Arial"/>
                      <w:noProof/>
                      <w:kern w:val="0"/>
                      <w:sz w:val="22"/>
                      <w:szCs w:val="22"/>
                      <w:lang w:eastAsia="en-US"/>
                    </w:rPr>
                  </w:pPr>
                  <w:r w:rsidRPr="00916415">
                    <w:rPr>
                      <w:rFonts w:ascii="Trebuchet MS" w:eastAsia="Times New Roman" w:hAnsi="Trebuchet MS" w:cs="Arial"/>
                      <w:noProof/>
                      <w:kern w:val="0"/>
                      <w:sz w:val="22"/>
                      <w:szCs w:val="22"/>
                      <w:lang w:eastAsia="en-US"/>
                    </w:rPr>
                    <w:t> </w:t>
                  </w:r>
                </w:p>
              </w:tc>
            </w:tr>
            <w:tr w:rsidR="004D2685" w:rsidRPr="00916415" w14:paraId="6CE920DD" w14:textId="77777777" w:rsidTr="004D2685">
              <w:trPr>
                <w:trHeight w:val="620"/>
              </w:trPr>
              <w:tc>
                <w:tcPr>
                  <w:tcW w:w="960" w:type="dxa"/>
                  <w:shd w:val="clear" w:color="000000" w:fill="FFFFFF"/>
                  <w:noWrap/>
                  <w:vAlign w:val="center"/>
                  <w:hideMark/>
                </w:tcPr>
                <w:p w14:paraId="22B0B11B"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1</w:t>
                  </w:r>
                </w:p>
              </w:tc>
              <w:tc>
                <w:tcPr>
                  <w:tcW w:w="5520" w:type="dxa"/>
                  <w:shd w:val="clear" w:color="000000" w:fill="FFFFFF"/>
                  <w:vAlign w:val="center"/>
                  <w:hideMark/>
                </w:tcPr>
                <w:p w14:paraId="6F8727DB"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Inlocuire vana cu sertar DN 100</w:t>
                  </w:r>
                </w:p>
              </w:tc>
              <w:tc>
                <w:tcPr>
                  <w:tcW w:w="5080" w:type="dxa"/>
                  <w:shd w:val="clear" w:color="000000" w:fill="FFFFFF"/>
                  <w:vAlign w:val="center"/>
                  <w:hideMark/>
                </w:tcPr>
                <w:p w14:paraId="2F10EE9A"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Inlocuire vana cu sertar DN 100 flanse, garnituri si ansamblul suruburi, saibae piulite incluse + montare stut golire 3/4"</w:t>
                  </w:r>
                </w:p>
              </w:tc>
              <w:tc>
                <w:tcPr>
                  <w:tcW w:w="960" w:type="dxa"/>
                  <w:shd w:val="clear" w:color="000000" w:fill="FFFFFF"/>
                  <w:noWrap/>
                  <w:vAlign w:val="center"/>
                  <w:hideMark/>
                </w:tcPr>
                <w:p w14:paraId="379E4F1B"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buc</w:t>
                  </w:r>
                </w:p>
              </w:tc>
              <w:tc>
                <w:tcPr>
                  <w:tcW w:w="4540" w:type="dxa"/>
                  <w:shd w:val="clear" w:color="000000" w:fill="FFFFFF"/>
                  <w:noWrap/>
                  <w:vAlign w:val="center"/>
                  <w:hideMark/>
                </w:tcPr>
                <w:p w14:paraId="4F4D8B62"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1</w:t>
                  </w:r>
                </w:p>
              </w:tc>
            </w:tr>
            <w:tr w:rsidR="004D2685" w:rsidRPr="00916415" w14:paraId="50953D81" w14:textId="77777777" w:rsidTr="004D2685">
              <w:trPr>
                <w:trHeight w:val="1025"/>
              </w:trPr>
              <w:tc>
                <w:tcPr>
                  <w:tcW w:w="960" w:type="dxa"/>
                  <w:shd w:val="clear" w:color="000000" w:fill="FFFFFF"/>
                  <w:noWrap/>
                  <w:vAlign w:val="center"/>
                  <w:hideMark/>
                </w:tcPr>
                <w:p w14:paraId="469EBE90"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2</w:t>
                  </w:r>
                </w:p>
              </w:tc>
              <w:tc>
                <w:tcPr>
                  <w:tcW w:w="5520" w:type="dxa"/>
                  <w:shd w:val="clear" w:color="000000" w:fill="FFFFFF"/>
                  <w:vAlign w:val="center"/>
                  <w:hideMark/>
                </w:tcPr>
                <w:p w14:paraId="530172F4"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Inlocuire ansamblu racord fix 3'' cu dop (racord infundat) tip C pt racordare masina de pompieri</w:t>
                  </w:r>
                </w:p>
              </w:tc>
              <w:tc>
                <w:tcPr>
                  <w:tcW w:w="5080" w:type="dxa"/>
                  <w:shd w:val="clear" w:color="000000" w:fill="FFFFFF"/>
                  <w:vAlign w:val="center"/>
                  <w:hideMark/>
                </w:tcPr>
                <w:p w14:paraId="79A3CFE8"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Inlocuire ansamblu racord fix 3'' cu dop (racord infundat) tip C pt racordare masina de pompieri</w:t>
                  </w:r>
                </w:p>
              </w:tc>
              <w:tc>
                <w:tcPr>
                  <w:tcW w:w="960" w:type="dxa"/>
                  <w:shd w:val="clear" w:color="000000" w:fill="FFFFFF"/>
                  <w:noWrap/>
                  <w:vAlign w:val="center"/>
                  <w:hideMark/>
                </w:tcPr>
                <w:p w14:paraId="1C6BEC3F"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buc</w:t>
                  </w:r>
                </w:p>
              </w:tc>
              <w:tc>
                <w:tcPr>
                  <w:tcW w:w="4540" w:type="dxa"/>
                  <w:shd w:val="clear" w:color="000000" w:fill="FFFFFF"/>
                  <w:noWrap/>
                  <w:vAlign w:val="center"/>
                  <w:hideMark/>
                </w:tcPr>
                <w:p w14:paraId="7352F531"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2</w:t>
                  </w:r>
                </w:p>
              </w:tc>
            </w:tr>
            <w:tr w:rsidR="004D2685" w:rsidRPr="00916415" w14:paraId="797F10A7" w14:textId="77777777" w:rsidTr="004D2685">
              <w:trPr>
                <w:trHeight w:val="539"/>
              </w:trPr>
              <w:tc>
                <w:tcPr>
                  <w:tcW w:w="960" w:type="dxa"/>
                  <w:shd w:val="clear" w:color="000000" w:fill="FFFFFF"/>
                  <w:noWrap/>
                  <w:vAlign w:val="center"/>
                  <w:hideMark/>
                </w:tcPr>
                <w:p w14:paraId="08655C80"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3</w:t>
                  </w:r>
                </w:p>
              </w:tc>
              <w:tc>
                <w:tcPr>
                  <w:tcW w:w="5520" w:type="dxa"/>
                  <w:shd w:val="clear" w:color="000000" w:fill="FFFFFF"/>
                  <w:vAlign w:val="center"/>
                  <w:hideMark/>
                </w:tcPr>
                <w:p w14:paraId="339A5DC9"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Inlocuire ansamblu racord fix 2 1/2'' cu dop (racord infundat) tip C pt racordare masina de pompieri</w:t>
                  </w:r>
                </w:p>
              </w:tc>
              <w:tc>
                <w:tcPr>
                  <w:tcW w:w="5080" w:type="dxa"/>
                  <w:shd w:val="clear" w:color="000000" w:fill="FFFFFF"/>
                  <w:vAlign w:val="center"/>
                  <w:hideMark/>
                </w:tcPr>
                <w:p w14:paraId="440CC634"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Inlocuire ansamblu racord fix 2 1/2'' cu dop (racord infundat) tip C pt racordare masina de pompieri</w:t>
                  </w:r>
                </w:p>
              </w:tc>
              <w:tc>
                <w:tcPr>
                  <w:tcW w:w="960" w:type="dxa"/>
                  <w:shd w:val="clear" w:color="000000" w:fill="FFFFFF"/>
                  <w:noWrap/>
                  <w:vAlign w:val="center"/>
                  <w:hideMark/>
                </w:tcPr>
                <w:p w14:paraId="391C9F18"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buc</w:t>
                  </w:r>
                </w:p>
              </w:tc>
              <w:tc>
                <w:tcPr>
                  <w:tcW w:w="4540" w:type="dxa"/>
                  <w:shd w:val="clear" w:color="000000" w:fill="FFFFFF"/>
                  <w:noWrap/>
                  <w:vAlign w:val="center"/>
                  <w:hideMark/>
                </w:tcPr>
                <w:p w14:paraId="1A102C45"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2</w:t>
                  </w:r>
                </w:p>
              </w:tc>
            </w:tr>
            <w:tr w:rsidR="004D2685" w:rsidRPr="00916415" w14:paraId="5754C830" w14:textId="77777777" w:rsidTr="004D2685">
              <w:trPr>
                <w:trHeight w:val="1620"/>
              </w:trPr>
              <w:tc>
                <w:tcPr>
                  <w:tcW w:w="960" w:type="dxa"/>
                  <w:shd w:val="clear" w:color="000000" w:fill="FFFFFF"/>
                  <w:noWrap/>
                  <w:vAlign w:val="center"/>
                  <w:hideMark/>
                </w:tcPr>
                <w:p w14:paraId="1AAEE2B6"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lastRenderedPageBreak/>
                    <w:t>4</w:t>
                  </w:r>
                </w:p>
              </w:tc>
              <w:tc>
                <w:tcPr>
                  <w:tcW w:w="5520" w:type="dxa"/>
                  <w:shd w:val="clear" w:color="000000" w:fill="FFFFFF"/>
                  <w:vAlign w:val="center"/>
                  <w:hideMark/>
                </w:tcPr>
                <w:p w14:paraId="423C2653"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verificare si remediere conexiuni servomotoare 2'' bazin incendiu</w:t>
                  </w:r>
                </w:p>
              </w:tc>
              <w:tc>
                <w:tcPr>
                  <w:tcW w:w="5080" w:type="dxa"/>
                  <w:shd w:val="clear" w:color="000000" w:fill="FFFFFF"/>
                  <w:vAlign w:val="center"/>
                  <w:hideMark/>
                </w:tcPr>
                <w:p w14:paraId="18971F90"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refacere conexiuni electrice si testare functionare in parametri servomotoare incarcare bazin incendiu</w:t>
                  </w:r>
                </w:p>
              </w:tc>
              <w:tc>
                <w:tcPr>
                  <w:tcW w:w="960" w:type="dxa"/>
                  <w:shd w:val="clear" w:color="000000" w:fill="FFFFFF"/>
                  <w:noWrap/>
                  <w:vAlign w:val="center"/>
                  <w:hideMark/>
                </w:tcPr>
                <w:p w14:paraId="78A28FE1"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buc</w:t>
                  </w:r>
                </w:p>
              </w:tc>
              <w:tc>
                <w:tcPr>
                  <w:tcW w:w="4540" w:type="dxa"/>
                  <w:shd w:val="clear" w:color="000000" w:fill="FFFFFF"/>
                  <w:noWrap/>
                  <w:vAlign w:val="center"/>
                  <w:hideMark/>
                </w:tcPr>
                <w:p w14:paraId="0F76B044"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2</w:t>
                  </w:r>
                </w:p>
              </w:tc>
            </w:tr>
            <w:tr w:rsidR="004D2685" w:rsidRPr="00916415" w14:paraId="166F0807" w14:textId="77777777" w:rsidTr="004D2685">
              <w:trPr>
                <w:trHeight w:val="89"/>
              </w:trPr>
              <w:tc>
                <w:tcPr>
                  <w:tcW w:w="960" w:type="dxa"/>
                  <w:shd w:val="clear" w:color="000000" w:fill="FFFFFF"/>
                  <w:noWrap/>
                  <w:vAlign w:val="center"/>
                  <w:hideMark/>
                </w:tcPr>
                <w:p w14:paraId="6A90CF13"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5</w:t>
                  </w:r>
                </w:p>
              </w:tc>
              <w:tc>
                <w:tcPr>
                  <w:tcW w:w="5520" w:type="dxa"/>
                  <w:shd w:val="clear" w:color="000000" w:fill="FFFFFF"/>
                  <w:vAlign w:val="center"/>
                  <w:hideMark/>
                </w:tcPr>
                <w:p w14:paraId="5064EC7C"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Verificat pompe circulatie si raport constatare:</w:t>
                  </w:r>
                </w:p>
              </w:tc>
              <w:tc>
                <w:tcPr>
                  <w:tcW w:w="5080" w:type="dxa"/>
                  <w:shd w:val="clear" w:color="000000" w:fill="FFFFFF"/>
                  <w:vAlign w:val="center"/>
                  <w:hideMark/>
                </w:tcPr>
                <w:p w14:paraId="4AD1300E"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3 buc: P= 7,5 KW,2900rot/min</w:t>
                  </w:r>
                </w:p>
              </w:tc>
              <w:tc>
                <w:tcPr>
                  <w:tcW w:w="960" w:type="dxa"/>
                  <w:shd w:val="clear" w:color="000000" w:fill="FFFFFF"/>
                  <w:noWrap/>
                  <w:vAlign w:val="center"/>
                  <w:hideMark/>
                </w:tcPr>
                <w:p w14:paraId="562D6F36" w14:textId="77777777" w:rsidR="004D2685" w:rsidRPr="00916415" w:rsidRDefault="004D2685" w:rsidP="004D2685">
                  <w:pPr>
                    <w:widowControl/>
                    <w:suppressAutoHyphens w:val="0"/>
                    <w:autoSpaceDN/>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buc</w:t>
                  </w:r>
                </w:p>
              </w:tc>
              <w:tc>
                <w:tcPr>
                  <w:tcW w:w="4540" w:type="dxa"/>
                  <w:shd w:val="clear" w:color="000000" w:fill="FFFFFF"/>
                  <w:noWrap/>
                  <w:vAlign w:val="center"/>
                  <w:hideMark/>
                </w:tcPr>
                <w:p w14:paraId="28105A90"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3</w:t>
                  </w:r>
                </w:p>
              </w:tc>
            </w:tr>
            <w:tr w:rsidR="004D2685" w:rsidRPr="00916415" w14:paraId="1EF62A52" w14:textId="77777777" w:rsidTr="004D2685">
              <w:trPr>
                <w:trHeight w:val="197"/>
              </w:trPr>
              <w:tc>
                <w:tcPr>
                  <w:tcW w:w="960" w:type="dxa"/>
                  <w:shd w:val="clear" w:color="000000" w:fill="FFFFFF"/>
                  <w:noWrap/>
                  <w:vAlign w:val="center"/>
                  <w:hideMark/>
                </w:tcPr>
                <w:p w14:paraId="3C93B37C"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6</w:t>
                  </w:r>
                </w:p>
              </w:tc>
              <w:tc>
                <w:tcPr>
                  <w:tcW w:w="5520" w:type="dxa"/>
                  <w:shd w:val="clear" w:color="000000" w:fill="FFFFFF"/>
                  <w:vAlign w:val="center"/>
                  <w:hideMark/>
                </w:tcPr>
                <w:p w14:paraId="095965B4"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De verificat curentii  absorbiti  la motor (in sarcina), verificat/ depistat pierderi apa la presetupe, lubrefiat rulmenti, dupa caz, etc  conf. manual mentenanta echipament</w:t>
                  </w:r>
                </w:p>
              </w:tc>
              <w:tc>
                <w:tcPr>
                  <w:tcW w:w="5080" w:type="dxa"/>
                  <w:shd w:val="clear" w:color="000000" w:fill="FFFFFF"/>
                  <w:vAlign w:val="center"/>
                  <w:hideMark/>
                </w:tcPr>
                <w:p w14:paraId="459F7312"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1 buc : P-1,1 KW, 2830 rot/min</w:t>
                  </w:r>
                </w:p>
              </w:tc>
              <w:tc>
                <w:tcPr>
                  <w:tcW w:w="960" w:type="dxa"/>
                  <w:shd w:val="clear" w:color="000000" w:fill="FFFFFF"/>
                  <w:noWrap/>
                  <w:vAlign w:val="center"/>
                  <w:hideMark/>
                </w:tcPr>
                <w:p w14:paraId="110E5AB9" w14:textId="77777777" w:rsidR="004D2685" w:rsidRPr="00916415" w:rsidRDefault="004D2685" w:rsidP="004D2685">
                  <w:pPr>
                    <w:widowControl/>
                    <w:suppressAutoHyphens w:val="0"/>
                    <w:autoSpaceDN/>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buc</w:t>
                  </w:r>
                </w:p>
              </w:tc>
              <w:tc>
                <w:tcPr>
                  <w:tcW w:w="4540" w:type="dxa"/>
                  <w:shd w:val="clear" w:color="000000" w:fill="FFFFFF"/>
                  <w:noWrap/>
                  <w:vAlign w:val="center"/>
                  <w:hideMark/>
                </w:tcPr>
                <w:p w14:paraId="6EBB353C"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1</w:t>
                  </w:r>
                </w:p>
              </w:tc>
            </w:tr>
            <w:tr w:rsidR="004D2685" w:rsidRPr="00916415" w14:paraId="16164786" w14:textId="77777777" w:rsidTr="004D2685">
              <w:trPr>
                <w:trHeight w:val="2430"/>
              </w:trPr>
              <w:tc>
                <w:tcPr>
                  <w:tcW w:w="960" w:type="dxa"/>
                  <w:shd w:val="clear" w:color="000000" w:fill="FFFFFF"/>
                  <w:noWrap/>
                  <w:vAlign w:val="center"/>
                  <w:hideMark/>
                </w:tcPr>
                <w:p w14:paraId="64C25870"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7</w:t>
                  </w:r>
                </w:p>
              </w:tc>
              <w:tc>
                <w:tcPr>
                  <w:tcW w:w="5520" w:type="dxa"/>
                  <w:shd w:val="clear" w:color="000000" w:fill="FFFFFF"/>
                  <w:vAlign w:val="center"/>
                  <w:hideMark/>
                </w:tcPr>
                <w:p w14:paraId="0EC7B9ED" w14:textId="08E50EDE"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 xml:space="preserve">Verificare presiune instalatie incendiu pt functionare in sarcina, mentinere presiune static min 6 bar </w:t>
                  </w:r>
                </w:p>
              </w:tc>
              <w:tc>
                <w:tcPr>
                  <w:tcW w:w="5080" w:type="dxa"/>
                  <w:shd w:val="clear" w:color="000000" w:fill="FFFFFF"/>
                  <w:vAlign w:val="center"/>
                  <w:hideMark/>
                </w:tcPr>
                <w:p w14:paraId="1F346888"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Se va verifica functionarea instalatiei de incendiu  pentru asigurarea presiunii si debitului necesar cladirii conform normativ si emitere raport constatare.</w:t>
                  </w:r>
                </w:p>
              </w:tc>
              <w:tc>
                <w:tcPr>
                  <w:tcW w:w="960" w:type="dxa"/>
                  <w:shd w:val="clear" w:color="000000" w:fill="FFFFFF"/>
                  <w:noWrap/>
                  <w:vAlign w:val="center"/>
                  <w:hideMark/>
                </w:tcPr>
                <w:p w14:paraId="389ADC0F"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buc</w:t>
                  </w:r>
                </w:p>
              </w:tc>
              <w:tc>
                <w:tcPr>
                  <w:tcW w:w="4540" w:type="dxa"/>
                  <w:shd w:val="clear" w:color="000000" w:fill="FFFFFF"/>
                  <w:noWrap/>
                  <w:vAlign w:val="center"/>
                  <w:hideMark/>
                </w:tcPr>
                <w:p w14:paraId="27F8FD33"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1</w:t>
                  </w:r>
                </w:p>
              </w:tc>
            </w:tr>
            <w:tr w:rsidR="004D2685" w:rsidRPr="00916415" w14:paraId="4E627EC8" w14:textId="77777777" w:rsidTr="004D2685">
              <w:trPr>
                <w:trHeight w:val="60"/>
              </w:trPr>
              <w:tc>
                <w:tcPr>
                  <w:tcW w:w="960" w:type="dxa"/>
                  <w:shd w:val="clear" w:color="000000" w:fill="FFFFFF"/>
                  <w:noWrap/>
                  <w:vAlign w:val="center"/>
                  <w:hideMark/>
                </w:tcPr>
                <w:p w14:paraId="6FC2A9C8"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8</w:t>
                  </w:r>
                </w:p>
              </w:tc>
              <w:tc>
                <w:tcPr>
                  <w:tcW w:w="5520" w:type="dxa"/>
                  <w:shd w:val="clear" w:color="000000" w:fill="FFFFFF"/>
                  <w:vAlign w:val="center"/>
                  <w:hideMark/>
                </w:tcPr>
                <w:p w14:paraId="19F85026"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Revizie tablou electric, verificare sistem automatizare pompe si raport constatare:</w:t>
                  </w:r>
                  <w:r w:rsidRPr="00916415">
                    <w:rPr>
                      <w:rFonts w:ascii="Trebuchet MS" w:eastAsia="Times New Roman" w:hAnsi="Trebuchet MS" w:cs="Arial"/>
                      <w:bCs/>
                      <w:noProof/>
                      <w:kern w:val="0"/>
                      <w:sz w:val="22"/>
                      <w:szCs w:val="22"/>
                      <w:lang w:eastAsia="en-US"/>
                    </w:rPr>
                    <w:br/>
                    <w:t>De verificat  strangerea legaturilor/ contactelor electrice cu surubelnita/cheia dinamometrica conform normativ, verificat sigurante electrice,  verificat garnituri etansare usi ,curatat (aspirat praf), test de relee etc.</w:t>
                  </w:r>
                </w:p>
              </w:tc>
              <w:tc>
                <w:tcPr>
                  <w:tcW w:w="5080" w:type="dxa"/>
                  <w:shd w:val="clear" w:color="000000" w:fill="FFFFFF"/>
                  <w:vAlign w:val="center"/>
                  <w:hideMark/>
                </w:tcPr>
                <w:p w14:paraId="66278A42"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TEGPI</w:t>
                  </w:r>
                </w:p>
              </w:tc>
              <w:tc>
                <w:tcPr>
                  <w:tcW w:w="960" w:type="dxa"/>
                  <w:shd w:val="clear" w:color="000000" w:fill="FFFFFF"/>
                  <w:noWrap/>
                  <w:vAlign w:val="center"/>
                  <w:hideMark/>
                </w:tcPr>
                <w:p w14:paraId="15EFF89F"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buc</w:t>
                  </w:r>
                </w:p>
              </w:tc>
              <w:tc>
                <w:tcPr>
                  <w:tcW w:w="4540" w:type="dxa"/>
                  <w:shd w:val="clear" w:color="000000" w:fill="FFFFFF"/>
                  <w:noWrap/>
                  <w:vAlign w:val="center"/>
                  <w:hideMark/>
                </w:tcPr>
                <w:p w14:paraId="32219BCB"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1</w:t>
                  </w:r>
                </w:p>
              </w:tc>
            </w:tr>
            <w:tr w:rsidR="004D2685" w:rsidRPr="00916415" w14:paraId="3D84FDF3" w14:textId="77777777" w:rsidTr="004D2685">
              <w:trPr>
                <w:trHeight w:val="465"/>
              </w:trPr>
              <w:tc>
                <w:tcPr>
                  <w:tcW w:w="960" w:type="dxa"/>
                  <w:shd w:val="clear" w:color="000000" w:fill="D0CECE"/>
                  <w:noWrap/>
                  <w:vAlign w:val="center"/>
                  <w:hideMark/>
                </w:tcPr>
                <w:p w14:paraId="33A695CD"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D</w:t>
                  </w:r>
                </w:p>
              </w:tc>
              <w:tc>
                <w:tcPr>
                  <w:tcW w:w="5520" w:type="dxa"/>
                  <w:shd w:val="clear" w:color="000000" w:fill="D0CECE"/>
                  <w:vAlign w:val="center"/>
                  <w:hideMark/>
                </w:tcPr>
                <w:p w14:paraId="18CD9678"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STATIE APE UZATE</w:t>
                  </w:r>
                </w:p>
              </w:tc>
              <w:tc>
                <w:tcPr>
                  <w:tcW w:w="5080" w:type="dxa"/>
                  <w:shd w:val="clear" w:color="000000" w:fill="D0CECE"/>
                  <w:vAlign w:val="center"/>
                  <w:hideMark/>
                </w:tcPr>
                <w:p w14:paraId="22122787" w14:textId="77777777" w:rsidR="004D2685" w:rsidRPr="00916415" w:rsidRDefault="004D2685" w:rsidP="004D2685">
                  <w:pPr>
                    <w:widowControl/>
                    <w:suppressAutoHyphens w:val="0"/>
                    <w:autoSpaceDN/>
                    <w:jc w:val="center"/>
                    <w:textAlignment w:val="auto"/>
                    <w:rPr>
                      <w:rFonts w:ascii="Trebuchet MS" w:eastAsia="Times New Roman" w:hAnsi="Trebuchet MS" w:cs="Arial"/>
                      <w:noProof/>
                      <w:kern w:val="0"/>
                      <w:sz w:val="22"/>
                      <w:szCs w:val="22"/>
                      <w:lang w:eastAsia="en-US"/>
                    </w:rPr>
                  </w:pPr>
                  <w:r w:rsidRPr="00916415">
                    <w:rPr>
                      <w:rFonts w:ascii="Trebuchet MS" w:eastAsia="Times New Roman" w:hAnsi="Trebuchet MS" w:cs="Arial"/>
                      <w:noProof/>
                      <w:kern w:val="0"/>
                      <w:sz w:val="22"/>
                      <w:szCs w:val="22"/>
                      <w:lang w:eastAsia="en-US"/>
                    </w:rPr>
                    <w:t xml:space="preserve">                       -</w:t>
                  </w:r>
                </w:p>
              </w:tc>
              <w:tc>
                <w:tcPr>
                  <w:tcW w:w="960" w:type="dxa"/>
                  <w:shd w:val="clear" w:color="000000" w:fill="D0CECE"/>
                  <w:noWrap/>
                  <w:vAlign w:val="center"/>
                  <w:hideMark/>
                </w:tcPr>
                <w:p w14:paraId="2D8326C8" w14:textId="77777777" w:rsidR="004D2685" w:rsidRPr="00916415" w:rsidRDefault="004D2685" w:rsidP="004D2685">
                  <w:pPr>
                    <w:widowControl/>
                    <w:suppressAutoHyphens w:val="0"/>
                    <w:autoSpaceDN/>
                    <w:jc w:val="center"/>
                    <w:textAlignment w:val="auto"/>
                    <w:rPr>
                      <w:rFonts w:ascii="Trebuchet MS" w:eastAsia="Times New Roman" w:hAnsi="Trebuchet MS" w:cs="Arial"/>
                      <w:noProof/>
                      <w:kern w:val="0"/>
                      <w:sz w:val="22"/>
                      <w:szCs w:val="22"/>
                      <w:lang w:eastAsia="en-US"/>
                    </w:rPr>
                  </w:pPr>
                  <w:r w:rsidRPr="00916415">
                    <w:rPr>
                      <w:rFonts w:ascii="Trebuchet MS" w:eastAsia="Times New Roman" w:hAnsi="Trebuchet MS" w:cs="Arial"/>
                      <w:noProof/>
                      <w:kern w:val="0"/>
                      <w:sz w:val="22"/>
                      <w:szCs w:val="22"/>
                      <w:lang w:eastAsia="en-US"/>
                    </w:rPr>
                    <w:t> </w:t>
                  </w:r>
                </w:p>
              </w:tc>
              <w:tc>
                <w:tcPr>
                  <w:tcW w:w="4540" w:type="dxa"/>
                  <w:shd w:val="clear" w:color="000000" w:fill="D0CECE"/>
                  <w:noWrap/>
                  <w:vAlign w:val="center"/>
                  <w:hideMark/>
                </w:tcPr>
                <w:p w14:paraId="1B739E1A" w14:textId="77777777" w:rsidR="004D2685" w:rsidRPr="00916415" w:rsidRDefault="004D2685" w:rsidP="004D2685">
                  <w:pPr>
                    <w:widowControl/>
                    <w:suppressAutoHyphens w:val="0"/>
                    <w:autoSpaceDN/>
                    <w:jc w:val="center"/>
                    <w:textAlignment w:val="auto"/>
                    <w:rPr>
                      <w:rFonts w:ascii="Trebuchet MS" w:eastAsia="Times New Roman" w:hAnsi="Trebuchet MS" w:cs="Arial"/>
                      <w:noProof/>
                      <w:kern w:val="0"/>
                      <w:sz w:val="22"/>
                      <w:szCs w:val="22"/>
                      <w:lang w:eastAsia="en-US"/>
                    </w:rPr>
                  </w:pPr>
                  <w:r w:rsidRPr="00916415">
                    <w:rPr>
                      <w:rFonts w:ascii="Trebuchet MS" w:eastAsia="Times New Roman" w:hAnsi="Trebuchet MS" w:cs="Arial"/>
                      <w:noProof/>
                      <w:kern w:val="0"/>
                      <w:sz w:val="22"/>
                      <w:szCs w:val="22"/>
                      <w:lang w:eastAsia="en-US"/>
                    </w:rPr>
                    <w:t> </w:t>
                  </w:r>
                </w:p>
              </w:tc>
            </w:tr>
            <w:tr w:rsidR="004D2685" w:rsidRPr="00916415" w14:paraId="7D83AB19" w14:textId="77777777" w:rsidTr="004D2685">
              <w:trPr>
                <w:trHeight w:val="60"/>
              </w:trPr>
              <w:tc>
                <w:tcPr>
                  <w:tcW w:w="960" w:type="dxa"/>
                  <w:shd w:val="clear" w:color="000000" w:fill="FFFFFF"/>
                  <w:noWrap/>
                  <w:vAlign w:val="center"/>
                  <w:hideMark/>
                </w:tcPr>
                <w:p w14:paraId="320F1717"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1</w:t>
                  </w:r>
                </w:p>
              </w:tc>
              <w:tc>
                <w:tcPr>
                  <w:tcW w:w="5520" w:type="dxa"/>
                  <w:shd w:val="clear" w:color="000000" w:fill="FFFFFF"/>
                  <w:vAlign w:val="center"/>
                  <w:hideMark/>
                </w:tcPr>
                <w:p w14:paraId="07F58F99"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 xml:space="preserve">Curatare si spalare  rezervor pompe </w:t>
                  </w:r>
                </w:p>
              </w:tc>
              <w:tc>
                <w:tcPr>
                  <w:tcW w:w="5080" w:type="dxa"/>
                  <w:shd w:val="clear" w:color="000000" w:fill="FFFFFF"/>
                  <w:vAlign w:val="center"/>
                  <w:hideMark/>
                </w:tcPr>
                <w:p w14:paraId="72928392"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 xml:space="preserve">V= 100 mc, se va curata si se vor indeparta resturile mari de deseuri, </w:t>
                  </w:r>
                </w:p>
              </w:tc>
              <w:tc>
                <w:tcPr>
                  <w:tcW w:w="960" w:type="dxa"/>
                  <w:shd w:val="clear" w:color="000000" w:fill="FFFFFF"/>
                  <w:noWrap/>
                  <w:vAlign w:val="center"/>
                  <w:hideMark/>
                </w:tcPr>
                <w:p w14:paraId="79CE7192"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buc</w:t>
                  </w:r>
                </w:p>
              </w:tc>
              <w:tc>
                <w:tcPr>
                  <w:tcW w:w="4540" w:type="dxa"/>
                  <w:shd w:val="clear" w:color="000000" w:fill="FFFFFF"/>
                  <w:noWrap/>
                  <w:vAlign w:val="center"/>
                  <w:hideMark/>
                </w:tcPr>
                <w:p w14:paraId="7FE7DFDA"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1</w:t>
                  </w:r>
                </w:p>
              </w:tc>
            </w:tr>
            <w:tr w:rsidR="004D2685" w:rsidRPr="00916415" w14:paraId="75D603AF" w14:textId="77777777" w:rsidTr="004D2685">
              <w:trPr>
                <w:trHeight w:val="719"/>
              </w:trPr>
              <w:tc>
                <w:tcPr>
                  <w:tcW w:w="960" w:type="dxa"/>
                  <w:shd w:val="clear" w:color="000000" w:fill="FFFFFF"/>
                  <w:noWrap/>
                  <w:vAlign w:val="center"/>
                  <w:hideMark/>
                </w:tcPr>
                <w:p w14:paraId="3F47D67E"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lastRenderedPageBreak/>
                    <w:t>2</w:t>
                  </w:r>
                </w:p>
              </w:tc>
              <w:tc>
                <w:tcPr>
                  <w:tcW w:w="5520" w:type="dxa"/>
                  <w:shd w:val="clear" w:color="000000" w:fill="FFFFFF"/>
                  <w:vAlign w:val="center"/>
                  <w:hideMark/>
                </w:tcPr>
                <w:p w14:paraId="41FC75B7"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Inlocuire scara veche acces bazin ape uzate si confectionare scara noua din otel zincat</w:t>
                  </w:r>
                </w:p>
              </w:tc>
              <w:tc>
                <w:tcPr>
                  <w:tcW w:w="5080" w:type="dxa"/>
                  <w:shd w:val="clear" w:color="000000" w:fill="FFFFFF"/>
                  <w:vAlign w:val="center"/>
                  <w:hideMark/>
                </w:tcPr>
                <w:p w14:paraId="0D3CD46F"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Inlocuire scara veche acces bazin ape uzate si confectionare scara noua din otel zincat, sitem de ancorare pe perete inclus, H -6 ml</w:t>
                  </w:r>
                </w:p>
              </w:tc>
              <w:tc>
                <w:tcPr>
                  <w:tcW w:w="960" w:type="dxa"/>
                  <w:shd w:val="clear" w:color="000000" w:fill="FFFFFF"/>
                  <w:noWrap/>
                  <w:vAlign w:val="center"/>
                  <w:hideMark/>
                </w:tcPr>
                <w:p w14:paraId="71AE6FD3"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buc</w:t>
                  </w:r>
                </w:p>
              </w:tc>
              <w:tc>
                <w:tcPr>
                  <w:tcW w:w="4540" w:type="dxa"/>
                  <w:shd w:val="clear" w:color="000000" w:fill="FFFFFF"/>
                  <w:noWrap/>
                  <w:vAlign w:val="center"/>
                  <w:hideMark/>
                </w:tcPr>
                <w:p w14:paraId="4C04F91F"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1</w:t>
                  </w:r>
                </w:p>
              </w:tc>
            </w:tr>
            <w:tr w:rsidR="004D2685" w:rsidRPr="00916415" w14:paraId="1BACCDA7" w14:textId="77777777" w:rsidTr="004D2685">
              <w:trPr>
                <w:trHeight w:val="1043"/>
              </w:trPr>
              <w:tc>
                <w:tcPr>
                  <w:tcW w:w="960" w:type="dxa"/>
                  <w:shd w:val="clear" w:color="000000" w:fill="FFFFFF"/>
                  <w:noWrap/>
                  <w:vAlign w:val="center"/>
                  <w:hideMark/>
                </w:tcPr>
                <w:p w14:paraId="2E584038"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3</w:t>
                  </w:r>
                </w:p>
              </w:tc>
              <w:tc>
                <w:tcPr>
                  <w:tcW w:w="5520" w:type="dxa"/>
                  <w:shd w:val="clear" w:color="000000" w:fill="FFFFFF"/>
                  <w:vAlign w:val="center"/>
                  <w:hideMark/>
                </w:tcPr>
                <w:p w14:paraId="0AA470B3"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Inlocuire ansamblu pompa cu tocator ape uzate</w:t>
                  </w:r>
                </w:p>
              </w:tc>
              <w:tc>
                <w:tcPr>
                  <w:tcW w:w="5080" w:type="dxa"/>
                  <w:shd w:val="clear" w:color="000000" w:fill="FFFFFF"/>
                  <w:vAlign w:val="center"/>
                  <w:hideMark/>
                </w:tcPr>
                <w:p w14:paraId="61843A06"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 xml:space="preserve">Pompa cu tocator trifazica U= 400 V,P=2,2 kW,debit 66 mc/H, D refulare=2si1/2”. Se va prevede tablou electric dedicat pt acest ansamblu de pompe pt ape uzate cu sigurante, relee de protectie etc si se vor face conexiunile pt monitorizare si alarmare </w:t>
                  </w:r>
                </w:p>
              </w:tc>
              <w:tc>
                <w:tcPr>
                  <w:tcW w:w="960" w:type="dxa"/>
                  <w:shd w:val="clear" w:color="000000" w:fill="FFFFFF"/>
                  <w:noWrap/>
                  <w:vAlign w:val="center"/>
                  <w:hideMark/>
                </w:tcPr>
                <w:p w14:paraId="28B2DE75"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buc</w:t>
                  </w:r>
                </w:p>
              </w:tc>
              <w:tc>
                <w:tcPr>
                  <w:tcW w:w="4540" w:type="dxa"/>
                  <w:shd w:val="clear" w:color="000000" w:fill="FFFFFF"/>
                  <w:noWrap/>
                  <w:vAlign w:val="center"/>
                  <w:hideMark/>
                </w:tcPr>
                <w:p w14:paraId="710D0604"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4</w:t>
                  </w:r>
                </w:p>
              </w:tc>
            </w:tr>
            <w:tr w:rsidR="004D2685" w:rsidRPr="00916415" w14:paraId="1B1556EB" w14:textId="77777777" w:rsidTr="004D2685">
              <w:trPr>
                <w:trHeight w:val="1215"/>
              </w:trPr>
              <w:tc>
                <w:tcPr>
                  <w:tcW w:w="960" w:type="dxa"/>
                  <w:shd w:val="clear" w:color="000000" w:fill="FFFFFF"/>
                  <w:noWrap/>
                  <w:vAlign w:val="center"/>
                  <w:hideMark/>
                </w:tcPr>
                <w:p w14:paraId="4F5A3F6E"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3.1</w:t>
                  </w:r>
                </w:p>
              </w:tc>
              <w:tc>
                <w:tcPr>
                  <w:tcW w:w="5520" w:type="dxa"/>
                  <w:shd w:val="clear" w:color="000000" w:fill="FFFFFF"/>
                  <w:vAlign w:val="center"/>
                  <w:hideMark/>
                </w:tcPr>
                <w:p w14:paraId="54404EE7"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Inlocuire stut evacuare suplimentar</w:t>
                  </w:r>
                </w:p>
              </w:tc>
              <w:tc>
                <w:tcPr>
                  <w:tcW w:w="5080" w:type="dxa"/>
                  <w:shd w:val="clear" w:color="000000" w:fill="FFFFFF"/>
                  <w:vAlign w:val="center"/>
                  <w:hideMark/>
                </w:tcPr>
                <w:p w14:paraId="421FDBFE"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 xml:space="preserve">inlocuire stut 5/4" cu altul de 2" si montare 2 racorduri de 5/4" cu 2 robineti 5/4" L=1 ml </w:t>
                  </w:r>
                </w:p>
              </w:tc>
              <w:tc>
                <w:tcPr>
                  <w:tcW w:w="960" w:type="dxa"/>
                  <w:shd w:val="clear" w:color="000000" w:fill="FFFFFF"/>
                  <w:noWrap/>
                  <w:vAlign w:val="center"/>
                  <w:hideMark/>
                </w:tcPr>
                <w:p w14:paraId="5B478493"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buc</w:t>
                  </w:r>
                </w:p>
              </w:tc>
              <w:tc>
                <w:tcPr>
                  <w:tcW w:w="4540" w:type="dxa"/>
                  <w:shd w:val="clear" w:color="000000" w:fill="FFFFFF"/>
                  <w:noWrap/>
                  <w:vAlign w:val="center"/>
                  <w:hideMark/>
                </w:tcPr>
                <w:p w14:paraId="61B5EB6B"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1</w:t>
                  </w:r>
                </w:p>
              </w:tc>
            </w:tr>
            <w:tr w:rsidR="004D2685" w:rsidRPr="00916415" w14:paraId="51C8BEBB" w14:textId="77777777" w:rsidTr="004D2685">
              <w:trPr>
                <w:trHeight w:val="1547"/>
              </w:trPr>
              <w:tc>
                <w:tcPr>
                  <w:tcW w:w="960" w:type="dxa"/>
                  <w:shd w:val="clear" w:color="000000" w:fill="FFFFFF"/>
                  <w:noWrap/>
                  <w:vAlign w:val="center"/>
                  <w:hideMark/>
                </w:tcPr>
                <w:p w14:paraId="1CB43031"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4</w:t>
                  </w:r>
                </w:p>
              </w:tc>
              <w:tc>
                <w:tcPr>
                  <w:tcW w:w="5520" w:type="dxa"/>
                  <w:shd w:val="clear" w:color="000000" w:fill="FFFFFF"/>
                  <w:vAlign w:val="center"/>
                  <w:hideMark/>
                </w:tcPr>
                <w:p w14:paraId="47A991D4" w14:textId="39EB09D5"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Revizie tablou electric, verificare sistem automatizare pompe si raport constatare :</w:t>
                  </w:r>
                  <w:r w:rsidRPr="00916415">
                    <w:rPr>
                      <w:rFonts w:ascii="Trebuchet MS" w:eastAsia="Times New Roman" w:hAnsi="Trebuchet MS" w:cs="Arial"/>
                      <w:bCs/>
                      <w:noProof/>
                      <w:kern w:val="0"/>
                      <w:sz w:val="22"/>
                      <w:szCs w:val="22"/>
                      <w:lang w:eastAsia="en-US"/>
                    </w:rPr>
                    <w:br/>
                    <w:t>De verificat  stangerea legaturilor/ contactelor electrice, de verificari sigurante, curatat (aspirat praf), verificat garnituri etansare usi etc.+ remediere defectiuni constatate</w:t>
                  </w:r>
                </w:p>
              </w:tc>
              <w:tc>
                <w:tcPr>
                  <w:tcW w:w="5080" w:type="dxa"/>
                  <w:shd w:val="clear" w:color="000000" w:fill="FFFFFF"/>
                  <w:vAlign w:val="center"/>
                  <w:hideMark/>
                </w:tcPr>
                <w:p w14:paraId="4F4C5D8A"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TEGPU</w:t>
                  </w:r>
                </w:p>
              </w:tc>
              <w:tc>
                <w:tcPr>
                  <w:tcW w:w="960" w:type="dxa"/>
                  <w:shd w:val="clear" w:color="000000" w:fill="FFFFFF"/>
                  <w:noWrap/>
                  <w:vAlign w:val="center"/>
                  <w:hideMark/>
                </w:tcPr>
                <w:p w14:paraId="3FAD43B6"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buc</w:t>
                  </w:r>
                </w:p>
              </w:tc>
              <w:tc>
                <w:tcPr>
                  <w:tcW w:w="4540" w:type="dxa"/>
                  <w:shd w:val="clear" w:color="000000" w:fill="FFFFFF"/>
                  <w:noWrap/>
                  <w:vAlign w:val="center"/>
                  <w:hideMark/>
                </w:tcPr>
                <w:p w14:paraId="750B6904"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1</w:t>
                  </w:r>
                </w:p>
              </w:tc>
            </w:tr>
            <w:tr w:rsidR="004D2685" w:rsidRPr="00916415" w14:paraId="2BB2E6CF" w14:textId="77777777" w:rsidTr="004D2685">
              <w:trPr>
                <w:trHeight w:val="60"/>
              </w:trPr>
              <w:tc>
                <w:tcPr>
                  <w:tcW w:w="960" w:type="dxa"/>
                  <w:shd w:val="clear" w:color="000000" w:fill="D0CECE"/>
                  <w:noWrap/>
                  <w:vAlign w:val="center"/>
                  <w:hideMark/>
                </w:tcPr>
                <w:p w14:paraId="1D49E494"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E</w:t>
                  </w:r>
                </w:p>
              </w:tc>
              <w:tc>
                <w:tcPr>
                  <w:tcW w:w="5520" w:type="dxa"/>
                  <w:shd w:val="clear" w:color="000000" w:fill="D0CECE"/>
                  <w:vAlign w:val="center"/>
                  <w:hideMark/>
                </w:tcPr>
                <w:p w14:paraId="36D2B0AC"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Inlocuire tronson conducta apa rece fisurata din otel (5/4") cu PPR DN 40</w:t>
                  </w:r>
                </w:p>
              </w:tc>
              <w:tc>
                <w:tcPr>
                  <w:tcW w:w="5080" w:type="dxa"/>
                  <w:shd w:val="clear" w:color="000000" w:fill="D0CECE"/>
                  <w:vAlign w:val="center"/>
                  <w:hideMark/>
                </w:tcPr>
                <w:p w14:paraId="4BD08515"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16 ml + inlocuire 4 racorduri 1/2" si accesoriile aferente. Zona: tronson 4, intre subsol si etaj P2</w:t>
                  </w:r>
                </w:p>
              </w:tc>
              <w:tc>
                <w:tcPr>
                  <w:tcW w:w="960" w:type="dxa"/>
                  <w:shd w:val="clear" w:color="000000" w:fill="D0CECE"/>
                  <w:noWrap/>
                  <w:vAlign w:val="center"/>
                  <w:hideMark/>
                </w:tcPr>
                <w:p w14:paraId="198E653A"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buc</w:t>
                  </w:r>
                </w:p>
              </w:tc>
              <w:tc>
                <w:tcPr>
                  <w:tcW w:w="4540" w:type="dxa"/>
                  <w:shd w:val="clear" w:color="000000" w:fill="D0CECE"/>
                  <w:noWrap/>
                  <w:vAlign w:val="center"/>
                  <w:hideMark/>
                </w:tcPr>
                <w:p w14:paraId="06CE1972" w14:textId="77777777" w:rsidR="004D2685" w:rsidRPr="00916415" w:rsidRDefault="004D2685" w:rsidP="004D2685">
                  <w:pPr>
                    <w:widowControl/>
                    <w:suppressAutoHyphens w:val="0"/>
                    <w:autoSpaceDN/>
                    <w:jc w:val="center"/>
                    <w:textAlignment w:val="auto"/>
                    <w:rPr>
                      <w:rFonts w:ascii="Trebuchet MS" w:eastAsia="Times New Roman" w:hAnsi="Trebuchet MS" w:cs="Arial"/>
                      <w:bCs/>
                      <w:noProof/>
                      <w:kern w:val="0"/>
                      <w:sz w:val="22"/>
                      <w:szCs w:val="22"/>
                      <w:lang w:eastAsia="en-US"/>
                    </w:rPr>
                  </w:pPr>
                  <w:r w:rsidRPr="00916415">
                    <w:rPr>
                      <w:rFonts w:ascii="Trebuchet MS" w:eastAsia="Times New Roman" w:hAnsi="Trebuchet MS" w:cs="Arial"/>
                      <w:bCs/>
                      <w:noProof/>
                      <w:kern w:val="0"/>
                      <w:sz w:val="22"/>
                      <w:szCs w:val="22"/>
                      <w:lang w:eastAsia="en-US"/>
                    </w:rPr>
                    <w:t>1</w:t>
                  </w:r>
                </w:p>
              </w:tc>
            </w:tr>
          </w:tbl>
          <w:p w14:paraId="11295729" w14:textId="77777777" w:rsidR="00301F8A" w:rsidRPr="00916415" w:rsidRDefault="00301F8A">
            <w:pPr>
              <w:widowControl/>
              <w:suppressAutoHyphens w:val="0"/>
              <w:textAlignment w:val="auto"/>
              <w:rPr>
                <w:rFonts w:ascii="Trebuchet MS" w:eastAsia="Times New Roman" w:hAnsi="Trebuchet MS" w:cs="Arial"/>
                <w:bCs/>
                <w:noProof/>
                <w:color w:val="000000"/>
                <w:kern w:val="0"/>
              </w:rPr>
            </w:pPr>
          </w:p>
        </w:tc>
      </w:tr>
    </w:tbl>
    <w:p w14:paraId="0EFEFCDF" w14:textId="77777777" w:rsidR="00301F8A" w:rsidRPr="00916415" w:rsidRDefault="00301F8A">
      <w:pPr>
        <w:pStyle w:val="Standard"/>
        <w:rPr>
          <w:rFonts w:ascii="Trebuchet MS" w:hAnsi="Trebuchet MS" w:cs="Arial"/>
          <w:noProof/>
        </w:rPr>
      </w:pPr>
    </w:p>
    <w:p w14:paraId="6737B892" w14:textId="77777777" w:rsidR="00301F8A" w:rsidRPr="00916415" w:rsidRDefault="00267A98" w:rsidP="009A52D2">
      <w:pPr>
        <w:pStyle w:val="Standard"/>
        <w:ind w:firstLine="567"/>
        <w:rPr>
          <w:rFonts w:ascii="Trebuchet MS" w:hAnsi="Trebuchet MS" w:cs="Arial"/>
          <w:noProof/>
        </w:rPr>
      </w:pPr>
      <w:r w:rsidRPr="00916415">
        <w:rPr>
          <w:rFonts w:ascii="Trebuchet MS" w:hAnsi="Trebuchet MS" w:cs="Arial"/>
          <w:noProof/>
          <w:u w:val="single"/>
        </w:rPr>
        <w:t>NOTA</w:t>
      </w:r>
    </w:p>
    <w:p w14:paraId="2E2DD951" w14:textId="484EF5C7" w:rsidR="00D452A7" w:rsidRPr="00916415" w:rsidRDefault="00706361" w:rsidP="004D2685">
      <w:pPr>
        <w:pStyle w:val="Standard"/>
        <w:ind w:firstLine="567"/>
        <w:jc w:val="both"/>
        <w:rPr>
          <w:rFonts w:ascii="Trebuchet MS" w:hAnsi="Trebuchet MS" w:cs="Arial"/>
          <w:noProof/>
        </w:rPr>
      </w:pPr>
      <w:r w:rsidRPr="00916415">
        <w:rPr>
          <w:rFonts w:ascii="Trebuchet MS" w:hAnsi="Trebuchet MS" w:cs="Arial"/>
          <w:noProof/>
        </w:rPr>
        <w:t>Având în ved</w:t>
      </w:r>
      <w:r w:rsidR="00C04B5C" w:rsidRPr="00916415">
        <w:rPr>
          <w:rFonts w:ascii="Trebuchet MS" w:hAnsi="Trebuchet MS" w:cs="Arial"/>
          <w:noProof/>
        </w:rPr>
        <w:t xml:space="preserve">ere faptul că până la data de </w:t>
      </w:r>
      <w:r w:rsidR="007A061A" w:rsidRPr="00916415">
        <w:rPr>
          <w:rFonts w:ascii="Trebuchet MS" w:hAnsi="Trebuchet MS" w:cs="Arial"/>
          <w:noProof/>
        </w:rPr>
        <w:t>15</w:t>
      </w:r>
      <w:r w:rsidRPr="00916415">
        <w:rPr>
          <w:rFonts w:ascii="Trebuchet MS" w:hAnsi="Trebuchet MS" w:cs="Arial"/>
          <w:noProof/>
        </w:rPr>
        <w:t xml:space="preserve"> septembrie </w:t>
      </w:r>
      <w:r w:rsidR="00BB5E2B" w:rsidRPr="00916415">
        <w:rPr>
          <w:rFonts w:ascii="Trebuchet MS" w:hAnsi="Trebuchet MS" w:cs="Arial"/>
          <w:noProof/>
        </w:rPr>
        <w:t>202</w:t>
      </w:r>
      <w:r w:rsidR="00696D60" w:rsidRPr="00916415">
        <w:rPr>
          <w:rFonts w:ascii="Trebuchet MS" w:hAnsi="Trebuchet MS" w:cs="Arial"/>
          <w:noProof/>
        </w:rPr>
        <w:t>5</w:t>
      </w:r>
      <w:r w:rsidRPr="00916415">
        <w:rPr>
          <w:rFonts w:ascii="Trebuchet MS" w:hAnsi="Trebuchet MS" w:cs="Arial"/>
          <w:noProof/>
        </w:rPr>
        <w:t xml:space="preserve">, conform adresei nr. </w:t>
      </w:r>
      <w:r w:rsidR="00696D60" w:rsidRPr="00916415">
        <w:rPr>
          <w:rFonts w:ascii="Trebuchet MS" w:hAnsi="Trebuchet MS" w:cs="Arial"/>
          <w:noProof/>
        </w:rPr>
        <w:t xml:space="preserve">760709/28.05.2025 </w:t>
      </w:r>
      <w:r w:rsidRPr="00916415">
        <w:rPr>
          <w:rFonts w:ascii="Trebuchet MS" w:hAnsi="Trebuchet MS" w:cs="Arial"/>
          <w:noProof/>
        </w:rPr>
        <w:t xml:space="preserve">emisă de </w:t>
      </w:r>
      <w:r w:rsidR="007A061A" w:rsidRPr="00916415">
        <w:rPr>
          <w:rFonts w:ascii="Trebuchet MS" w:hAnsi="Trebuchet MS" w:cs="Arial"/>
          <w:noProof/>
        </w:rPr>
        <w:t>Compania Municipala Termoenergetica</w:t>
      </w:r>
      <w:r w:rsidRPr="00916415">
        <w:rPr>
          <w:rFonts w:ascii="Trebuchet MS" w:hAnsi="Trebuchet MS" w:cs="Arial"/>
          <w:noProof/>
        </w:rPr>
        <w:t xml:space="preserve"> București, trebuie efectuată proba de presiune a instalației de încălzire, lucrările aferente punctului termic vor fi efectuate cu prioritate</w:t>
      </w:r>
      <w:r w:rsidR="009A52D2" w:rsidRPr="00916415">
        <w:rPr>
          <w:rFonts w:ascii="Trebuchet MS" w:hAnsi="Trebuchet MS" w:cs="Arial"/>
          <w:noProof/>
        </w:rPr>
        <w:t>.</w:t>
      </w:r>
      <w:r w:rsidR="006273D1" w:rsidRPr="00916415">
        <w:rPr>
          <w:rFonts w:ascii="Trebuchet MS" w:hAnsi="Trebuchet MS" w:cs="Arial"/>
          <w:noProof/>
        </w:rPr>
        <w:t xml:space="preserve"> </w:t>
      </w:r>
    </w:p>
    <w:p w14:paraId="19607577" w14:textId="06B378CC" w:rsidR="00301F8A" w:rsidRPr="00916415" w:rsidRDefault="00267A98" w:rsidP="009A52D2">
      <w:pPr>
        <w:pStyle w:val="Standard"/>
        <w:ind w:firstLine="567"/>
        <w:jc w:val="both"/>
        <w:rPr>
          <w:rFonts w:ascii="Trebuchet MS" w:hAnsi="Trebuchet MS"/>
          <w:noProof/>
        </w:rPr>
      </w:pPr>
      <w:r w:rsidRPr="00916415">
        <w:rPr>
          <w:rFonts w:ascii="Trebuchet MS" w:hAnsi="Trebuchet MS" w:cs="Arial"/>
          <w:noProof/>
        </w:rPr>
        <w:t xml:space="preserve">Ofertele vor fi </w:t>
      </w:r>
      <w:r w:rsidR="009A52D2" w:rsidRPr="00916415">
        <w:rPr>
          <w:rFonts w:ascii="Trebuchet MS" w:hAnsi="Trebuchet MS" w:cs="Arial"/>
          <w:noProof/>
        </w:rPr>
        <w:t>însoțite</w:t>
      </w:r>
      <w:r w:rsidR="00A23AFC" w:rsidRPr="00916415">
        <w:rPr>
          <w:rFonts w:ascii="Trebuchet MS" w:hAnsi="Trebuchet MS" w:cs="Arial"/>
          <w:noProof/>
        </w:rPr>
        <w:t>, obligatoriu, de fiș</w:t>
      </w:r>
      <w:r w:rsidR="009A52D2" w:rsidRPr="00916415">
        <w:rPr>
          <w:rFonts w:ascii="Trebuchet MS" w:hAnsi="Trebuchet MS" w:cs="Arial"/>
          <w:noProof/>
        </w:rPr>
        <w:t>ele tehnice ale produselor.</w:t>
      </w:r>
    </w:p>
    <w:p w14:paraId="24871E2A" w14:textId="77777777" w:rsidR="00301F8A" w:rsidRPr="00916415" w:rsidRDefault="00A23AFC" w:rsidP="009A52D2">
      <w:pPr>
        <w:pStyle w:val="Standard"/>
        <w:ind w:firstLine="567"/>
        <w:jc w:val="both"/>
        <w:rPr>
          <w:rFonts w:ascii="Trebuchet MS" w:hAnsi="Trebuchet MS" w:cs="Arial"/>
          <w:noProof/>
          <w:color w:val="000000"/>
        </w:rPr>
      </w:pPr>
      <w:r w:rsidRPr="00916415">
        <w:rPr>
          <w:rFonts w:ascii="Trebuchet MS" w:hAnsi="Trebuchet MS" w:cs="Arial"/>
          <w:noProof/>
          <w:color w:val="000000"/>
        </w:rPr>
        <w:t>Executantul are obligația  să</w:t>
      </w:r>
      <w:r w:rsidR="00267A98" w:rsidRPr="00916415">
        <w:rPr>
          <w:rFonts w:ascii="Trebuchet MS" w:hAnsi="Trebuchet MS" w:cs="Arial"/>
          <w:noProof/>
          <w:color w:val="000000"/>
        </w:rPr>
        <w:t xml:space="preserve"> evacueze </w:t>
      </w:r>
      <w:r w:rsidRPr="00916415">
        <w:rPr>
          <w:rFonts w:ascii="Trebuchet MS" w:hAnsi="Trebuchet MS" w:cs="Arial"/>
          <w:noProof/>
          <w:color w:val="000000"/>
        </w:rPr>
        <w:t>și să</w:t>
      </w:r>
      <w:r w:rsidR="00267A98" w:rsidRPr="00916415">
        <w:rPr>
          <w:rFonts w:ascii="Trebuchet MS" w:hAnsi="Trebuchet MS" w:cs="Arial"/>
          <w:noProof/>
          <w:color w:val="000000"/>
        </w:rPr>
        <w:t xml:space="preserve"> transporte</w:t>
      </w:r>
      <w:r w:rsidR="00C45160" w:rsidRPr="00916415">
        <w:rPr>
          <w:rFonts w:ascii="Trebuchet MS" w:hAnsi="Trebuchet MS" w:cs="Arial"/>
          <w:noProof/>
          <w:color w:val="000000"/>
        </w:rPr>
        <w:t xml:space="preserve"> către punctele de colectare </w:t>
      </w:r>
      <w:r w:rsidR="00267A98" w:rsidRPr="00916415">
        <w:rPr>
          <w:rFonts w:ascii="Trebuchet MS" w:hAnsi="Trebuchet MS" w:cs="Arial"/>
          <w:noProof/>
          <w:color w:val="000000"/>
        </w:rPr>
        <w:t xml:space="preserve"> toate materi</w:t>
      </w:r>
      <w:r w:rsidRPr="00916415">
        <w:rPr>
          <w:rFonts w:ascii="Trebuchet MS" w:hAnsi="Trebuchet MS" w:cs="Arial"/>
          <w:noProof/>
          <w:color w:val="000000"/>
        </w:rPr>
        <w:t>alele și molozul rezultat în urma lucră</w:t>
      </w:r>
      <w:r w:rsidR="00267A98" w:rsidRPr="00916415">
        <w:rPr>
          <w:rFonts w:ascii="Trebuchet MS" w:hAnsi="Trebuchet MS" w:cs="Arial"/>
          <w:noProof/>
          <w:color w:val="000000"/>
        </w:rPr>
        <w:t>rilor executate, cu men</w:t>
      </w:r>
      <w:r w:rsidRPr="00916415">
        <w:rPr>
          <w:rFonts w:ascii="Trebuchet MS" w:hAnsi="Trebuchet MS" w:cs="Arial"/>
          <w:noProof/>
          <w:color w:val="000000"/>
        </w:rPr>
        <w:t>țiunea că deș</w:t>
      </w:r>
      <w:r w:rsidR="00267A98" w:rsidRPr="00916415">
        <w:rPr>
          <w:rFonts w:ascii="Trebuchet MS" w:hAnsi="Trebuchet MS" w:cs="Arial"/>
          <w:noProof/>
          <w:color w:val="000000"/>
        </w:rPr>
        <w:t>eurile feroase vor  fi valorificate prin societatea de profil cu care M</w:t>
      </w:r>
      <w:r w:rsidR="00A76CC0" w:rsidRPr="00916415">
        <w:rPr>
          <w:rFonts w:ascii="Trebuchet MS" w:hAnsi="Trebuchet MS" w:cs="Arial"/>
          <w:noProof/>
          <w:color w:val="000000"/>
        </w:rPr>
        <w:t xml:space="preserve">inisterul </w:t>
      </w:r>
      <w:r w:rsidR="00267A98" w:rsidRPr="00916415">
        <w:rPr>
          <w:rFonts w:ascii="Trebuchet MS" w:hAnsi="Trebuchet MS" w:cs="Arial"/>
          <w:noProof/>
          <w:color w:val="000000"/>
        </w:rPr>
        <w:lastRenderedPageBreak/>
        <w:t>F</w:t>
      </w:r>
      <w:r w:rsidR="00A76CC0" w:rsidRPr="00916415">
        <w:rPr>
          <w:rFonts w:ascii="Trebuchet MS" w:hAnsi="Trebuchet MS" w:cs="Arial"/>
          <w:noProof/>
          <w:color w:val="000000"/>
        </w:rPr>
        <w:t>inanțelor</w:t>
      </w:r>
      <w:r w:rsidRPr="00916415">
        <w:rPr>
          <w:rFonts w:ascii="Trebuchet MS" w:hAnsi="Trebuchet MS" w:cs="Arial"/>
          <w:noProof/>
          <w:color w:val="000000"/>
        </w:rPr>
        <w:t xml:space="preserve"> are contract încheiat (</w:t>
      </w:r>
      <w:r w:rsidR="005005E6" w:rsidRPr="00916415">
        <w:rPr>
          <w:rFonts w:ascii="Trebuchet MS" w:hAnsi="Trebuchet MS" w:cs="Arial"/>
          <w:noProof/>
          <w:color w:val="000000"/>
        </w:rPr>
        <w:t>REMAT</w:t>
      </w:r>
      <w:r w:rsidRPr="00916415">
        <w:rPr>
          <w:rFonts w:ascii="Trebuchet MS" w:hAnsi="Trebuchet MS" w:cs="Arial"/>
          <w:noProof/>
          <w:color w:val="000000"/>
        </w:rPr>
        <w:t>)</w:t>
      </w:r>
      <w:r w:rsidR="009A52D2" w:rsidRPr="00916415">
        <w:rPr>
          <w:rFonts w:ascii="Trebuchet MS" w:hAnsi="Trebuchet MS" w:cs="Arial"/>
          <w:noProof/>
          <w:color w:val="000000"/>
        </w:rPr>
        <w:t>.</w:t>
      </w:r>
    </w:p>
    <w:p w14:paraId="6E9CF31E" w14:textId="0900CF86" w:rsidR="00301F8A" w:rsidRPr="00916415" w:rsidRDefault="00267A98" w:rsidP="009A52D2">
      <w:pPr>
        <w:pStyle w:val="Standard"/>
        <w:ind w:firstLine="567"/>
        <w:jc w:val="both"/>
        <w:rPr>
          <w:rFonts w:ascii="Trebuchet MS" w:hAnsi="Trebuchet MS" w:cs="Arial"/>
          <w:noProof/>
          <w:color w:val="000000"/>
        </w:rPr>
      </w:pPr>
      <w:r w:rsidRPr="00916415">
        <w:rPr>
          <w:rFonts w:ascii="Trebuchet MS" w:hAnsi="Trebuchet MS" w:cs="Arial"/>
          <w:noProof/>
          <w:color w:val="000000"/>
        </w:rPr>
        <w:t xml:space="preserve">Materialele feroase rezultate vor fi transportate la REMAT cu utilajele </w:t>
      </w:r>
      <w:r w:rsidR="00C45160" w:rsidRPr="00916415">
        <w:rPr>
          <w:rFonts w:ascii="Trebuchet MS" w:hAnsi="Trebuchet MS" w:cs="Arial"/>
          <w:noProof/>
          <w:color w:val="000000"/>
        </w:rPr>
        <w:t>executantului</w:t>
      </w:r>
      <w:r w:rsidR="00A23AFC" w:rsidRPr="00916415">
        <w:rPr>
          <w:rFonts w:ascii="Trebuchet MS" w:hAnsi="Trebuchet MS" w:cs="Arial"/>
          <w:noProof/>
          <w:color w:val="000000"/>
        </w:rPr>
        <w:t>,</w:t>
      </w:r>
      <w:r w:rsidRPr="00916415">
        <w:rPr>
          <w:rFonts w:ascii="Trebuchet MS" w:hAnsi="Trebuchet MS" w:cs="Arial"/>
          <w:noProof/>
          <w:color w:val="000000"/>
        </w:rPr>
        <w:t xml:space="preserve"> iar</w:t>
      </w:r>
      <w:r w:rsidRPr="00916415">
        <w:rPr>
          <w:rFonts w:ascii="Trebuchet MS" w:hAnsi="Trebuchet MS" w:cs="Arial"/>
          <w:noProof/>
        </w:rPr>
        <w:t xml:space="preserve"> </w:t>
      </w:r>
      <w:r w:rsidR="00A23AFC" w:rsidRPr="00916415">
        <w:rPr>
          <w:rFonts w:ascii="Trebuchet MS" w:hAnsi="Trebuchet MS" w:cs="Arial"/>
          <w:noProof/>
          <w:color w:val="000000"/>
        </w:rPr>
        <w:t>factura ș</w:t>
      </w:r>
      <w:r w:rsidRPr="00916415">
        <w:rPr>
          <w:rFonts w:ascii="Trebuchet MS" w:hAnsi="Trebuchet MS" w:cs="Arial"/>
          <w:noProof/>
          <w:color w:val="000000"/>
        </w:rPr>
        <w:t>i avizu</w:t>
      </w:r>
      <w:r w:rsidR="00A23AFC" w:rsidRPr="00916415">
        <w:rPr>
          <w:rFonts w:ascii="Trebuchet MS" w:hAnsi="Trebuchet MS" w:cs="Arial"/>
          <w:noProof/>
          <w:color w:val="000000"/>
        </w:rPr>
        <w:t>l de însoțire a mă</w:t>
      </w:r>
      <w:r w:rsidR="005005E6" w:rsidRPr="00916415">
        <w:rPr>
          <w:rFonts w:ascii="Trebuchet MS" w:hAnsi="Trebuchet MS" w:cs="Arial"/>
          <w:noProof/>
          <w:color w:val="000000"/>
        </w:rPr>
        <w:t xml:space="preserve">rfurilor vor </w:t>
      </w:r>
      <w:r w:rsidR="000F7870" w:rsidRPr="00916415">
        <w:rPr>
          <w:rFonts w:ascii="Trebuchet MS" w:hAnsi="Trebuchet MS" w:cs="Arial"/>
          <w:noProof/>
          <w:color w:val="000000"/>
        </w:rPr>
        <w:t>fi emise de M</w:t>
      </w:r>
      <w:r w:rsidR="00A76CC0" w:rsidRPr="00916415">
        <w:rPr>
          <w:rFonts w:ascii="Trebuchet MS" w:hAnsi="Trebuchet MS" w:cs="Arial"/>
          <w:noProof/>
          <w:color w:val="000000"/>
        </w:rPr>
        <w:t xml:space="preserve">inisterul </w:t>
      </w:r>
      <w:r w:rsidR="000F7870" w:rsidRPr="00916415">
        <w:rPr>
          <w:rFonts w:ascii="Trebuchet MS" w:hAnsi="Trebuchet MS" w:cs="Arial"/>
          <w:noProof/>
          <w:color w:val="000000"/>
        </w:rPr>
        <w:t>F</w:t>
      </w:r>
      <w:r w:rsidR="00A76CC0" w:rsidRPr="00916415">
        <w:rPr>
          <w:rFonts w:ascii="Trebuchet MS" w:hAnsi="Trebuchet MS" w:cs="Arial"/>
          <w:noProof/>
          <w:color w:val="000000"/>
        </w:rPr>
        <w:t>inanțelor</w:t>
      </w:r>
      <w:r w:rsidRPr="00916415">
        <w:rPr>
          <w:rFonts w:ascii="Trebuchet MS" w:hAnsi="Trebuchet MS" w:cs="Arial"/>
          <w:noProof/>
          <w:color w:val="000000"/>
        </w:rPr>
        <w:t>.</w:t>
      </w:r>
    </w:p>
    <w:p w14:paraId="1627B924" w14:textId="6D1016FF" w:rsidR="009A7F58" w:rsidRPr="00916415" w:rsidRDefault="00A23AFC" w:rsidP="009A52D2">
      <w:pPr>
        <w:pStyle w:val="Standard"/>
        <w:ind w:firstLine="567"/>
        <w:jc w:val="both"/>
        <w:rPr>
          <w:rFonts w:ascii="Trebuchet MS" w:hAnsi="Trebuchet MS" w:cs="Arial"/>
          <w:noProof/>
          <w:color w:val="000000"/>
        </w:rPr>
      </w:pPr>
      <w:r w:rsidRPr="00916415">
        <w:rPr>
          <w:rFonts w:ascii="Trebuchet MS" w:hAnsi="Trebuchet MS" w:cs="Arial"/>
          <w:noProof/>
          <w:color w:val="000000"/>
        </w:rPr>
        <w:t>Lucrările de revizie/reparații și înlocuire la instalaț</w:t>
      </w:r>
      <w:r w:rsidR="00267A98" w:rsidRPr="00916415">
        <w:rPr>
          <w:rFonts w:ascii="Trebuchet MS" w:hAnsi="Trebuchet MS" w:cs="Arial"/>
          <w:noProof/>
          <w:color w:val="000000"/>
        </w:rPr>
        <w:t>iile,</w:t>
      </w:r>
      <w:r w:rsidR="005005E6" w:rsidRPr="00916415">
        <w:rPr>
          <w:rFonts w:ascii="Trebuchet MS" w:hAnsi="Trebuchet MS" w:cs="Arial"/>
          <w:noProof/>
          <w:color w:val="000000"/>
        </w:rPr>
        <w:t xml:space="preserve"> </w:t>
      </w:r>
      <w:r w:rsidRPr="00916415">
        <w:rPr>
          <w:rFonts w:ascii="Trebuchet MS" w:hAnsi="Trebuchet MS" w:cs="Arial"/>
          <w:noProof/>
          <w:color w:val="000000"/>
        </w:rPr>
        <w:t>ansamblele ș</w:t>
      </w:r>
      <w:r w:rsidR="00267A98" w:rsidRPr="00916415">
        <w:rPr>
          <w:rFonts w:ascii="Trebuchet MS" w:hAnsi="Trebuchet MS" w:cs="Arial"/>
          <w:noProof/>
          <w:color w:val="000000"/>
        </w:rPr>
        <w:t>i subansam</w:t>
      </w:r>
      <w:r w:rsidRPr="00916415">
        <w:rPr>
          <w:rFonts w:ascii="Trebuchet MS" w:hAnsi="Trebuchet MS" w:cs="Arial"/>
          <w:noProof/>
          <w:color w:val="000000"/>
        </w:rPr>
        <w:t>blele ce deservesc Punctul Termic</w:t>
      </w:r>
      <w:r w:rsidR="00267A98" w:rsidRPr="00916415">
        <w:rPr>
          <w:rFonts w:ascii="Trebuchet MS" w:hAnsi="Trebuchet MS" w:cs="Arial"/>
          <w:noProof/>
          <w:color w:val="000000"/>
        </w:rPr>
        <w:t>, Sta</w:t>
      </w:r>
      <w:r w:rsidRPr="00916415">
        <w:rPr>
          <w:rFonts w:ascii="Trebuchet MS" w:hAnsi="Trebuchet MS" w:cs="Arial"/>
          <w:noProof/>
          <w:color w:val="000000"/>
        </w:rPr>
        <w:t>ț</w:t>
      </w:r>
      <w:r w:rsidR="00267A98" w:rsidRPr="00916415">
        <w:rPr>
          <w:rFonts w:ascii="Trebuchet MS" w:hAnsi="Trebuchet MS" w:cs="Arial"/>
          <w:noProof/>
          <w:color w:val="000000"/>
        </w:rPr>
        <w:t>ia de Hidrofor,</w:t>
      </w:r>
      <w:r w:rsidR="005005E6" w:rsidRPr="00916415">
        <w:rPr>
          <w:rFonts w:ascii="Trebuchet MS" w:hAnsi="Trebuchet MS" w:cs="Arial"/>
          <w:noProof/>
          <w:color w:val="000000"/>
        </w:rPr>
        <w:t xml:space="preserve"> Sta</w:t>
      </w:r>
      <w:r w:rsidRPr="00916415">
        <w:rPr>
          <w:rFonts w:ascii="Trebuchet MS" w:hAnsi="Trebuchet MS" w:cs="Arial"/>
          <w:noProof/>
          <w:color w:val="000000"/>
        </w:rPr>
        <w:t>ț</w:t>
      </w:r>
      <w:r w:rsidR="005005E6" w:rsidRPr="00916415">
        <w:rPr>
          <w:rFonts w:ascii="Trebuchet MS" w:hAnsi="Trebuchet MS" w:cs="Arial"/>
          <w:noProof/>
          <w:color w:val="000000"/>
        </w:rPr>
        <w:t xml:space="preserve">ia de Ape Uzate </w:t>
      </w:r>
      <w:r w:rsidRPr="00916415">
        <w:rPr>
          <w:rFonts w:ascii="Trebuchet MS" w:hAnsi="Trebuchet MS" w:cs="Arial"/>
          <w:noProof/>
          <w:color w:val="000000"/>
        </w:rPr>
        <w:t>ș</w:t>
      </w:r>
      <w:r w:rsidR="00267A98" w:rsidRPr="00916415">
        <w:rPr>
          <w:rFonts w:ascii="Trebuchet MS" w:hAnsi="Trebuchet MS" w:cs="Arial"/>
          <w:noProof/>
          <w:color w:val="000000"/>
        </w:rPr>
        <w:t>i Sta</w:t>
      </w:r>
      <w:r w:rsidRPr="00916415">
        <w:rPr>
          <w:rFonts w:ascii="Trebuchet MS" w:hAnsi="Trebuchet MS" w:cs="Arial"/>
          <w:noProof/>
          <w:color w:val="000000"/>
        </w:rPr>
        <w:t>ț</w:t>
      </w:r>
      <w:r w:rsidR="00267A98" w:rsidRPr="00916415">
        <w:rPr>
          <w:rFonts w:ascii="Trebuchet MS" w:hAnsi="Trebuchet MS" w:cs="Arial"/>
          <w:noProof/>
          <w:color w:val="000000"/>
        </w:rPr>
        <w:t xml:space="preserve">ia de </w:t>
      </w:r>
      <w:r w:rsidRPr="00916415">
        <w:rPr>
          <w:rFonts w:ascii="Trebuchet MS" w:hAnsi="Trebuchet MS" w:cs="Arial"/>
          <w:noProof/>
          <w:color w:val="000000"/>
        </w:rPr>
        <w:t xml:space="preserve">Incendiu se vor efectua astfel încât activitatea instituțiilor care </w:t>
      </w:r>
      <w:r w:rsidR="009A52D2" w:rsidRPr="00916415">
        <w:rPr>
          <w:rFonts w:ascii="Trebuchet MS" w:hAnsi="Trebuchet MS" w:cs="Arial"/>
          <w:noProof/>
          <w:color w:val="000000"/>
        </w:rPr>
        <w:t>își au sediile în str. Apolodor nr. 17 -</w:t>
      </w:r>
      <w:r w:rsidR="00267A98" w:rsidRPr="00916415">
        <w:rPr>
          <w:rFonts w:ascii="Trebuchet MS" w:hAnsi="Trebuchet MS" w:cs="Arial"/>
          <w:noProof/>
          <w:color w:val="000000"/>
        </w:rPr>
        <w:t xml:space="preserve"> Latura Nord</w:t>
      </w:r>
      <w:r w:rsidRPr="00916415">
        <w:rPr>
          <w:rFonts w:ascii="Trebuchet MS" w:hAnsi="Trebuchet MS" w:cs="Arial"/>
          <w:noProof/>
          <w:color w:val="000000"/>
        </w:rPr>
        <w:t xml:space="preserve"> să nu fie afectată prin întreruperea alimentă</w:t>
      </w:r>
      <w:r w:rsidR="00267A98" w:rsidRPr="00916415">
        <w:rPr>
          <w:rFonts w:ascii="Trebuchet MS" w:hAnsi="Trebuchet MS" w:cs="Arial"/>
          <w:noProof/>
          <w:color w:val="000000"/>
        </w:rPr>
        <w:t>ri</w:t>
      </w:r>
      <w:r w:rsidRPr="00916415">
        <w:rPr>
          <w:rFonts w:ascii="Trebuchet MS" w:hAnsi="Trebuchet MS" w:cs="Arial"/>
          <w:noProof/>
          <w:color w:val="000000"/>
        </w:rPr>
        <w:t>i cu apă potabilă</w:t>
      </w:r>
      <w:r w:rsidR="005005E6" w:rsidRPr="00916415">
        <w:rPr>
          <w:rFonts w:ascii="Trebuchet MS" w:hAnsi="Trebuchet MS" w:cs="Arial"/>
          <w:noProof/>
          <w:color w:val="000000"/>
        </w:rPr>
        <w:t xml:space="preserve">  </w:t>
      </w:r>
      <w:r w:rsidRPr="00916415">
        <w:rPr>
          <w:rFonts w:ascii="Trebuchet MS" w:hAnsi="Trebuchet MS" w:cs="Arial"/>
          <w:noProof/>
          <w:color w:val="000000"/>
        </w:rPr>
        <w:t>și menajeră</w:t>
      </w:r>
      <w:r w:rsidR="009A52D2" w:rsidRPr="00916415">
        <w:rPr>
          <w:rFonts w:ascii="Trebuchet MS" w:hAnsi="Trebuchet MS" w:cs="Arial"/>
          <w:noProof/>
          <w:color w:val="000000"/>
        </w:rPr>
        <w:t>.</w:t>
      </w:r>
      <w:r w:rsidR="009A7F58" w:rsidRPr="00916415">
        <w:rPr>
          <w:rFonts w:ascii="Trebuchet MS" w:hAnsi="Trebuchet MS" w:cs="Arial"/>
          <w:noProof/>
          <w:color w:val="000000"/>
        </w:rPr>
        <w:t xml:space="preserve"> </w:t>
      </w:r>
    </w:p>
    <w:p w14:paraId="0CF65BA5" w14:textId="2129CB21" w:rsidR="00301F8A" w:rsidRPr="00916415" w:rsidRDefault="009A7F58" w:rsidP="009A52D2">
      <w:pPr>
        <w:pStyle w:val="Standard"/>
        <w:ind w:firstLine="567"/>
        <w:jc w:val="both"/>
        <w:rPr>
          <w:rFonts w:ascii="Trebuchet MS" w:hAnsi="Trebuchet MS" w:cs="Arial"/>
          <w:noProof/>
          <w:color w:val="000000"/>
        </w:rPr>
      </w:pPr>
      <w:r w:rsidRPr="00916415">
        <w:rPr>
          <w:rFonts w:ascii="Trebuchet MS" w:hAnsi="Trebuchet MS" w:cs="Arial"/>
          <w:noProof/>
          <w:color w:val="000000"/>
        </w:rPr>
        <w:t>Echipamentel</w:t>
      </w:r>
      <w:r w:rsidR="00976439" w:rsidRPr="00916415">
        <w:rPr>
          <w:rFonts w:ascii="Trebuchet MS" w:hAnsi="Trebuchet MS" w:cs="Arial"/>
          <w:noProof/>
          <w:color w:val="000000"/>
        </w:rPr>
        <w:t xml:space="preserve">e </w:t>
      </w:r>
      <w:r w:rsidR="00C45160" w:rsidRPr="00916415">
        <w:rPr>
          <w:rFonts w:ascii="Trebuchet MS" w:hAnsi="Trebuchet MS" w:cs="Arial"/>
          <w:noProof/>
          <w:color w:val="000000"/>
        </w:rPr>
        <w:t xml:space="preserve">montate </w:t>
      </w:r>
      <w:r w:rsidRPr="00916415">
        <w:rPr>
          <w:rFonts w:ascii="Trebuchet MS" w:hAnsi="Trebuchet MS" w:cs="Arial"/>
          <w:noProof/>
          <w:color w:val="000000"/>
        </w:rPr>
        <w:t>vor avea in mod obligatoriu minim caracteristicile tehnice ale echipamentelor</w:t>
      </w:r>
      <w:r w:rsidR="00C45160" w:rsidRPr="00916415">
        <w:rPr>
          <w:rFonts w:ascii="Trebuchet MS" w:hAnsi="Trebuchet MS" w:cs="Arial"/>
          <w:noProof/>
          <w:color w:val="000000"/>
        </w:rPr>
        <w:t xml:space="preserve"> inițiale/înlocuite </w:t>
      </w:r>
      <w:r w:rsidRPr="00916415">
        <w:rPr>
          <w:rFonts w:ascii="Trebuchet MS" w:hAnsi="Trebuchet MS" w:cs="Arial"/>
          <w:noProof/>
          <w:color w:val="000000"/>
        </w:rPr>
        <w:t xml:space="preserve"> si vor asigura</w:t>
      </w:r>
      <w:r w:rsidR="00C45160" w:rsidRPr="00916415">
        <w:rPr>
          <w:rFonts w:ascii="Trebuchet MS" w:hAnsi="Trebuchet MS" w:cs="Arial"/>
          <w:noProof/>
          <w:color w:val="000000"/>
        </w:rPr>
        <w:t>,</w:t>
      </w:r>
      <w:r w:rsidRPr="00916415">
        <w:rPr>
          <w:rFonts w:ascii="Trebuchet MS" w:hAnsi="Trebuchet MS" w:cs="Arial"/>
          <w:noProof/>
          <w:color w:val="000000"/>
        </w:rPr>
        <w:t xml:space="preserve"> dup</w:t>
      </w:r>
      <w:r w:rsidR="00976439" w:rsidRPr="00916415">
        <w:rPr>
          <w:rFonts w:ascii="Trebuchet MS" w:hAnsi="Trebuchet MS" w:cs="Arial"/>
          <w:noProof/>
          <w:color w:val="000000"/>
        </w:rPr>
        <w:t>ă</w:t>
      </w:r>
      <w:r w:rsidRPr="00916415">
        <w:rPr>
          <w:rFonts w:ascii="Trebuchet MS" w:hAnsi="Trebuchet MS" w:cs="Arial"/>
          <w:noProof/>
          <w:color w:val="000000"/>
        </w:rPr>
        <w:t xml:space="preserve"> montaj</w:t>
      </w:r>
      <w:r w:rsidR="00C45160" w:rsidRPr="00916415">
        <w:rPr>
          <w:rFonts w:ascii="Trebuchet MS" w:hAnsi="Trebuchet MS" w:cs="Arial"/>
          <w:noProof/>
          <w:color w:val="000000"/>
        </w:rPr>
        <w:t>,</w:t>
      </w:r>
      <w:r w:rsidRPr="00916415">
        <w:rPr>
          <w:rFonts w:ascii="Trebuchet MS" w:hAnsi="Trebuchet MS" w:cs="Arial"/>
          <w:noProof/>
          <w:color w:val="000000"/>
        </w:rPr>
        <w:t xml:space="preserve"> o func</w:t>
      </w:r>
      <w:r w:rsidR="00976439" w:rsidRPr="00916415">
        <w:rPr>
          <w:rFonts w:ascii="Trebuchet MS" w:hAnsi="Trebuchet MS" w:cs="Arial"/>
          <w:noProof/>
          <w:color w:val="000000"/>
        </w:rPr>
        <w:t>ț</w:t>
      </w:r>
      <w:r w:rsidRPr="00916415">
        <w:rPr>
          <w:rFonts w:ascii="Trebuchet MS" w:hAnsi="Trebuchet MS" w:cs="Arial"/>
          <w:noProof/>
          <w:color w:val="000000"/>
        </w:rPr>
        <w:t>ionare si</w:t>
      </w:r>
      <w:r w:rsidR="00976439" w:rsidRPr="00916415">
        <w:rPr>
          <w:rFonts w:ascii="Trebuchet MS" w:hAnsi="Trebuchet MS" w:cs="Arial"/>
          <w:noProof/>
          <w:color w:val="000000"/>
        </w:rPr>
        <w:t>milara cu cea a echipamentelor î</w:t>
      </w:r>
      <w:r w:rsidRPr="00916415">
        <w:rPr>
          <w:rFonts w:ascii="Trebuchet MS" w:hAnsi="Trebuchet MS" w:cs="Arial"/>
          <w:noProof/>
          <w:color w:val="000000"/>
        </w:rPr>
        <w:t xml:space="preserve">nlocuite. Oferta pentru aceste echipamente va cuprinde in mod obligatoriu </w:t>
      </w:r>
      <w:r w:rsidR="00976439" w:rsidRPr="00916415">
        <w:rPr>
          <w:rFonts w:ascii="Trebuchet MS" w:hAnsi="Trebuchet MS" w:cs="Arial"/>
          <w:noProof/>
          <w:color w:val="000000"/>
        </w:rPr>
        <w:t>caracteristici ș</w:t>
      </w:r>
      <w:r w:rsidR="006A76CB" w:rsidRPr="00916415">
        <w:rPr>
          <w:rFonts w:ascii="Trebuchet MS" w:hAnsi="Trebuchet MS" w:cs="Arial"/>
          <w:noProof/>
          <w:color w:val="000000"/>
        </w:rPr>
        <w:t>i parametri tehnici corespunz</w:t>
      </w:r>
      <w:r w:rsidR="00976439" w:rsidRPr="00916415">
        <w:rPr>
          <w:rFonts w:ascii="Trebuchet MS" w:hAnsi="Trebuchet MS" w:cs="Arial"/>
          <w:noProof/>
          <w:color w:val="000000"/>
        </w:rPr>
        <w:t>ă</w:t>
      </w:r>
      <w:r w:rsidR="00F0578F" w:rsidRPr="00916415">
        <w:rPr>
          <w:rFonts w:ascii="Trebuchet MS" w:hAnsi="Trebuchet MS" w:cs="Arial"/>
          <w:noProof/>
          <w:color w:val="000000"/>
        </w:rPr>
        <w:t>tori</w:t>
      </w:r>
      <w:r w:rsidR="006A76CB" w:rsidRPr="00916415">
        <w:rPr>
          <w:rFonts w:ascii="Trebuchet MS" w:hAnsi="Trebuchet MS" w:cs="Arial"/>
          <w:noProof/>
          <w:color w:val="000000"/>
        </w:rPr>
        <w:t xml:space="preserve"> cu instala</w:t>
      </w:r>
      <w:r w:rsidR="00976439" w:rsidRPr="00916415">
        <w:rPr>
          <w:rFonts w:ascii="Trebuchet MS" w:hAnsi="Trebuchet MS" w:cs="Arial"/>
          <w:noProof/>
          <w:color w:val="000000"/>
        </w:rPr>
        <w:t>ț</w:t>
      </w:r>
      <w:r w:rsidR="006A76CB" w:rsidRPr="00916415">
        <w:rPr>
          <w:rFonts w:ascii="Trebuchet MS" w:hAnsi="Trebuchet MS" w:cs="Arial"/>
          <w:noProof/>
          <w:color w:val="000000"/>
        </w:rPr>
        <w:t>ia existent</w:t>
      </w:r>
      <w:r w:rsidR="00976439" w:rsidRPr="00916415">
        <w:rPr>
          <w:rFonts w:ascii="Trebuchet MS" w:hAnsi="Trebuchet MS" w:cs="Arial"/>
          <w:noProof/>
          <w:color w:val="000000"/>
        </w:rPr>
        <w:t>ă, atâ</w:t>
      </w:r>
      <w:r w:rsidR="006A76CB" w:rsidRPr="00916415">
        <w:rPr>
          <w:rFonts w:ascii="Trebuchet MS" w:hAnsi="Trebuchet MS" w:cs="Arial"/>
          <w:noProof/>
          <w:color w:val="000000"/>
        </w:rPr>
        <w:t>t din punct de vedere al performan</w:t>
      </w:r>
      <w:r w:rsidR="00976439" w:rsidRPr="00916415">
        <w:rPr>
          <w:rFonts w:ascii="Trebuchet MS" w:hAnsi="Trebuchet MS" w:cs="Arial"/>
          <w:noProof/>
          <w:color w:val="000000"/>
        </w:rPr>
        <w:t>ței cât ș</w:t>
      </w:r>
      <w:r w:rsidR="006A76CB" w:rsidRPr="00916415">
        <w:rPr>
          <w:rFonts w:ascii="Trebuchet MS" w:hAnsi="Trebuchet MS" w:cs="Arial"/>
          <w:noProof/>
          <w:color w:val="000000"/>
        </w:rPr>
        <w:t>i al cotelor gabaritice.</w:t>
      </w:r>
    </w:p>
    <w:p w14:paraId="622679F1" w14:textId="5B628368" w:rsidR="00EE228D" w:rsidRPr="00916415" w:rsidRDefault="00EE228D" w:rsidP="009A52D2">
      <w:pPr>
        <w:pStyle w:val="Standard"/>
        <w:ind w:firstLine="567"/>
        <w:jc w:val="both"/>
        <w:rPr>
          <w:rFonts w:ascii="Trebuchet MS" w:hAnsi="Trebuchet MS" w:cs="Arial"/>
          <w:noProof/>
          <w:color w:val="000000"/>
        </w:rPr>
      </w:pPr>
      <w:r w:rsidRPr="00916415">
        <w:rPr>
          <w:rFonts w:ascii="Trebuchet MS" w:hAnsi="Trebuchet MS" w:cs="Arial"/>
          <w:noProof/>
          <w:color w:val="000000"/>
        </w:rPr>
        <w:t>Executantul are obligația să marcheze intervențiile realizate asupra instalației. Marcajul trebuie sa se realizeze cu vopsea de culoare alb</w:t>
      </w:r>
      <w:r w:rsidR="00C45160" w:rsidRPr="00916415">
        <w:rPr>
          <w:rFonts w:ascii="Trebuchet MS" w:hAnsi="Trebuchet MS" w:cs="Arial"/>
          <w:noProof/>
          <w:color w:val="000000"/>
        </w:rPr>
        <w:t>ă</w:t>
      </w:r>
      <w:r w:rsidRPr="00916415">
        <w:rPr>
          <w:rFonts w:ascii="Trebuchet MS" w:hAnsi="Trebuchet MS" w:cs="Arial"/>
          <w:noProof/>
          <w:color w:val="000000"/>
        </w:rPr>
        <w:t>, să definesca sectorul asupra caruia s a efectuat intervenția cu menționarea anului în care au  fost realizate.</w:t>
      </w:r>
    </w:p>
    <w:p w14:paraId="79210ACF" w14:textId="77777777" w:rsidR="00301F8A" w:rsidRPr="00916415" w:rsidRDefault="00267A98" w:rsidP="009A52D2">
      <w:pPr>
        <w:pStyle w:val="Standard"/>
        <w:ind w:firstLine="567"/>
        <w:jc w:val="both"/>
        <w:rPr>
          <w:rFonts w:ascii="Trebuchet MS" w:hAnsi="Trebuchet MS" w:cs="Arial"/>
          <w:noProof/>
          <w:color w:val="000000"/>
        </w:rPr>
      </w:pPr>
      <w:r w:rsidRPr="00916415">
        <w:rPr>
          <w:rFonts w:ascii="Trebuchet MS" w:hAnsi="Trebuchet MS" w:cs="Arial"/>
          <w:noProof/>
          <w:color w:val="000000"/>
        </w:rPr>
        <w:t>Pr</w:t>
      </w:r>
      <w:r w:rsidR="00A23AFC" w:rsidRPr="00916415">
        <w:rPr>
          <w:rFonts w:ascii="Trebuchet MS" w:hAnsi="Trebuchet MS" w:cs="Arial"/>
          <w:noProof/>
          <w:color w:val="000000"/>
        </w:rPr>
        <w:t>ogramul de lucru</w:t>
      </w:r>
      <w:r w:rsidR="00C45160" w:rsidRPr="00916415">
        <w:rPr>
          <w:rFonts w:ascii="Trebuchet MS" w:hAnsi="Trebuchet MS" w:cs="Arial"/>
          <w:noProof/>
          <w:color w:val="000000"/>
        </w:rPr>
        <w:t xml:space="preserve"> al executantului </w:t>
      </w:r>
      <w:r w:rsidR="00A23AFC" w:rsidRPr="00916415">
        <w:rPr>
          <w:rFonts w:ascii="Trebuchet MS" w:hAnsi="Trebuchet MS" w:cs="Arial"/>
          <w:noProof/>
          <w:color w:val="000000"/>
        </w:rPr>
        <w:t xml:space="preserve"> este de luni până duminică (se stabileș</w:t>
      </w:r>
      <w:r w:rsidRPr="00916415">
        <w:rPr>
          <w:rFonts w:ascii="Trebuchet MS" w:hAnsi="Trebuchet MS" w:cs="Arial"/>
          <w:noProof/>
          <w:color w:val="000000"/>
        </w:rPr>
        <w:t>te de comun acord cu beneficiarul), iar accesu</w:t>
      </w:r>
      <w:r w:rsidR="00A23AFC" w:rsidRPr="00916415">
        <w:rPr>
          <w:rFonts w:ascii="Trebuchet MS" w:hAnsi="Trebuchet MS" w:cs="Arial"/>
          <w:noProof/>
          <w:color w:val="000000"/>
        </w:rPr>
        <w:t>l la punctele de lucru se face î</w:t>
      </w:r>
      <w:r w:rsidRPr="00916415">
        <w:rPr>
          <w:rFonts w:ascii="Trebuchet MS" w:hAnsi="Trebuchet MS" w:cs="Arial"/>
          <w:noProof/>
          <w:color w:val="000000"/>
        </w:rPr>
        <w:t>n baza unui tabel de acces</w:t>
      </w:r>
      <w:r w:rsidR="00A23AFC" w:rsidRPr="00916415">
        <w:rPr>
          <w:rFonts w:ascii="Trebuchet MS" w:hAnsi="Trebuchet MS" w:cs="Arial"/>
          <w:noProof/>
          <w:color w:val="000000"/>
        </w:rPr>
        <w:t>, aprobat de beneficiar, care să cuprindă</w:t>
      </w:r>
      <w:r w:rsidRPr="00916415">
        <w:rPr>
          <w:rFonts w:ascii="Trebuchet MS" w:hAnsi="Trebuchet MS" w:cs="Arial"/>
          <w:noProof/>
          <w:color w:val="000000"/>
        </w:rPr>
        <w:t xml:space="preserve"> datele de identif</w:t>
      </w:r>
      <w:r w:rsidR="009A52D2" w:rsidRPr="00916415">
        <w:rPr>
          <w:rFonts w:ascii="Trebuchet MS" w:hAnsi="Trebuchet MS" w:cs="Arial"/>
          <w:noProof/>
          <w:color w:val="000000"/>
        </w:rPr>
        <w:t>icare ale personalului muncitor</w:t>
      </w:r>
      <w:r w:rsidR="00C45160" w:rsidRPr="00916415">
        <w:rPr>
          <w:rFonts w:ascii="Trebuchet MS" w:hAnsi="Trebuchet MS" w:cs="Arial"/>
          <w:noProof/>
          <w:color w:val="000000"/>
        </w:rPr>
        <w:t>, care va efectua lucrările</w:t>
      </w:r>
      <w:r w:rsidR="009A52D2" w:rsidRPr="00916415">
        <w:rPr>
          <w:rFonts w:ascii="Trebuchet MS" w:hAnsi="Trebuchet MS" w:cs="Arial"/>
          <w:noProof/>
          <w:color w:val="000000"/>
        </w:rPr>
        <w:t>.</w:t>
      </w:r>
    </w:p>
    <w:p w14:paraId="1952CDC8" w14:textId="03D9744A" w:rsidR="00A84362" w:rsidRPr="00916415" w:rsidRDefault="00A23AFC" w:rsidP="004D2685">
      <w:pPr>
        <w:pStyle w:val="Standard"/>
        <w:ind w:firstLine="567"/>
        <w:jc w:val="both"/>
        <w:rPr>
          <w:rFonts w:ascii="Trebuchet MS" w:hAnsi="Trebuchet MS" w:cs="Arial"/>
          <w:noProof/>
          <w:color w:val="000000"/>
        </w:rPr>
      </w:pPr>
      <w:r w:rsidRPr="00916415">
        <w:rPr>
          <w:rFonts w:ascii="Trebuchet MS" w:hAnsi="Trebuchet MS" w:cs="Arial"/>
          <w:noProof/>
          <w:color w:val="000000"/>
        </w:rPr>
        <w:t>Prin lucră</w:t>
      </w:r>
      <w:r w:rsidR="00267A98" w:rsidRPr="00916415">
        <w:rPr>
          <w:rFonts w:ascii="Trebuchet MS" w:hAnsi="Trebuchet MS" w:cs="Arial"/>
          <w:noProof/>
          <w:color w:val="000000"/>
        </w:rPr>
        <w:t>ri de  revizie</w:t>
      </w:r>
      <w:r w:rsidR="00976439" w:rsidRPr="00916415">
        <w:rPr>
          <w:rFonts w:ascii="Trebuchet MS" w:hAnsi="Trebuchet MS" w:cs="Arial"/>
          <w:noProof/>
          <w:color w:val="000000"/>
        </w:rPr>
        <w:t xml:space="preserve"> </w:t>
      </w:r>
      <w:r w:rsidR="00267A98" w:rsidRPr="00916415">
        <w:rPr>
          <w:rFonts w:ascii="Trebuchet MS" w:hAnsi="Trebuchet MS" w:cs="Arial"/>
          <w:noProof/>
          <w:color w:val="000000"/>
        </w:rPr>
        <w:t>/ repara</w:t>
      </w:r>
      <w:r w:rsidRPr="00916415">
        <w:rPr>
          <w:rFonts w:ascii="Trebuchet MS" w:hAnsi="Trebuchet MS" w:cs="Arial"/>
          <w:noProof/>
          <w:color w:val="000000"/>
        </w:rPr>
        <w:t xml:space="preserve">ții și înlocuire se </w:t>
      </w:r>
      <w:r w:rsidR="009A52D2" w:rsidRPr="00916415">
        <w:rPr>
          <w:rFonts w:ascii="Trebuchet MS" w:hAnsi="Trebuchet MS" w:cs="Arial"/>
          <w:noProof/>
          <w:color w:val="000000"/>
        </w:rPr>
        <w:t>înțelege</w:t>
      </w:r>
      <w:r w:rsidRPr="00916415">
        <w:rPr>
          <w:rFonts w:ascii="Trebuchet MS" w:hAnsi="Trebuchet MS" w:cs="Arial"/>
          <w:noProof/>
          <w:color w:val="000000"/>
        </w:rPr>
        <w:t xml:space="preserve"> totalitatea operaț</w:t>
      </w:r>
      <w:r w:rsidR="00267A98" w:rsidRPr="00916415">
        <w:rPr>
          <w:rFonts w:ascii="Trebuchet MS" w:hAnsi="Trebuchet MS" w:cs="Arial"/>
          <w:noProof/>
          <w:color w:val="000000"/>
        </w:rPr>
        <w:t>iilor (demontar</w:t>
      </w:r>
      <w:r w:rsidRPr="00916415">
        <w:rPr>
          <w:rFonts w:ascii="Trebuchet MS" w:hAnsi="Trebuchet MS" w:cs="Arial"/>
          <w:noProof/>
          <w:color w:val="000000"/>
        </w:rPr>
        <w:t>e, montare, probe presiune, curățare, lucrări de izolaț</w:t>
      </w:r>
      <w:r w:rsidR="00267A98" w:rsidRPr="00916415">
        <w:rPr>
          <w:rFonts w:ascii="Trebuchet MS" w:hAnsi="Trebuchet MS" w:cs="Arial"/>
          <w:noProof/>
          <w:color w:val="000000"/>
        </w:rPr>
        <w:t xml:space="preserve">ii </w:t>
      </w:r>
      <w:r w:rsidRPr="00916415">
        <w:rPr>
          <w:rFonts w:ascii="Trebuchet MS" w:hAnsi="Trebuchet MS" w:cs="Arial"/>
          <w:noProof/>
          <w:color w:val="000000"/>
        </w:rPr>
        <w:t>ș</w:t>
      </w:r>
      <w:r w:rsidR="00267A98" w:rsidRPr="00916415">
        <w:rPr>
          <w:rFonts w:ascii="Trebuchet MS" w:hAnsi="Trebuchet MS" w:cs="Arial"/>
          <w:noProof/>
          <w:color w:val="000000"/>
        </w:rPr>
        <w:t>i vopsire coloane, etc</w:t>
      </w:r>
      <w:r w:rsidR="005005E6" w:rsidRPr="00916415">
        <w:rPr>
          <w:rFonts w:ascii="Trebuchet MS" w:hAnsi="Trebuchet MS" w:cs="Arial"/>
          <w:noProof/>
          <w:color w:val="000000"/>
        </w:rPr>
        <w:t>.) necesar</w:t>
      </w:r>
      <w:r w:rsidRPr="00916415">
        <w:rPr>
          <w:rFonts w:ascii="Trebuchet MS" w:hAnsi="Trebuchet MS" w:cs="Arial"/>
          <w:noProof/>
          <w:color w:val="000000"/>
        </w:rPr>
        <w:t xml:space="preserve"> a se efectua astfel încât instalațiile ș</w:t>
      </w:r>
      <w:r w:rsidR="00267A98" w:rsidRPr="00916415">
        <w:rPr>
          <w:rFonts w:ascii="Trebuchet MS" w:hAnsi="Trebuchet MS" w:cs="Arial"/>
          <w:noProof/>
          <w:color w:val="000000"/>
        </w:rPr>
        <w:t xml:space="preserve">i </w:t>
      </w:r>
      <w:r w:rsidRPr="00916415">
        <w:rPr>
          <w:rFonts w:ascii="Trebuchet MS" w:hAnsi="Trebuchet MS" w:cs="Arial"/>
          <w:noProof/>
          <w:color w:val="000000"/>
        </w:rPr>
        <w:t>echipamentele asupra cărora se efectuează lucrările să funcț</w:t>
      </w:r>
      <w:r w:rsidR="00267A98" w:rsidRPr="00916415">
        <w:rPr>
          <w:rFonts w:ascii="Trebuchet MS" w:hAnsi="Trebuchet MS" w:cs="Arial"/>
          <w:noProof/>
          <w:color w:val="000000"/>
        </w:rPr>
        <w:t>ionez</w:t>
      </w:r>
      <w:r w:rsidR="009A52D2" w:rsidRPr="00916415">
        <w:rPr>
          <w:rFonts w:ascii="Trebuchet MS" w:hAnsi="Trebuchet MS" w:cs="Arial"/>
          <w:noProof/>
          <w:color w:val="000000"/>
        </w:rPr>
        <w:t>e la parametrii normali.</w:t>
      </w:r>
      <w:r w:rsidR="006A76CB" w:rsidRPr="00916415">
        <w:rPr>
          <w:rFonts w:ascii="Trebuchet MS" w:hAnsi="Trebuchet MS" w:cs="Arial"/>
          <w:noProof/>
          <w:color w:val="000000"/>
        </w:rPr>
        <w:t xml:space="preserve"> </w:t>
      </w:r>
    </w:p>
    <w:p w14:paraId="757BEAFF" w14:textId="77777777" w:rsidR="00301F8A" w:rsidRPr="00916415" w:rsidRDefault="006A76CB" w:rsidP="009A52D2">
      <w:pPr>
        <w:pStyle w:val="Standard"/>
        <w:ind w:firstLine="567"/>
        <w:jc w:val="both"/>
        <w:rPr>
          <w:rFonts w:ascii="Trebuchet MS" w:hAnsi="Trebuchet MS" w:cs="Arial"/>
          <w:noProof/>
          <w:color w:val="000000"/>
        </w:rPr>
      </w:pPr>
      <w:r w:rsidRPr="00916415">
        <w:rPr>
          <w:rFonts w:ascii="Trebuchet MS" w:hAnsi="Trebuchet MS" w:cs="Arial"/>
          <w:noProof/>
          <w:color w:val="000000"/>
        </w:rPr>
        <w:t xml:space="preserve"> </w:t>
      </w:r>
      <w:r w:rsidR="00A23AFC" w:rsidRPr="00916415">
        <w:rPr>
          <w:rFonts w:ascii="Trebuchet MS" w:hAnsi="Trebuchet MS" w:cs="Arial"/>
          <w:noProof/>
          <w:color w:val="000000"/>
        </w:rPr>
        <w:t>Operatorii economici trebuie să îș</w:t>
      </w:r>
      <w:r w:rsidR="00267A98" w:rsidRPr="00916415">
        <w:rPr>
          <w:rFonts w:ascii="Trebuchet MS" w:hAnsi="Trebuchet MS" w:cs="Arial"/>
          <w:noProof/>
          <w:color w:val="000000"/>
        </w:rPr>
        <w:t>i asume regulile de protec</w:t>
      </w:r>
      <w:r w:rsidR="00A23AFC" w:rsidRPr="00916415">
        <w:rPr>
          <w:rFonts w:ascii="Trebuchet MS" w:hAnsi="Trebuchet MS" w:cs="Arial"/>
          <w:noProof/>
          <w:color w:val="000000"/>
        </w:rPr>
        <w:t>ție a muncii, în conformitate cu legislația în vigoare și să prezinte î</w:t>
      </w:r>
      <w:r w:rsidR="00267A98" w:rsidRPr="00916415">
        <w:rPr>
          <w:rFonts w:ascii="Trebuchet MS" w:hAnsi="Trebuchet MS" w:cs="Arial"/>
          <w:noProof/>
          <w:color w:val="000000"/>
        </w:rPr>
        <w:t>n cadrul ofertei tehni</w:t>
      </w:r>
      <w:r w:rsidR="00A23AFC" w:rsidRPr="00916415">
        <w:rPr>
          <w:rFonts w:ascii="Trebuchet MS" w:hAnsi="Trebuchet MS" w:cs="Arial"/>
          <w:noProof/>
          <w:color w:val="000000"/>
        </w:rPr>
        <w:t>ce modul de organizare al activității S.S.M. pentru lucrările care urmează</w:t>
      </w:r>
      <w:r w:rsidR="00267A98" w:rsidRPr="00916415">
        <w:rPr>
          <w:rFonts w:ascii="Trebuchet MS" w:hAnsi="Trebuchet MS" w:cs="Arial"/>
          <w:noProof/>
          <w:color w:val="000000"/>
        </w:rPr>
        <w:t xml:space="preserve"> a se executa,</w:t>
      </w:r>
      <w:r w:rsidR="005005E6" w:rsidRPr="00916415">
        <w:rPr>
          <w:rFonts w:ascii="Trebuchet MS" w:hAnsi="Trebuchet MS" w:cs="Arial"/>
          <w:noProof/>
          <w:color w:val="000000"/>
        </w:rPr>
        <w:t xml:space="preserve"> </w:t>
      </w:r>
      <w:r w:rsidR="00A23AFC" w:rsidRPr="00916415">
        <w:rPr>
          <w:rFonts w:ascii="Trebuchet MS" w:hAnsi="Trebuchet MS" w:cs="Arial"/>
          <w:noProof/>
          <w:color w:val="000000"/>
        </w:rPr>
        <w:t>precum și mă</w:t>
      </w:r>
      <w:r w:rsidR="00267A98" w:rsidRPr="00916415">
        <w:rPr>
          <w:rFonts w:ascii="Trebuchet MS" w:hAnsi="Trebuchet MS" w:cs="Arial"/>
          <w:noProof/>
          <w:color w:val="000000"/>
        </w:rPr>
        <w:t xml:space="preserve">surile obligatorii luate pentru prevenirea riscurilor de accidentare </w:t>
      </w:r>
      <w:r w:rsidR="00A23AFC" w:rsidRPr="00916415">
        <w:rPr>
          <w:rFonts w:ascii="Trebuchet MS" w:hAnsi="Trebuchet MS" w:cs="Arial"/>
          <w:noProof/>
          <w:color w:val="000000"/>
        </w:rPr>
        <w:t>și</w:t>
      </w:r>
      <w:r w:rsidR="00267A98" w:rsidRPr="00916415">
        <w:rPr>
          <w:rFonts w:ascii="Trebuchet MS" w:hAnsi="Trebuchet MS" w:cs="Arial"/>
          <w:noProof/>
          <w:color w:val="000000"/>
        </w:rPr>
        <w:t xml:space="preserve"> </w:t>
      </w:r>
      <w:r w:rsidR="009A52D2" w:rsidRPr="00916415">
        <w:rPr>
          <w:rFonts w:ascii="Trebuchet MS" w:hAnsi="Trebuchet MS" w:cs="Arial"/>
          <w:noProof/>
          <w:color w:val="000000"/>
        </w:rPr>
        <w:t>îmbolnăviri profesionale.</w:t>
      </w:r>
      <w:r w:rsidRPr="00916415">
        <w:rPr>
          <w:rFonts w:ascii="Trebuchet MS" w:hAnsi="Trebuchet MS" w:cs="Arial"/>
          <w:noProof/>
          <w:color w:val="000000"/>
        </w:rPr>
        <w:t xml:space="preserve"> </w:t>
      </w:r>
    </w:p>
    <w:p w14:paraId="2DF32BE1" w14:textId="77777777" w:rsidR="00301F8A" w:rsidRPr="00916415" w:rsidRDefault="00A23AFC" w:rsidP="009A52D2">
      <w:pPr>
        <w:pStyle w:val="Standard"/>
        <w:ind w:firstLine="567"/>
        <w:jc w:val="both"/>
        <w:rPr>
          <w:rFonts w:ascii="Trebuchet MS" w:hAnsi="Trebuchet MS" w:cs="Arial"/>
          <w:noProof/>
          <w:color w:val="000000"/>
        </w:rPr>
      </w:pPr>
      <w:r w:rsidRPr="00916415">
        <w:rPr>
          <w:rFonts w:ascii="Trebuchet MS" w:hAnsi="Trebuchet MS" w:cs="Arial"/>
          <w:noProof/>
          <w:color w:val="000000"/>
        </w:rPr>
        <w:t>Propunerea tehnică trebuie să</w:t>
      </w:r>
      <w:r w:rsidR="00267A98" w:rsidRPr="00916415">
        <w:rPr>
          <w:rFonts w:ascii="Trebuchet MS" w:hAnsi="Trebuchet MS" w:cs="Arial"/>
          <w:noProof/>
          <w:color w:val="000000"/>
        </w:rPr>
        <w:t xml:space="preserve"> con</w:t>
      </w:r>
      <w:r w:rsidRPr="00916415">
        <w:rPr>
          <w:rFonts w:ascii="Trebuchet MS" w:hAnsi="Trebuchet MS" w:cs="Arial"/>
          <w:noProof/>
          <w:color w:val="000000"/>
        </w:rPr>
        <w:t>țină atâ</w:t>
      </w:r>
      <w:r w:rsidR="00267A98" w:rsidRPr="00916415">
        <w:rPr>
          <w:rFonts w:ascii="Trebuchet MS" w:hAnsi="Trebuchet MS" w:cs="Arial"/>
          <w:noProof/>
          <w:color w:val="000000"/>
        </w:rPr>
        <w:t>t ter</w:t>
      </w:r>
      <w:r w:rsidRPr="00916415">
        <w:rPr>
          <w:rFonts w:ascii="Trebuchet MS" w:hAnsi="Trebuchet MS" w:cs="Arial"/>
          <w:noProof/>
          <w:color w:val="000000"/>
        </w:rPr>
        <w:t>menul de garanț</w:t>
      </w:r>
      <w:r w:rsidR="00267A98" w:rsidRPr="00916415">
        <w:rPr>
          <w:rFonts w:ascii="Trebuchet MS" w:hAnsi="Trebuchet MS" w:cs="Arial"/>
          <w:noProof/>
          <w:color w:val="000000"/>
        </w:rPr>
        <w:t>i</w:t>
      </w:r>
      <w:r w:rsidRPr="00916415">
        <w:rPr>
          <w:rFonts w:ascii="Trebuchet MS" w:hAnsi="Trebuchet MS" w:cs="Arial"/>
          <w:noProof/>
          <w:color w:val="000000"/>
        </w:rPr>
        <w:t>e acordat pentru echipamente cât și pentru lucră</w:t>
      </w:r>
      <w:r w:rsidR="00267A98" w:rsidRPr="00916415">
        <w:rPr>
          <w:rFonts w:ascii="Trebuchet MS" w:hAnsi="Trebuchet MS" w:cs="Arial"/>
          <w:noProof/>
          <w:color w:val="000000"/>
        </w:rPr>
        <w:t>ri</w:t>
      </w:r>
      <w:r w:rsidRPr="00916415">
        <w:rPr>
          <w:rFonts w:ascii="Trebuchet MS" w:hAnsi="Trebuchet MS" w:cs="Arial"/>
          <w:noProof/>
          <w:color w:val="000000"/>
        </w:rPr>
        <w:t>le executate (</w:t>
      </w:r>
      <w:r w:rsidR="009A52D2" w:rsidRPr="00916415">
        <w:rPr>
          <w:rFonts w:ascii="Trebuchet MS" w:hAnsi="Trebuchet MS" w:cs="Arial"/>
          <w:noProof/>
          <w:color w:val="000000"/>
        </w:rPr>
        <w:t>minimum 24 luni).</w:t>
      </w:r>
    </w:p>
    <w:p w14:paraId="19171494" w14:textId="1837A44B" w:rsidR="006048D7" w:rsidRPr="00916415" w:rsidRDefault="00A23AFC" w:rsidP="004D2685">
      <w:pPr>
        <w:pStyle w:val="Standard"/>
        <w:ind w:firstLine="567"/>
        <w:jc w:val="both"/>
        <w:rPr>
          <w:rFonts w:ascii="Trebuchet MS" w:hAnsi="Trebuchet MS" w:cs="Arial"/>
          <w:noProof/>
          <w:color w:val="000000"/>
        </w:rPr>
      </w:pPr>
      <w:r w:rsidRPr="00916415">
        <w:rPr>
          <w:rFonts w:ascii="Trebuchet MS" w:hAnsi="Trebuchet MS" w:cs="Arial"/>
          <w:noProof/>
          <w:color w:val="000000"/>
        </w:rPr>
        <w:t>Pentru o evaluare cât mai exactă a lucră</w:t>
      </w:r>
      <w:r w:rsidR="00267A98" w:rsidRPr="00916415">
        <w:rPr>
          <w:rFonts w:ascii="Trebuchet MS" w:hAnsi="Trebuchet MS" w:cs="Arial"/>
          <w:noProof/>
          <w:color w:val="000000"/>
        </w:rPr>
        <w:t>rilor car</w:t>
      </w:r>
      <w:r w:rsidRPr="00916415">
        <w:rPr>
          <w:rFonts w:ascii="Trebuchet MS" w:hAnsi="Trebuchet MS" w:cs="Arial"/>
          <w:noProof/>
          <w:color w:val="000000"/>
        </w:rPr>
        <w:t>e trebuie executate</w:t>
      </w:r>
      <w:r w:rsidR="00C45160" w:rsidRPr="00916415">
        <w:rPr>
          <w:rFonts w:ascii="Trebuchet MS" w:hAnsi="Trebuchet MS" w:cs="Arial"/>
          <w:noProof/>
          <w:color w:val="000000"/>
        </w:rPr>
        <w:t>,</w:t>
      </w:r>
      <w:r w:rsidRPr="00916415">
        <w:rPr>
          <w:rFonts w:ascii="Trebuchet MS" w:hAnsi="Trebuchet MS" w:cs="Arial"/>
          <w:noProof/>
          <w:color w:val="000000"/>
        </w:rPr>
        <w:t xml:space="preserve"> se recomandă ca ofertantul să viziteze </w:t>
      </w:r>
      <w:r w:rsidR="006A76CB" w:rsidRPr="00916415">
        <w:rPr>
          <w:rFonts w:ascii="Trebuchet MS" w:hAnsi="Trebuchet MS" w:cs="Arial"/>
          <w:noProof/>
          <w:color w:val="000000"/>
        </w:rPr>
        <w:t>amplasamentul</w:t>
      </w:r>
      <w:r w:rsidRPr="00916415">
        <w:rPr>
          <w:rFonts w:ascii="Trebuchet MS" w:hAnsi="Trebuchet MS" w:cs="Arial"/>
          <w:noProof/>
          <w:color w:val="000000"/>
        </w:rPr>
        <w:t xml:space="preserve"> unde se vor executa lucrările</w:t>
      </w:r>
      <w:r w:rsidR="00C45160" w:rsidRPr="00916415">
        <w:rPr>
          <w:rFonts w:ascii="Trebuchet MS" w:hAnsi="Trebuchet MS" w:cs="Arial"/>
          <w:noProof/>
          <w:color w:val="000000"/>
        </w:rPr>
        <w:t>,</w:t>
      </w:r>
      <w:r w:rsidRPr="00916415">
        <w:rPr>
          <w:rFonts w:ascii="Trebuchet MS" w:hAnsi="Trebuchet MS" w:cs="Arial"/>
          <w:noProof/>
          <w:color w:val="000000"/>
        </w:rPr>
        <w:t xml:space="preserve"> înainte de termenul limită</w:t>
      </w:r>
      <w:r w:rsidR="00267A98" w:rsidRPr="00916415">
        <w:rPr>
          <w:rFonts w:ascii="Trebuchet MS" w:hAnsi="Trebuchet MS" w:cs="Arial"/>
          <w:noProof/>
          <w:color w:val="000000"/>
        </w:rPr>
        <w:t xml:space="preserve"> de depunere a ofertelor.</w:t>
      </w:r>
      <w:r w:rsidR="00C52401" w:rsidRPr="00916415">
        <w:rPr>
          <w:rFonts w:ascii="Trebuchet MS" w:hAnsi="Trebuchet MS" w:cs="Arial"/>
          <w:noProof/>
          <w:color w:val="000000"/>
        </w:rPr>
        <w:t xml:space="preserve"> Persoana de contact este dl. Paun Florea, 0726.265.264 </w:t>
      </w:r>
    </w:p>
    <w:p w14:paraId="50AB036C" w14:textId="77777777" w:rsidR="006048D7" w:rsidRPr="00916415" w:rsidRDefault="006048D7" w:rsidP="00163427">
      <w:pPr>
        <w:jc w:val="both"/>
        <w:rPr>
          <w:rFonts w:ascii="Trebuchet MS" w:hAnsi="Trebuchet MS" w:cs="Arial"/>
          <w:noProof/>
        </w:rPr>
      </w:pPr>
    </w:p>
    <w:p w14:paraId="43755CD6" w14:textId="77777777" w:rsidR="00301F8A" w:rsidRPr="00916415" w:rsidRDefault="00301F8A">
      <w:pPr>
        <w:pStyle w:val="Standard"/>
        <w:rPr>
          <w:rFonts w:ascii="Trebuchet MS" w:hAnsi="Trebuchet MS" w:cs="Arial"/>
          <w:noProof/>
        </w:rPr>
      </w:pPr>
      <w:bookmarkStart w:id="0" w:name="_GoBack"/>
      <w:bookmarkEnd w:id="0"/>
    </w:p>
    <w:sectPr w:rsidR="00301F8A" w:rsidRPr="00916415" w:rsidSect="00F1661C">
      <w:headerReference w:type="default" r:id="rId8"/>
      <w:pgSz w:w="15840" w:h="12240" w:orient="landscape"/>
      <w:pgMar w:top="1134" w:right="1134" w:bottom="1134" w:left="1134"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32AD1" w14:textId="77777777" w:rsidR="00A47109" w:rsidRDefault="00A47109">
      <w:r>
        <w:separator/>
      </w:r>
    </w:p>
  </w:endnote>
  <w:endnote w:type="continuationSeparator" w:id="0">
    <w:p w14:paraId="0129A8A9" w14:textId="77777777" w:rsidR="00A47109" w:rsidRDefault="00A4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ale Sans UI">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CC7D7" w14:textId="77777777" w:rsidR="00A47109" w:rsidRDefault="00A47109">
      <w:r>
        <w:rPr>
          <w:color w:val="000000"/>
        </w:rPr>
        <w:separator/>
      </w:r>
    </w:p>
  </w:footnote>
  <w:footnote w:type="continuationSeparator" w:id="0">
    <w:p w14:paraId="5395F593" w14:textId="77777777" w:rsidR="00A47109" w:rsidRDefault="00A47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55618" w14:textId="77777777" w:rsidR="00E03A5F" w:rsidRDefault="00E03A5F">
    <w:pPr>
      <w:pStyle w:val="Header"/>
    </w:pPr>
    <w:r>
      <w:rPr>
        <w:rFonts w:ascii="Arial" w:hAnsi="Arial" w:cs="Arial"/>
        <w:b/>
        <w:sz w:val="28"/>
        <w:szCs w:val="28"/>
      </w:rPr>
      <w:t xml:space="preserve">                                                                                            </w:t>
    </w:r>
  </w:p>
  <w:p w14:paraId="13D4D0DB" w14:textId="77777777" w:rsidR="00E03A5F" w:rsidRDefault="00E03A5F">
    <w:pPr>
      <w:pStyle w:val="Header"/>
      <w:rPr>
        <w:rFonts w:ascii="Arial" w:hAnsi="Arial" w:cs="Arial"/>
        <w:sz w:val="28"/>
        <w:szCs w:val="28"/>
      </w:rPr>
    </w:pPr>
  </w:p>
  <w:p w14:paraId="665D1808" w14:textId="77777777" w:rsidR="00E03A5F" w:rsidRDefault="00E03A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D3E36"/>
    <w:multiLevelType w:val="hybridMultilevel"/>
    <w:tmpl w:val="AEA2FB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FCB66D8"/>
    <w:multiLevelType w:val="hybridMultilevel"/>
    <w:tmpl w:val="5C40874E"/>
    <w:lvl w:ilvl="0" w:tplc="CAC6ABFE">
      <w:numFmt w:val="bullet"/>
      <w:lvlText w:val="-"/>
      <w:lvlJc w:val="left"/>
      <w:pPr>
        <w:ind w:left="720" w:hanging="360"/>
      </w:pPr>
      <w:rPr>
        <w:rFonts w:ascii="Arial" w:eastAsia="Andale Sans U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F8A"/>
    <w:rsid w:val="000007CA"/>
    <w:rsid w:val="00007723"/>
    <w:rsid w:val="00021095"/>
    <w:rsid w:val="00021C5C"/>
    <w:rsid w:val="00027DD9"/>
    <w:rsid w:val="00034A07"/>
    <w:rsid w:val="00041B3C"/>
    <w:rsid w:val="00057789"/>
    <w:rsid w:val="00062D31"/>
    <w:rsid w:val="00072DD5"/>
    <w:rsid w:val="00075721"/>
    <w:rsid w:val="0008502F"/>
    <w:rsid w:val="00092D90"/>
    <w:rsid w:val="000A7F69"/>
    <w:rsid w:val="000D1530"/>
    <w:rsid w:val="000E08AD"/>
    <w:rsid w:val="000F1269"/>
    <w:rsid w:val="000F1501"/>
    <w:rsid w:val="000F3125"/>
    <w:rsid w:val="000F7870"/>
    <w:rsid w:val="00101C53"/>
    <w:rsid w:val="00110EC4"/>
    <w:rsid w:val="00117E98"/>
    <w:rsid w:val="00131251"/>
    <w:rsid w:val="00136127"/>
    <w:rsid w:val="00163427"/>
    <w:rsid w:val="00163CDD"/>
    <w:rsid w:val="00170C53"/>
    <w:rsid w:val="00173CE4"/>
    <w:rsid w:val="00175F53"/>
    <w:rsid w:val="0018244B"/>
    <w:rsid w:val="001A0FEA"/>
    <w:rsid w:val="001A49E6"/>
    <w:rsid w:val="001B79B3"/>
    <w:rsid w:val="001D408D"/>
    <w:rsid w:val="001E5C0F"/>
    <w:rsid w:val="00214561"/>
    <w:rsid w:val="002205A8"/>
    <w:rsid w:val="00220B02"/>
    <w:rsid w:val="002332F3"/>
    <w:rsid w:val="00237C88"/>
    <w:rsid w:val="0024578E"/>
    <w:rsid w:val="00245C18"/>
    <w:rsid w:val="00245D8E"/>
    <w:rsid w:val="00252184"/>
    <w:rsid w:val="00265893"/>
    <w:rsid w:val="00267A98"/>
    <w:rsid w:val="00296691"/>
    <w:rsid w:val="002A3F12"/>
    <w:rsid w:val="002A3FAF"/>
    <w:rsid w:val="002B146B"/>
    <w:rsid w:val="002B345C"/>
    <w:rsid w:val="002B6381"/>
    <w:rsid w:val="002C02E1"/>
    <w:rsid w:val="002E70FE"/>
    <w:rsid w:val="00300933"/>
    <w:rsid w:val="00301F8A"/>
    <w:rsid w:val="00305C4D"/>
    <w:rsid w:val="003152A2"/>
    <w:rsid w:val="00316CC8"/>
    <w:rsid w:val="00320C51"/>
    <w:rsid w:val="00335214"/>
    <w:rsid w:val="00337F20"/>
    <w:rsid w:val="00372056"/>
    <w:rsid w:val="003779A7"/>
    <w:rsid w:val="00377E89"/>
    <w:rsid w:val="00385AAB"/>
    <w:rsid w:val="00394099"/>
    <w:rsid w:val="003A547B"/>
    <w:rsid w:val="003B26BE"/>
    <w:rsid w:val="003D14F4"/>
    <w:rsid w:val="003D68D6"/>
    <w:rsid w:val="003E04E0"/>
    <w:rsid w:val="003E6048"/>
    <w:rsid w:val="003E74DB"/>
    <w:rsid w:val="003F214D"/>
    <w:rsid w:val="003F3958"/>
    <w:rsid w:val="0040364F"/>
    <w:rsid w:val="004052C7"/>
    <w:rsid w:val="00412B34"/>
    <w:rsid w:val="00425A5E"/>
    <w:rsid w:val="00442A92"/>
    <w:rsid w:val="0045155B"/>
    <w:rsid w:val="00466096"/>
    <w:rsid w:val="0047002D"/>
    <w:rsid w:val="00472662"/>
    <w:rsid w:val="00486500"/>
    <w:rsid w:val="00491F41"/>
    <w:rsid w:val="004939CE"/>
    <w:rsid w:val="004A47D4"/>
    <w:rsid w:val="004A6912"/>
    <w:rsid w:val="004B2F55"/>
    <w:rsid w:val="004B7A76"/>
    <w:rsid w:val="004C3594"/>
    <w:rsid w:val="004D2685"/>
    <w:rsid w:val="004E20B1"/>
    <w:rsid w:val="004F26D8"/>
    <w:rsid w:val="004F4ED6"/>
    <w:rsid w:val="005005E6"/>
    <w:rsid w:val="00513482"/>
    <w:rsid w:val="00521F3A"/>
    <w:rsid w:val="00522304"/>
    <w:rsid w:val="00523DD0"/>
    <w:rsid w:val="005332ED"/>
    <w:rsid w:val="00533971"/>
    <w:rsid w:val="00546E00"/>
    <w:rsid w:val="00551E4C"/>
    <w:rsid w:val="00557A49"/>
    <w:rsid w:val="005709F7"/>
    <w:rsid w:val="00574A03"/>
    <w:rsid w:val="0057665F"/>
    <w:rsid w:val="005823EB"/>
    <w:rsid w:val="00584FC2"/>
    <w:rsid w:val="0059610C"/>
    <w:rsid w:val="00596BB2"/>
    <w:rsid w:val="005A0718"/>
    <w:rsid w:val="005A0F7D"/>
    <w:rsid w:val="005A1A0E"/>
    <w:rsid w:val="005A62BA"/>
    <w:rsid w:val="005B7E71"/>
    <w:rsid w:val="005C2F1C"/>
    <w:rsid w:val="005C7FAC"/>
    <w:rsid w:val="005D5F9B"/>
    <w:rsid w:val="005F5749"/>
    <w:rsid w:val="005F7003"/>
    <w:rsid w:val="00600ABC"/>
    <w:rsid w:val="00600F8D"/>
    <w:rsid w:val="006048D7"/>
    <w:rsid w:val="006140E1"/>
    <w:rsid w:val="0062040E"/>
    <w:rsid w:val="00620982"/>
    <w:rsid w:val="00626AA0"/>
    <w:rsid w:val="006273D1"/>
    <w:rsid w:val="00636293"/>
    <w:rsid w:val="006431ED"/>
    <w:rsid w:val="00672AAF"/>
    <w:rsid w:val="00672E02"/>
    <w:rsid w:val="00676A4E"/>
    <w:rsid w:val="0067794F"/>
    <w:rsid w:val="00696730"/>
    <w:rsid w:val="00696D60"/>
    <w:rsid w:val="00697333"/>
    <w:rsid w:val="006A5317"/>
    <w:rsid w:val="006A76CB"/>
    <w:rsid w:val="006A7A31"/>
    <w:rsid w:val="006B65AE"/>
    <w:rsid w:val="006D701A"/>
    <w:rsid w:val="0070294A"/>
    <w:rsid w:val="00706361"/>
    <w:rsid w:val="00712C59"/>
    <w:rsid w:val="0071747F"/>
    <w:rsid w:val="007334E9"/>
    <w:rsid w:val="00734E60"/>
    <w:rsid w:val="007379C6"/>
    <w:rsid w:val="007456F2"/>
    <w:rsid w:val="007542B8"/>
    <w:rsid w:val="00765775"/>
    <w:rsid w:val="00770BEF"/>
    <w:rsid w:val="00780DAE"/>
    <w:rsid w:val="00792A4A"/>
    <w:rsid w:val="007978D9"/>
    <w:rsid w:val="007A061A"/>
    <w:rsid w:val="007A11A4"/>
    <w:rsid w:val="007A47A2"/>
    <w:rsid w:val="007B0C4A"/>
    <w:rsid w:val="007B5179"/>
    <w:rsid w:val="007D36C6"/>
    <w:rsid w:val="007E26DA"/>
    <w:rsid w:val="00830263"/>
    <w:rsid w:val="008501A1"/>
    <w:rsid w:val="008940DB"/>
    <w:rsid w:val="00894C57"/>
    <w:rsid w:val="008C1285"/>
    <w:rsid w:val="008C7F51"/>
    <w:rsid w:val="008E2ED4"/>
    <w:rsid w:val="0090085E"/>
    <w:rsid w:val="00902A1A"/>
    <w:rsid w:val="00916415"/>
    <w:rsid w:val="00920C84"/>
    <w:rsid w:val="00942F7E"/>
    <w:rsid w:val="00954393"/>
    <w:rsid w:val="009656AB"/>
    <w:rsid w:val="00970084"/>
    <w:rsid w:val="00974DD3"/>
    <w:rsid w:val="00976439"/>
    <w:rsid w:val="00993A4A"/>
    <w:rsid w:val="00996E53"/>
    <w:rsid w:val="009A3816"/>
    <w:rsid w:val="009A52D2"/>
    <w:rsid w:val="009A55AB"/>
    <w:rsid w:val="009A6C9F"/>
    <w:rsid w:val="009A78DB"/>
    <w:rsid w:val="009A7F58"/>
    <w:rsid w:val="009B79C1"/>
    <w:rsid w:val="009B7FD9"/>
    <w:rsid w:val="009D1FB3"/>
    <w:rsid w:val="009D5B13"/>
    <w:rsid w:val="009F1B5B"/>
    <w:rsid w:val="00A031CD"/>
    <w:rsid w:val="00A23AFC"/>
    <w:rsid w:val="00A2785D"/>
    <w:rsid w:val="00A40DCC"/>
    <w:rsid w:val="00A41572"/>
    <w:rsid w:val="00A4435D"/>
    <w:rsid w:val="00A47109"/>
    <w:rsid w:val="00A66C82"/>
    <w:rsid w:val="00A76CC0"/>
    <w:rsid w:val="00A822EF"/>
    <w:rsid w:val="00A84362"/>
    <w:rsid w:val="00A922CF"/>
    <w:rsid w:val="00A97FEA"/>
    <w:rsid w:val="00AA54C6"/>
    <w:rsid w:val="00AB2090"/>
    <w:rsid w:val="00AC0F3B"/>
    <w:rsid w:val="00AD30CA"/>
    <w:rsid w:val="00AD7A9F"/>
    <w:rsid w:val="00AE3222"/>
    <w:rsid w:val="00AE7ED0"/>
    <w:rsid w:val="00AF6F69"/>
    <w:rsid w:val="00B05868"/>
    <w:rsid w:val="00B35D35"/>
    <w:rsid w:val="00B45896"/>
    <w:rsid w:val="00B51DF1"/>
    <w:rsid w:val="00B6723E"/>
    <w:rsid w:val="00B86A4F"/>
    <w:rsid w:val="00B956E1"/>
    <w:rsid w:val="00B95CC2"/>
    <w:rsid w:val="00BB11BB"/>
    <w:rsid w:val="00BB44F3"/>
    <w:rsid w:val="00BB5E2B"/>
    <w:rsid w:val="00BB6164"/>
    <w:rsid w:val="00BC0530"/>
    <w:rsid w:val="00BD3AE7"/>
    <w:rsid w:val="00BE68FB"/>
    <w:rsid w:val="00BF3262"/>
    <w:rsid w:val="00C04B5C"/>
    <w:rsid w:val="00C0502A"/>
    <w:rsid w:val="00C06661"/>
    <w:rsid w:val="00C138BC"/>
    <w:rsid w:val="00C13A40"/>
    <w:rsid w:val="00C142E1"/>
    <w:rsid w:val="00C22B3B"/>
    <w:rsid w:val="00C327B4"/>
    <w:rsid w:val="00C43A0F"/>
    <w:rsid w:val="00C45160"/>
    <w:rsid w:val="00C467E8"/>
    <w:rsid w:val="00C46902"/>
    <w:rsid w:val="00C52401"/>
    <w:rsid w:val="00C57CED"/>
    <w:rsid w:val="00C62980"/>
    <w:rsid w:val="00C74944"/>
    <w:rsid w:val="00C903C6"/>
    <w:rsid w:val="00C957FD"/>
    <w:rsid w:val="00CA02A4"/>
    <w:rsid w:val="00CA14D2"/>
    <w:rsid w:val="00CA2007"/>
    <w:rsid w:val="00CA7CFE"/>
    <w:rsid w:val="00CD0189"/>
    <w:rsid w:val="00CD23D0"/>
    <w:rsid w:val="00CE3474"/>
    <w:rsid w:val="00D0047D"/>
    <w:rsid w:val="00D35E7B"/>
    <w:rsid w:val="00D410C0"/>
    <w:rsid w:val="00D452A7"/>
    <w:rsid w:val="00D6130C"/>
    <w:rsid w:val="00D62C78"/>
    <w:rsid w:val="00D66D6D"/>
    <w:rsid w:val="00D67938"/>
    <w:rsid w:val="00D700E9"/>
    <w:rsid w:val="00D70C65"/>
    <w:rsid w:val="00D75933"/>
    <w:rsid w:val="00D75B6A"/>
    <w:rsid w:val="00DA57D9"/>
    <w:rsid w:val="00DB7CF7"/>
    <w:rsid w:val="00DD2373"/>
    <w:rsid w:val="00DD3003"/>
    <w:rsid w:val="00DE64A0"/>
    <w:rsid w:val="00DE7C5B"/>
    <w:rsid w:val="00DF6B3F"/>
    <w:rsid w:val="00E03A5F"/>
    <w:rsid w:val="00E060B5"/>
    <w:rsid w:val="00E07DB0"/>
    <w:rsid w:val="00E1792A"/>
    <w:rsid w:val="00E26594"/>
    <w:rsid w:val="00E265EF"/>
    <w:rsid w:val="00E34A96"/>
    <w:rsid w:val="00E34E18"/>
    <w:rsid w:val="00E36312"/>
    <w:rsid w:val="00E52FF1"/>
    <w:rsid w:val="00E6177B"/>
    <w:rsid w:val="00E6288F"/>
    <w:rsid w:val="00E8150B"/>
    <w:rsid w:val="00E863AF"/>
    <w:rsid w:val="00E93217"/>
    <w:rsid w:val="00EB1707"/>
    <w:rsid w:val="00EB3804"/>
    <w:rsid w:val="00EC4E6C"/>
    <w:rsid w:val="00EC66BC"/>
    <w:rsid w:val="00ED14C8"/>
    <w:rsid w:val="00ED2021"/>
    <w:rsid w:val="00ED2E43"/>
    <w:rsid w:val="00ED5209"/>
    <w:rsid w:val="00ED6102"/>
    <w:rsid w:val="00EE228D"/>
    <w:rsid w:val="00EE309D"/>
    <w:rsid w:val="00EE65EF"/>
    <w:rsid w:val="00F044BE"/>
    <w:rsid w:val="00F0578F"/>
    <w:rsid w:val="00F0688C"/>
    <w:rsid w:val="00F14128"/>
    <w:rsid w:val="00F1661C"/>
    <w:rsid w:val="00F212A8"/>
    <w:rsid w:val="00F21553"/>
    <w:rsid w:val="00F21925"/>
    <w:rsid w:val="00F22E78"/>
    <w:rsid w:val="00F24304"/>
    <w:rsid w:val="00F4218A"/>
    <w:rsid w:val="00F51C75"/>
    <w:rsid w:val="00F5442F"/>
    <w:rsid w:val="00F577D8"/>
    <w:rsid w:val="00F62172"/>
    <w:rsid w:val="00F64283"/>
    <w:rsid w:val="00F6571A"/>
    <w:rsid w:val="00F900ED"/>
    <w:rsid w:val="00F9424D"/>
    <w:rsid w:val="00FA2730"/>
    <w:rsid w:val="00FB47D2"/>
    <w:rsid w:val="00FB7568"/>
    <w:rsid w:val="00FC0C71"/>
    <w:rsid w:val="00FD227B"/>
    <w:rsid w:val="00FD3BBC"/>
    <w:rsid w:val="00FD7D12"/>
    <w:rsid w:val="00FE599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AC0CF"/>
  <w15:docId w15:val="{7B54AE59-B1C9-46BC-9E80-C47C356F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3"/>
        <w:sz w:val="24"/>
        <w:szCs w:val="24"/>
        <w:lang w:val="ro-RO" w:eastAsia="ro-RO"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pPr>
      <w:tabs>
        <w:tab w:val="center" w:pos="4536"/>
        <w:tab w:val="right" w:pos="9072"/>
      </w:tabs>
    </w:pPr>
  </w:style>
  <w:style w:type="character" w:customStyle="1" w:styleId="HeaderChar">
    <w:name w:val="Header Char"/>
    <w:basedOn w:val="DefaultParagraphFont"/>
  </w:style>
  <w:style w:type="paragraph" w:styleId="Footer">
    <w:name w:val="footer"/>
    <w:basedOn w:val="Normal"/>
    <w:pPr>
      <w:tabs>
        <w:tab w:val="center" w:pos="4536"/>
        <w:tab w:val="right" w:pos="9072"/>
      </w:tabs>
    </w:pPr>
  </w:style>
  <w:style w:type="character" w:customStyle="1" w:styleId="FooterChar">
    <w:name w:val="Footer Char"/>
    <w:basedOn w:val="DefaultParagraphFont"/>
  </w:style>
  <w:style w:type="paragraph" w:styleId="ListParagraph">
    <w:name w:val="List Paragraph"/>
    <w:basedOn w:val="Normal"/>
    <w:pPr>
      <w:ind w:left="720"/>
    </w:pPr>
  </w:style>
  <w:style w:type="table" w:styleId="TableGrid">
    <w:name w:val="Table Grid"/>
    <w:basedOn w:val="TableNormal"/>
    <w:uiPriority w:val="39"/>
    <w:rsid w:val="007A06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6130C"/>
    <w:rPr>
      <w:sz w:val="16"/>
      <w:szCs w:val="16"/>
    </w:rPr>
  </w:style>
  <w:style w:type="paragraph" w:styleId="CommentText">
    <w:name w:val="annotation text"/>
    <w:basedOn w:val="Normal"/>
    <w:link w:val="CommentTextChar"/>
    <w:uiPriority w:val="99"/>
    <w:semiHidden/>
    <w:unhideWhenUsed/>
    <w:rsid w:val="00D6130C"/>
    <w:rPr>
      <w:sz w:val="20"/>
      <w:szCs w:val="20"/>
    </w:rPr>
  </w:style>
  <w:style w:type="character" w:customStyle="1" w:styleId="CommentTextChar">
    <w:name w:val="Comment Text Char"/>
    <w:basedOn w:val="DefaultParagraphFont"/>
    <w:link w:val="CommentText"/>
    <w:uiPriority w:val="99"/>
    <w:semiHidden/>
    <w:rsid w:val="00D6130C"/>
    <w:rPr>
      <w:sz w:val="20"/>
      <w:szCs w:val="20"/>
    </w:rPr>
  </w:style>
  <w:style w:type="paragraph" w:styleId="CommentSubject">
    <w:name w:val="annotation subject"/>
    <w:basedOn w:val="CommentText"/>
    <w:next w:val="CommentText"/>
    <w:link w:val="CommentSubjectChar"/>
    <w:uiPriority w:val="99"/>
    <w:semiHidden/>
    <w:unhideWhenUsed/>
    <w:rsid w:val="00D6130C"/>
    <w:rPr>
      <w:b/>
      <w:bCs/>
    </w:rPr>
  </w:style>
  <w:style w:type="character" w:customStyle="1" w:styleId="CommentSubjectChar">
    <w:name w:val="Comment Subject Char"/>
    <w:basedOn w:val="CommentTextChar"/>
    <w:link w:val="CommentSubject"/>
    <w:uiPriority w:val="99"/>
    <w:semiHidden/>
    <w:rsid w:val="00D613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718">
      <w:bodyDiv w:val="1"/>
      <w:marLeft w:val="0"/>
      <w:marRight w:val="0"/>
      <w:marTop w:val="0"/>
      <w:marBottom w:val="0"/>
      <w:divBdr>
        <w:top w:val="none" w:sz="0" w:space="0" w:color="auto"/>
        <w:left w:val="none" w:sz="0" w:space="0" w:color="auto"/>
        <w:bottom w:val="none" w:sz="0" w:space="0" w:color="auto"/>
        <w:right w:val="none" w:sz="0" w:space="0" w:color="auto"/>
      </w:divBdr>
    </w:div>
    <w:div w:id="258223479">
      <w:bodyDiv w:val="1"/>
      <w:marLeft w:val="0"/>
      <w:marRight w:val="0"/>
      <w:marTop w:val="0"/>
      <w:marBottom w:val="0"/>
      <w:divBdr>
        <w:top w:val="none" w:sz="0" w:space="0" w:color="auto"/>
        <w:left w:val="none" w:sz="0" w:space="0" w:color="auto"/>
        <w:bottom w:val="none" w:sz="0" w:space="0" w:color="auto"/>
        <w:right w:val="none" w:sz="0" w:space="0" w:color="auto"/>
      </w:divBdr>
    </w:div>
    <w:div w:id="297994889">
      <w:bodyDiv w:val="1"/>
      <w:marLeft w:val="0"/>
      <w:marRight w:val="0"/>
      <w:marTop w:val="0"/>
      <w:marBottom w:val="0"/>
      <w:divBdr>
        <w:top w:val="none" w:sz="0" w:space="0" w:color="auto"/>
        <w:left w:val="none" w:sz="0" w:space="0" w:color="auto"/>
        <w:bottom w:val="none" w:sz="0" w:space="0" w:color="auto"/>
        <w:right w:val="none" w:sz="0" w:space="0" w:color="auto"/>
      </w:divBdr>
    </w:div>
    <w:div w:id="483933558">
      <w:bodyDiv w:val="1"/>
      <w:marLeft w:val="0"/>
      <w:marRight w:val="0"/>
      <w:marTop w:val="0"/>
      <w:marBottom w:val="0"/>
      <w:divBdr>
        <w:top w:val="none" w:sz="0" w:space="0" w:color="auto"/>
        <w:left w:val="none" w:sz="0" w:space="0" w:color="auto"/>
        <w:bottom w:val="none" w:sz="0" w:space="0" w:color="auto"/>
        <w:right w:val="none" w:sz="0" w:space="0" w:color="auto"/>
      </w:divBdr>
    </w:div>
    <w:div w:id="727725355">
      <w:bodyDiv w:val="1"/>
      <w:marLeft w:val="0"/>
      <w:marRight w:val="0"/>
      <w:marTop w:val="0"/>
      <w:marBottom w:val="0"/>
      <w:divBdr>
        <w:top w:val="none" w:sz="0" w:space="0" w:color="auto"/>
        <w:left w:val="none" w:sz="0" w:space="0" w:color="auto"/>
        <w:bottom w:val="none" w:sz="0" w:space="0" w:color="auto"/>
        <w:right w:val="none" w:sz="0" w:space="0" w:color="auto"/>
      </w:divBdr>
    </w:div>
    <w:div w:id="873229053">
      <w:bodyDiv w:val="1"/>
      <w:marLeft w:val="0"/>
      <w:marRight w:val="0"/>
      <w:marTop w:val="0"/>
      <w:marBottom w:val="0"/>
      <w:divBdr>
        <w:top w:val="none" w:sz="0" w:space="0" w:color="auto"/>
        <w:left w:val="none" w:sz="0" w:space="0" w:color="auto"/>
        <w:bottom w:val="none" w:sz="0" w:space="0" w:color="auto"/>
        <w:right w:val="none" w:sz="0" w:space="0" w:color="auto"/>
      </w:divBdr>
    </w:div>
    <w:div w:id="889927701">
      <w:bodyDiv w:val="1"/>
      <w:marLeft w:val="0"/>
      <w:marRight w:val="0"/>
      <w:marTop w:val="0"/>
      <w:marBottom w:val="0"/>
      <w:divBdr>
        <w:top w:val="none" w:sz="0" w:space="0" w:color="auto"/>
        <w:left w:val="none" w:sz="0" w:space="0" w:color="auto"/>
        <w:bottom w:val="none" w:sz="0" w:space="0" w:color="auto"/>
        <w:right w:val="none" w:sz="0" w:space="0" w:color="auto"/>
      </w:divBdr>
    </w:div>
    <w:div w:id="1400402422">
      <w:bodyDiv w:val="1"/>
      <w:marLeft w:val="0"/>
      <w:marRight w:val="0"/>
      <w:marTop w:val="0"/>
      <w:marBottom w:val="0"/>
      <w:divBdr>
        <w:top w:val="none" w:sz="0" w:space="0" w:color="auto"/>
        <w:left w:val="none" w:sz="0" w:space="0" w:color="auto"/>
        <w:bottom w:val="none" w:sz="0" w:space="0" w:color="auto"/>
        <w:right w:val="none" w:sz="0" w:space="0" w:color="auto"/>
      </w:divBdr>
    </w:div>
    <w:div w:id="1414549623">
      <w:bodyDiv w:val="1"/>
      <w:marLeft w:val="0"/>
      <w:marRight w:val="0"/>
      <w:marTop w:val="0"/>
      <w:marBottom w:val="0"/>
      <w:divBdr>
        <w:top w:val="none" w:sz="0" w:space="0" w:color="auto"/>
        <w:left w:val="none" w:sz="0" w:space="0" w:color="auto"/>
        <w:bottom w:val="none" w:sz="0" w:space="0" w:color="auto"/>
        <w:right w:val="none" w:sz="0" w:space="0" w:color="auto"/>
      </w:divBdr>
    </w:div>
    <w:div w:id="1438215546">
      <w:bodyDiv w:val="1"/>
      <w:marLeft w:val="0"/>
      <w:marRight w:val="0"/>
      <w:marTop w:val="0"/>
      <w:marBottom w:val="0"/>
      <w:divBdr>
        <w:top w:val="none" w:sz="0" w:space="0" w:color="auto"/>
        <w:left w:val="none" w:sz="0" w:space="0" w:color="auto"/>
        <w:bottom w:val="none" w:sz="0" w:space="0" w:color="auto"/>
        <w:right w:val="none" w:sz="0" w:space="0" w:color="auto"/>
      </w:divBdr>
    </w:div>
    <w:div w:id="1492671629">
      <w:bodyDiv w:val="1"/>
      <w:marLeft w:val="0"/>
      <w:marRight w:val="0"/>
      <w:marTop w:val="0"/>
      <w:marBottom w:val="0"/>
      <w:divBdr>
        <w:top w:val="none" w:sz="0" w:space="0" w:color="auto"/>
        <w:left w:val="none" w:sz="0" w:space="0" w:color="auto"/>
        <w:bottom w:val="none" w:sz="0" w:space="0" w:color="auto"/>
        <w:right w:val="none" w:sz="0" w:space="0" w:color="auto"/>
      </w:divBdr>
    </w:div>
    <w:div w:id="1606109524">
      <w:bodyDiv w:val="1"/>
      <w:marLeft w:val="0"/>
      <w:marRight w:val="0"/>
      <w:marTop w:val="0"/>
      <w:marBottom w:val="0"/>
      <w:divBdr>
        <w:top w:val="none" w:sz="0" w:space="0" w:color="auto"/>
        <w:left w:val="none" w:sz="0" w:space="0" w:color="auto"/>
        <w:bottom w:val="none" w:sz="0" w:space="0" w:color="auto"/>
        <w:right w:val="none" w:sz="0" w:space="0" w:color="auto"/>
      </w:divBdr>
    </w:div>
    <w:div w:id="1699233416">
      <w:bodyDiv w:val="1"/>
      <w:marLeft w:val="0"/>
      <w:marRight w:val="0"/>
      <w:marTop w:val="0"/>
      <w:marBottom w:val="0"/>
      <w:divBdr>
        <w:top w:val="none" w:sz="0" w:space="0" w:color="auto"/>
        <w:left w:val="none" w:sz="0" w:space="0" w:color="auto"/>
        <w:bottom w:val="none" w:sz="0" w:space="0" w:color="auto"/>
        <w:right w:val="none" w:sz="0" w:space="0" w:color="auto"/>
      </w:divBdr>
    </w:div>
    <w:div w:id="1916821992">
      <w:bodyDiv w:val="1"/>
      <w:marLeft w:val="0"/>
      <w:marRight w:val="0"/>
      <w:marTop w:val="0"/>
      <w:marBottom w:val="0"/>
      <w:divBdr>
        <w:top w:val="none" w:sz="0" w:space="0" w:color="auto"/>
        <w:left w:val="none" w:sz="0" w:space="0" w:color="auto"/>
        <w:bottom w:val="none" w:sz="0" w:space="0" w:color="auto"/>
        <w:right w:val="none" w:sz="0" w:space="0" w:color="auto"/>
      </w:divBdr>
    </w:div>
    <w:div w:id="2041007016">
      <w:bodyDiv w:val="1"/>
      <w:marLeft w:val="0"/>
      <w:marRight w:val="0"/>
      <w:marTop w:val="0"/>
      <w:marBottom w:val="0"/>
      <w:divBdr>
        <w:top w:val="none" w:sz="0" w:space="0" w:color="auto"/>
        <w:left w:val="none" w:sz="0" w:space="0" w:color="auto"/>
        <w:bottom w:val="none" w:sz="0" w:space="0" w:color="auto"/>
        <w:right w:val="none" w:sz="0" w:space="0" w:color="auto"/>
      </w:divBdr>
    </w:div>
    <w:div w:id="2044210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FC067-83FB-42D7-B102-9BB260FB2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ŢÎŢU</dc:creator>
  <cp:keywords/>
  <dc:description/>
  <cp:lastModifiedBy>GINA-LUCIANA MEILĂ</cp:lastModifiedBy>
  <cp:revision>3</cp:revision>
  <cp:lastPrinted>2022-07-04T05:49:00Z</cp:lastPrinted>
  <dcterms:created xsi:type="dcterms:W3CDTF">2025-08-22T10:18:00Z</dcterms:created>
  <dcterms:modified xsi:type="dcterms:W3CDTF">2025-08-22T10:19:00Z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