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087C" w14:textId="77777777" w:rsidR="00607E50" w:rsidRPr="008911CA" w:rsidRDefault="00607E50" w:rsidP="00607E50">
      <w:pPr>
        <w:rPr>
          <w:rFonts w:ascii="Trebuchet MS" w:hAnsi="Trebuchet MS"/>
          <w:sz w:val="24"/>
          <w:szCs w:val="24"/>
        </w:rPr>
      </w:pPr>
    </w:p>
    <w:p w14:paraId="26EB602E" w14:textId="007184AF" w:rsidR="00607E50" w:rsidRPr="00632118" w:rsidRDefault="00632118" w:rsidP="00632118">
      <w:pPr>
        <w:ind w:left="7200"/>
        <w:rPr>
          <w:rFonts w:ascii="Trebuchet MS" w:hAnsi="Trebuchet MS" w:cs="Trebuchet MS"/>
          <w:b/>
          <w:sz w:val="22"/>
          <w:szCs w:val="22"/>
        </w:rPr>
      </w:pPr>
      <w:r w:rsidRPr="00632118">
        <w:rPr>
          <w:rFonts w:ascii="Trebuchet MS" w:hAnsi="Trebuchet MS" w:cs="Trebuchet MS"/>
          <w:b/>
          <w:sz w:val="22"/>
          <w:szCs w:val="22"/>
        </w:rPr>
        <w:t xml:space="preserve">  </w:t>
      </w:r>
      <w:r>
        <w:rPr>
          <w:rFonts w:ascii="Trebuchet MS" w:hAnsi="Trebuchet MS" w:cs="Trebuchet MS"/>
          <w:b/>
          <w:sz w:val="22"/>
          <w:szCs w:val="22"/>
        </w:rPr>
        <w:t xml:space="preserve"> </w:t>
      </w:r>
      <w:r w:rsidRPr="00632118">
        <w:rPr>
          <w:rFonts w:ascii="Trebuchet MS" w:hAnsi="Trebuchet MS" w:cs="Trebuchet MS"/>
          <w:b/>
          <w:sz w:val="22"/>
          <w:szCs w:val="22"/>
        </w:rPr>
        <w:t xml:space="preserve"> </w:t>
      </w:r>
      <w:proofErr w:type="spellStart"/>
      <w:r w:rsidR="00607E50" w:rsidRPr="00632118">
        <w:rPr>
          <w:rFonts w:ascii="Trebuchet MS" w:hAnsi="Trebuchet MS" w:cs="Trebuchet MS"/>
          <w:b/>
          <w:sz w:val="22"/>
          <w:szCs w:val="22"/>
        </w:rPr>
        <w:t>Aprob</w:t>
      </w:r>
      <w:proofErr w:type="spellEnd"/>
    </w:p>
    <w:p w14:paraId="3D450AAE" w14:textId="2947A00A" w:rsidR="00632118" w:rsidRPr="00632118" w:rsidRDefault="00632118" w:rsidP="00632118">
      <w:pPr>
        <w:ind w:left="6480"/>
        <w:jc w:val="center"/>
        <w:rPr>
          <w:rFonts w:ascii="Trebuchet MS" w:hAnsi="Trebuchet MS" w:cs="Trebuchet MS"/>
          <w:b/>
          <w:sz w:val="22"/>
          <w:szCs w:val="22"/>
        </w:rPr>
      </w:pPr>
      <w:proofErr w:type="spellStart"/>
      <w:r w:rsidRPr="00632118">
        <w:rPr>
          <w:rFonts w:ascii="Trebuchet MS" w:hAnsi="Trebuchet MS" w:cs="Trebuchet MS"/>
          <w:b/>
          <w:sz w:val="22"/>
          <w:szCs w:val="22"/>
        </w:rPr>
        <w:t>Ministrul</w:t>
      </w:r>
      <w:proofErr w:type="spellEnd"/>
      <w:r w:rsidRPr="00632118">
        <w:rPr>
          <w:rFonts w:ascii="Trebuchet MS" w:hAnsi="Trebuchet MS" w:cs="Trebuchet MS"/>
          <w:b/>
          <w:sz w:val="22"/>
          <w:szCs w:val="22"/>
        </w:rPr>
        <w:t xml:space="preserve"> </w:t>
      </w:r>
      <w:proofErr w:type="spellStart"/>
      <w:r w:rsidRPr="00632118">
        <w:rPr>
          <w:rFonts w:ascii="Trebuchet MS" w:hAnsi="Trebuchet MS" w:cs="Trebuchet MS"/>
          <w:b/>
          <w:sz w:val="22"/>
          <w:szCs w:val="22"/>
        </w:rPr>
        <w:t>Finanțelor</w:t>
      </w:r>
      <w:proofErr w:type="spellEnd"/>
    </w:p>
    <w:p w14:paraId="385D07EF" w14:textId="08C63208" w:rsidR="00632118" w:rsidRPr="00A9324E" w:rsidRDefault="00632118" w:rsidP="00632118">
      <w:pPr>
        <w:ind w:left="6480"/>
        <w:jc w:val="center"/>
        <w:rPr>
          <w:rFonts w:ascii="Trebuchet MS" w:hAnsi="Trebuchet MS"/>
          <w:b/>
          <w:sz w:val="22"/>
          <w:szCs w:val="22"/>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14:paraId="4EB71F2D" w14:textId="77777777" w:rsidTr="00317588">
        <w:tc>
          <w:tcPr>
            <w:tcW w:w="3865" w:type="dxa"/>
            <w:tcBorders>
              <w:top w:val="single" w:sz="4" w:space="0" w:color="000000"/>
              <w:left w:val="single" w:sz="4" w:space="0" w:color="000000"/>
              <w:bottom w:val="single" w:sz="4" w:space="0" w:color="000000"/>
            </w:tcBorders>
          </w:tcPr>
          <w:p w14:paraId="2ED5841A" w14:textId="77777777" w:rsidR="00607E50" w:rsidRDefault="00607E50" w:rsidP="00B8612C">
            <w:pPr>
              <w:ind w:left="3" w:hanging="3"/>
              <w:rPr>
                <w:b/>
                <w:sz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autorităţii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instituţiei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5039A68C" w14:textId="2A15023F" w:rsidR="00607E50" w:rsidRPr="008A5178" w:rsidRDefault="00695A1A" w:rsidP="008A5178">
            <w:pPr>
              <w:ind w:left="3" w:hanging="3"/>
              <w:rPr>
                <w:rFonts w:ascii="Trebuchet MS" w:hAnsi="Trebuchet MS" w:cs="Trebuchet MS"/>
                <w:sz w:val="22"/>
                <w:szCs w:val="22"/>
              </w:rPr>
            </w:pPr>
            <w:proofErr w:type="spellStart"/>
            <w:r w:rsidRPr="008A5178">
              <w:rPr>
                <w:rFonts w:ascii="Trebuchet MS" w:hAnsi="Trebuchet MS" w:cs="Trebuchet MS"/>
                <w:sz w:val="22"/>
                <w:szCs w:val="22"/>
              </w:rPr>
              <w:t>Ministerul</w:t>
            </w:r>
            <w:proofErr w:type="spellEnd"/>
            <w:r w:rsidRPr="008A5178">
              <w:rPr>
                <w:rFonts w:ascii="Trebuchet MS" w:hAnsi="Trebuchet MS" w:cs="Trebuchet MS"/>
                <w:sz w:val="22"/>
                <w:szCs w:val="22"/>
              </w:rPr>
              <w:t xml:space="preserve"> </w:t>
            </w:r>
            <w:proofErr w:type="spellStart"/>
            <w:r w:rsidRPr="008A5178">
              <w:rPr>
                <w:rFonts w:ascii="Trebuchet MS" w:hAnsi="Trebuchet MS" w:cs="Trebuchet MS"/>
                <w:sz w:val="22"/>
                <w:szCs w:val="22"/>
              </w:rPr>
              <w:t>Finanțelor</w:t>
            </w:r>
            <w:proofErr w:type="spellEnd"/>
            <w:r w:rsidRPr="008A5178">
              <w:rPr>
                <w:rFonts w:ascii="Trebuchet MS" w:hAnsi="Trebuchet MS" w:cs="Trebuchet MS"/>
                <w:sz w:val="22"/>
                <w:szCs w:val="22"/>
              </w:rPr>
              <w:t xml:space="preserve"> </w:t>
            </w:r>
          </w:p>
        </w:tc>
      </w:tr>
      <w:tr w:rsidR="00607E50" w14:paraId="55630791" w14:textId="77777777" w:rsidTr="00317588">
        <w:tc>
          <w:tcPr>
            <w:tcW w:w="3865" w:type="dxa"/>
            <w:tcBorders>
              <w:top w:val="single" w:sz="4" w:space="0" w:color="000000"/>
              <w:left w:val="single" w:sz="4" w:space="0" w:color="000000"/>
              <w:bottom w:val="single" w:sz="4" w:space="0" w:color="000000"/>
            </w:tcBorders>
          </w:tcPr>
          <w:p w14:paraId="6233E4C7" w14:textId="77777777" w:rsidR="00607E50" w:rsidRDefault="00607E50" w:rsidP="00B8612C">
            <w:pPr>
              <w:ind w:left="3" w:hanging="3"/>
              <w:rPr>
                <w:b/>
                <w:sz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7BDC818D" w14:textId="4B764991" w:rsidR="00607E50" w:rsidRPr="008A5178" w:rsidRDefault="00695A1A" w:rsidP="008A5178">
            <w:pPr>
              <w:ind w:left="3" w:hanging="3"/>
              <w:rPr>
                <w:rFonts w:ascii="Trebuchet MS" w:hAnsi="Trebuchet MS" w:cs="Trebuchet MS"/>
                <w:sz w:val="22"/>
                <w:szCs w:val="22"/>
              </w:rPr>
            </w:pPr>
            <w:proofErr w:type="spellStart"/>
            <w:r w:rsidRPr="008A5178">
              <w:rPr>
                <w:rFonts w:ascii="Trebuchet MS" w:hAnsi="Trebuchet MS" w:cs="Trebuchet MS"/>
                <w:sz w:val="22"/>
                <w:szCs w:val="22"/>
              </w:rPr>
              <w:t>Direcția</w:t>
            </w:r>
            <w:proofErr w:type="spellEnd"/>
            <w:r w:rsidRPr="008A5178">
              <w:rPr>
                <w:rFonts w:ascii="Trebuchet MS" w:hAnsi="Trebuchet MS" w:cs="Trebuchet MS"/>
                <w:sz w:val="22"/>
                <w:szCs w:val="22"/>
              </w:rPr>
              <w:t xml:space="preserve"> </w:t>
            </w:r>
            <w:proofErr w:type="spellStart"/>
            <w:r w:rsidRPr="008A5178">
              <w:rPr>
                <w:rFonts w:ascii="Trebuchet MS" w:hAnsi="Trebuchet MS" w:cs="Trebuchet MS"/>
                <w:sz w:val="22"/>
                <w:szCs w:val="22"/>
              </w:rPr>
              <w:t>Generala</w:t>
            </w:r>
            <w:proofErr w:type="spellEnd"/>
            <w:r w:rsidRPr="008A5178">
              <w:rPr>
                <w:rFonts w:ascii="Trebuchet MS" w:hAnsi="Trebuchet MS" w:cs="Trebuchet MS"/>
                <w:sz w:val="22"/>
                <w:szCs w:val="22"/>
              </w:rPr>
              <w:t xml:space="preserve"> de </w:t>
            </w:r>
            <w:proofErr w:type="spellStart"/>
            <w:r w:rsidRPr="008A5178">
              <w:rPr>
                <w:rFonts w:ascii="Trebuchet MS" w:hAnsi="Trebuchet MS" w:cs="Trebuchet MS"/>
                <w:sz w:val="22"/>
                <w:szCs w:val="22"/>
              </w:rPr>
              <w:t>Legislație</w:t>
            </w:r>
            <w:proofErr w:type="spellEnd"/>
            <w:r w:rsidRPr="008A5178">
              <w:rPr>
                <w:rFonts w:ascii="Trebuchet MS" w:hAnsi="Trebuchet MS" w:cs="Trebuchet MS"/>
                <w:sz w:val="22"/>
                <w:szCs w:val="22"/>
              </w:rPr>
              <w:t xml:space="preserve"> </w:t>
            </w:r>
            <w:proofErr w:type="spellStart"/>
            <w:r w:rsidRPr="008A5178">
              <w:rPr>
                <w:rFonts w:ascii="Trebuchet MS" w:hAnsi="Trebuchet MS" w:cs="Trebuchet MS"/>
                <w:sz w:val="22"/>
                <w:szCs w:val="22"/>
              </w:rPr>
              <w:t>si</w:t>
            </w:r>
            <w:proofErr w:type="spellEnd"/>
            <w:r w:rsidRPr="008A5178">
              <w:rPr>
                <w:rFonts w:ascii="Trebuchet MS" w:hAnsi="Trebuchet MS" w:cs="Trebuchet MS"/>
                <w:sz w:val="22"/>
                <w:szCs w:val="22"/>
              </w:rPr>
              <w:t xml:space="preserve"> </w:t>
            </w:r>
            <w:proofErr w:type="spellStart"/>
            <w:r w:rsidRPr="008A5178">
              <w:rPr>
                <w:rFonts w:ascii="Trebuchet MS" w:hAnsi="Trebuchet MS" w:cs="Trebuchet MS"/>
                <w:sz w:val="22"/>
                <w:szCs w:val="22"/>
              </w:rPr>
              <w:t>Reglementare</w:t>
            </w:r>
            <w:proofErr w:type="spellEnd"/>
            <w:r w:rsidRPr="008A5178">
              <w:rPr>
                <w:rFonts w:ascii="Trebuchet MS" w:hAnsi="Trebuchet MS" w:cs="Trebuchet MS"/>
                <w:sz w:val="22"/>
                <w:szCs w:val="22"/>
              </w:rPr>
              <w:t xml:space="preserve"> </w:t>
            </w:r>
            <w:proofErr w:type="spellStart"/>
            <w:r w:rsidRPr="008A5178">
              <w:rPr>
                <w:rFonts w:ascii="Trebuchet MS" w:hAnsi="Trebuchet MS" w:cs="Trebuchet MS"/>
                <w:sz w:val="22"/>
                <w:szCs w:val="22"/>
              </w:rPr>
              <w:t>în</w:t>
            </w:r>
            <w:proofErr w:type="spellEnd"/>
            <w:r w:rsidRPr="008A5178">
              <w:rPr>
                <w:rFonts w:ascii="Trebuchet MS" w:hAnsi="Trebuchet MS" w:cs="Trebuchet MS"/>
                <w:sz w:val="22"/>
                <w:szCs w:val="22"/>
              </w:rPr>
              <w:t xml:space="preserve"> </w:t>
            </w:r>
            <w:proofErr w:type="spellStart"/>
            <w:r w:rsidRPr="008A5178">
              <w:rPr>
                <w:rFonts w:ascii="Trebuchet MS" w:hAnsi="Trebuchet MS" w:cs="Trebuchet MS"/>
                <w:sz w:val="22"/>
                <w:szCs w:val="22"/>
              </w:rPr>
              <w:t>Domeniul</w:t>
            </w:r>
            <w:proofErr w:type="spellEnd"/>
            <w:r w:rsidRPr="008A5178">
              <w:rPr>
                <w:rFonts w:ascii="Trebuchet MS" w:hAnsi="Trebuchet MS" w:cs="Trebuchet MS"/>
                <w:sz w:val="22"/>
                <w:szCs w:val="22"/>
              </w:rPr>
              <w:t xml:space="preserve"> </w:t>
            </w:r>
            <w:proofErr w:type="spellStart"/>
            <w:r w:rsidRPr="008A5178">
              <w:rPr>
                <w:rFonts w:ascii="Trebuchet MS" w:hAnsi="Trebuchet MS" w:cs="Trebuchet MS"/>
                <w:sz w:val="22"/>
                <w:szCs w:val="22"/>
              </w:rPr>
              <w:t>Activelor</w:t>
            </w:r>
            <w:proofErr w:type="spellEnd"/>
            <w:r w:rsidRPr="008A5178">
              <w:rPr>
                <w:rFonts w:ascii="Trebuchet MS" w:hAnsi="Trebuchet MS" w:cs="Trebuchet MS"/>
                <w:sz w:val="22"/>
                <w:szCs w:val="22"/>
              </w:rPr>
              <w:t xml:space="preserve"> </w:t>
            </w:r>
            <w:proofErr w:type="spellStart"/>
            <w:r w:rsidRPr="008A5178">
              <w:rPr>
                <w:rFonts w:ascii="Trebuchet MS" w:hAnsi="Trebuchet MS" w:cs="Trebuchet MS"/>
                <w:sz w:val="22"/>
                <w:szCs w:val="22"/>
              </w:rPr>
              <w:t>Statului</w:t>
            </w:r>
            <w:proofErr w:type="spellEnd"/>
            <w:r w:rsidR="007528A7" w:rsidRPr="008A5178">
              <w:rPr>
                <w:rFonts w:ascii="Trebuchet MS" w:hAnsi="Trebuchet MS" w:cs="Trebuchet MS"/>
                <w:sz w:val="22"/>
                <w:szCs w:val="22"/>
              </w:rPr>
              <w:t xml:space="preserve"> </w:t>
            </w:r>
          </w:p>
        </w:tc>
      </w:tr>
      <w:tr w:rsidR="00607E50" w14:paraId="285CFE5C" w14:textId="77777777" w:rsidTr="00317588">
        <w:tc>
          <w:tcPr>
            <w:tcW w:w="3865" w:type="dxa"/>
            <w:tcBorders>
              <w:top w:val="single" w:sz="4" w:space="0" w:color="000000"/>
              <w:left w:val="single" w:sz="4" w:space="0" w:color="000000"/>
              <w:bottom w:val="single" w:sz="4" w:space="0" w:color="000000"/>
            </w:tcBorders>
          </w:tcPr>
          <w:p w14:paraId="53261D91" w14:textId="77777777" w:rsidR="00607E50" w:rsidRDefault="00607E50" w:rsidP="00B8612C">
            <w:pPr>
              <w:ind w:left="3" w:hanging="3"/>
              <w:rPr>
                <w:b/>
                <w:sz w:val="22"/>
              </w:rPr>
            </w:pPr>
            <w:proofErr w:type="spellStart"/>
            <w:r>
              <w:rPr>
                <w:rFonts w:ascii="Trebuchet MS" w:hAnsi="Trebuchet MS" w:cs="Trebuchet MS"/>
                <w:sz w:val="22"/>
                <w:szCs w:val="22"/>
              </w:rPr>
              <w:t>Direcţia</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78491FFC" w14:textId="7D1B33BF" w:rsidR="00607E50" w:rsidRDefault="00607E50" w:rsidP="00B8612C">
            <w:pPr>
              <w:rPr>
                <w:b/>
                <w:sz w:val="22"/>
                <w:vertAlign w:val="superscript"/>
              </w:rPr>
            </w:pPr>
          </w:p>
        </w:tc>
      </w:tr>
      <w:tr w:rsidR="00607E50" w14:paraId="5A67B088" w14:textId="77777777" w:rsidTr="00317588">
        <w:tc>
          <w:tcPr>
            <w:tcW w:w="3865" w:type="dxa"/>
            <w:tcBorders>
              <w:top w:val="single" w:sz="4" w:space="0" w:color="000000"/>
              <w:left w:val="single" w:sz="4" w:space="0" w:color="000000"/>
              <w:bottom w:val="single" w:sz="4" w:space="0" w:color="000000"/>
            </w:tcBorders>
          </w:tcPr>
          <w:p w14:paraId="1296D3FC" w14:textId="77777777" w:rsidR="00607E50" w:rsidRDefault="00607E50" w:rsidP="00B8612C">
            <w:pPr>
              <w:ind w:left="3" w:hanging="3"/>
              <w:rPr>
                <w:sz w:val="22"/>
              </w:rPr>
            </w:pPr>
            <w:proofErr w:type="spellStart"/>
            <w:r>
              <w:rPr>
                <w:rFonts w:ascii="Trebuchet MS" w:hAnsi="Trebuchet MS" w:cs="Trebuchet MS"/>
                <w:sz w:val="22"/>
                <w:szCs w:val="22"/>
              </w:rPr>
              <w:t>Serviciul</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3F4F25BE" w14:textId="77777777" w:rsidR="00607E50" w:rsidRDefault="00607E50" w:rsidP="00B8612C">
            <w:pPr>
              <w:rPr>
                <w:b/>
                <w:sz w:val="22"/>
                <w:vertAlign w:val="superscript"/>
              </w:rPr>
            </w:pPr>
          </w:p>
        </w:tc>
      </w:tr>
      <w:tr w:rsidR="00607E50" w14:paraId="2376E29B" w14:textId="77777777" w:rsidTr="00317588">
        <w:tc>
          <w:tcPr>
            <w:tcW w:w="3865" w:type="dxa"/>
            <w:tcBorders>
              <w:top w:val="single" w:sz="4" w:space="0" w:color="000000"/>
              <w:left w:val="single" w:sz="4" w:space="0" w:color="000000"/>
              <w:bottom w:val="single" w:sz="4" w:space="0" w:color="000000"/>
            </w:tcBorders>
          </w:tcPr>
          <w:p w14:paraId="56EC2852" w14:textId="3D2D687C" w:rsidR="00607E50" w:rsidRDefault="00607E50" w:rsidP="00B8612C">
            <w:pPr>
              <w:ind w:left="3" w:hanging="3"/>
              <w:rPr>
                <w:sz w:val="22"/>
              </w:rPr>
            </w:pPr>
            <w:proofErr w:type="spellStart"/>
            <w:r>
              <w:rPr>
                <w:rFonts w:ascii="Trebuchet MS" w:hAnsi="Trebuchet MS" w:cs="Trebuchet MS"/>
                <w:sz w:val="22"/>
                <w:szCs w:val="22"/>
              </w:rPr>
              <w:t>Compartimentul</w:t>
            </w:r>
            <w:proofErr w:type="spellEnd"/>
          </w:p>
        </w:tc>
        <w:tc>
          <w:tcPr>
            <w:tcW w:w="5996" w:type="dxa"/>
            <w:tcBorders>
              <w:top w:val="single" w:sz="4" w:space="0" w:color="000000"/>
              <w:left w:val="single" w:sz="4" w:space="0" w:color="000000"/>
              <w:bottom w:val="single" w:sz="4" w:space="0" w:color="000000"/>
              <w:right w:val="single" w:sz="4" w:space="0" w:color="000000"/>
            </w:tcBorders>
            <w:vAlign w:val="center"/>
          </w:tcPr>
          <w:p w14:paraId="3CD3C69A" w14:textId="77777777" w:rsidR="00607E50" w:rsidRDefault="00607E50" w:rsidP="00B8612C">
            <w:pPr>
              <w:rPr>
                <w:b/>
                <w:sz w:val="22"/>
                <w:vertAlign w:val="superscript"/>
              </w:rPr>
            </w:pPr>
          </w:p>
        </w:tc>
      </w:tr>
    </w:tbl>
    <w:p w14:paraId="22E013ED" w14:textId="77777777" w:rsidR="00607E50" w:rsidRDefault="00607E50" w:rsidP="00607E50">
      <w:pPr>
        <w:rPr>
          <w:b/>
          <w:sz w:val="22"/>
        </w:rPr>
      </w:pPr>
    </w:p>
    <w:p w14:paraId="1565CD46" w14:textId="7D80A9C1" w:rsidR="004113C5" w:rsidRPr="00317588" w:rsidRDefault="00607E50" w:rsidP="004113C5">
      <w:pPr>
        <w:jc w:val="center"/>
        <w:rPr>
          <w:rFonts w:ascii="Trebuchet MS" w:hAnsi="Trebuchet MS" w:cs="Trebuchet MS"/>
          <w:b/>
          <w:sz w:val="22"/>
          <w:szCs w:val="22"/>
        </w:rPr>
      </w:pPr>
      <w:r>
        <w:rPr>
          <w:rFonts w:ascii="Trebuchet MS" w:hAnsi="Trebuchet MS" w:cs="Trebuchet MS"/>
          <w:b/>
          <w:sz w:val="22"/>
          <w:szCs w:val="22"/>
        </w:rPr>
        <w:t>FIŞA POSTULUI STANDARDIZATĂ</w:t>
      </w:r>
    </w:p>
    <w:p w14:paraId="220010FB" w14:textId="640F5A0D" w:rsidR="00607E50" w:rsidRDefault="00607E50" w:rsidP="00607E50">
      <w:pPr>
        <w:framePr w:w="8947" w:wrap="notBeside" w:vAnchor="text" w:hAnchor="text" w:xAlign="center" w:y="1"/>
        <w:jc w:val="center"/>
        <w:rPr>
          <w:b/>
          <w:sz w:val="22"/>
        </w:rPr>
      </w:pPr>
      <w:r>
        <w:rPr>
          <w:rFonts w:ascii="Trebuchet MS" w:hAnsi="Trebuchet MS" w:cs="Trebuchet MS"/>
          <w:b/>
          <w:sz w:val="22"/>
          <w:szCs w:val="22"/>
        </w:rPr>
        <w:t xml:space="preserve"> Nr</w:t>
      </w:r>
      <w:r w:rsidR="000D3181">
        <w:rPr>
          <w:rFonts w:ascii="Trebuchet MS" w:hAnsi="Trebuchet MS" w:cs="Trebuchet MS"/>
          <w:b/>
          <w:sz w:val="22"/>
          <w:szCs w:val="22"/>
        </w:rPr>
        <w:t>.2389</w:t>
      </w:r>
    </w:p>
    <w:p w14:paraId="77982B5F" w14:textId="77777777" w:rsidR="00607E50" w:rsidRDefault="00607E50" w:rsidP="00607E50">
      <w:pPr>
        <w:framePr w:w="8947" w:wrap="notBeside" w:vAnchor="text" w:hAnchor="text" w:xAlign="center" w:y="1"/>
        <w:jc w:val="center"/>
        <w:rPr>
          <w:b/>
          <w:sz w:val="22"/>
        </w:rPr>
      </w:pPr>
    </w:p>
    <w:tbl>
      <w:tblPr>
        <w:tblpPr w:leftFromText="180" w:rightFromText="180" w:vertAnchor="text" w:horzAnchor="page" w:tblpX="1278" w:tblpY="266"/>
        <w:tblOverlap w:val="never"/>
        <w:tblW w:w="9886" w:type="dxa"/>
        <w:tblLayout w:type="fixed"/>
        <w:tblLook w:val="0000" w:firstRow="0" w:lastRow="0" w:firstColumn="0" w:lastColumn="0" w:noHBand="0" w:noVBand="0"/>
      </w:tblPr>
      <w:tblGrid>
        <w:gridCol w:w="1228"/>
        <w:gridCol w:w="2457"/>
        <w:gridCol w:w="4086"/>
        <w:gridCol w:w="2115"/>
      </w:tblGrid>
      <w:tr w:rsidR="00607E50" w14:paraId="50CF1D01" w14:textId="77777777" w:rsidTr="00B8612C">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23C4D293" w14:textId="77777777" w:rsidR="00607E50" w:rsidRDefault="00607E50" w:rsidP="00B8612C">
            <w:pPr>
              <w:jc w:val="center"/>
              <w:rPr>
                <w:b/>
                <w:sz w:val="22"/>
                <w:vertAlign w:val="superscript"/>
              </w:rPr>
            </w:pPr>
            <w:proofErr w:type="spellStart"/>
            <w:r>
              <w:rPr>
                <w:rFonts w:ascii="Trebuchet MS" w:hAnsi="Trebuchet MS" w:cs="Trebuchet MS"/>
                <w:b/>
                <w:sz w:val="22"/>
                <w:szCs w:val="22"/>
              </w:rPr>
              <w:t>Informaţii</w:t>
            </w:r>
            <w:proofErr w:type="spellEnd"/>
            <w:r>
              <w:rPr>
                <w:rFonts w:ascii="Trebuchet MS" w:hAnsi="Trebuchet MS" w:cs="Trebuchet MS"/>
                <w:b/>
                <w:sz w:val="22"/>
                <w:szCs w:val="22"/>
              </w:rPr>
              <w:t xml:space="preserve"> generale </w:t>
            </w:r>
            <w:proofErr w:type="spellStart"/>
            <w:r>
              <w:rPr>
                <w:rFonts w:ascii="Trebuchet MS" w:hAnsi="Trebuchet MS" w:cs="Trebuchet MS"/>
                <w:b/>
                <w:sz w:val="22"/>
                <w:szCs w:val="22"/>
              </w:rPr>
              <w:t>privind</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w:t>
            </w:r>
            <w:proofErr w:type="spellEnd"/>
          </w:p>
        </w:tc>
      </w:tr>
      <w:tr w:rsidR="00607E50" w14:paraId="5D77FD49" w14:textId="77777777" w:rsidTr="004113C5">
        <w:tc>
          <w:tcPr>
            <w:tcW w:w="3685" w:type="dxa"/>
            <w:gridSpan w:val="2"/>
            <w:tcBorders>
              <w:top w:val="single" w:sz="4" w:space="0" w:color="000000"/>
              <w:left w:val="single" w:sz="4" w:space="0" w:color="000000"/>
              <w:bottom w:val="single" w:sz="4" w:space="0" w:color="000000"/>
            </w:tcBorders>
          </w:tcPr>
          <w:p w14:paraId="349893C5" w14:textId="77777777" w:rsidR="00607E50" w:rsidRDefault="00607E50" w:rsidP="00B8612C">
            <w:pPr>
              <w:ind w:left="3" w:hanging="3"/>
              <w:rPr>
                <w:b/>
                <w:sz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C69AF53" w14:textId="32EF6880" w:rsidR="00607E50" w:rsidRPr="008A5178" w:rsidRDefault="00316EE2" w:rsidP="00B8612C">
            <w:pPr>
              <w:rPr>
                <w:rFonts w:ascii="Trebuchet MS" w:hAnsi="Trebuchet MS" w:cs="Trebuchet MS"/>
                <w:sz w:val="22"/>
                <w:szCs w:val="22"/>
              </w:rPr>
            </w:pPr>
            <w:r w:rsidRPr="008A5178">
              <w:rPr>
                <w:rFonts w:ascii="Trebuchet MS" w:hAnsi="Trebuchet MS" w:cs="Trebuchet MS"/>
                <w:sz w:val="22"/>
                <w:szCs w:val="22"/>
              </w:rPr>
              <w:t>Director general</w:t>
            </w:r>
          </w:p>
        </w:tc>
      </w:tr>
      <w:tr w:rsidR="00607E50" w14:paraId="690003F4" w14:textId="77777777" w:rsidTr="004113C5">
        <w:trPr>
          <w:trHeight w:val="303"/>
        </w:trPr>
        <w:tc>
          <w:tcPr>
            <w:tcW w:w="3685" w:type="dxa"/>
            <w:gridSpan w:val="2"/>
            <w:tcBorders>
              <w:top w:val="single" w:sz="4" w:space="0" w:color="000000"/>
              <w:left w:val="single" w:sz="4" w:space="0" w:color="000000"/>
              <w:bottom w:val="single" w:sz="4" w:space="0" w:color="000000"/>
            </w:tcBorders>
          </w:tcPr>
          <w:p w14:paraId="5F3CB634" w14:textId="77777777" w:rsidR="00607E50" w:rsidRDefault="00607E50" w:rsidP="00B8612C">
            <w:pPr>
              <w:ind w:left="3" w:hanging="3"/>
              <w:rPr>
                <w:sz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726DD2E" w14:textId="3EF92791" w:rsidR="00607E50" w:rsidRPr="008A5178" w:rsidRDefault="00574114" w:rsidP="00B8612C">
            <w:pPr>
              <w:rPr>
                <w:rFonts w:ascii="Trebuchet MS" w:hAnsi="Trebuchet MS" w:cs="Trebuchet MS"/>
                <w:sz w:val="22"/>
                <w:szCs w:val="22"/>
              </w:rPr>
            </w:pPr>
            <w:proofErr w:type="spellStart"/>
            <w:r w:rsidRPr="008A5178">
              <w:rPr>
                <w:rFonts w:ascii="Trebuchet MS" w:hAnsi="Trebuchet MS" w:cs="Trebuchet MS"/>
                <w:sz w:val="22"/>
                <w:szCs w:val="22"/>
              </w:rPr>
              <w:t>Functie</w:t>
            </w:r>
            <w:proofErr w:type="spellEnd"/>
            <w:r w:rsidRPr="008A5178">
              <w:rPr>
                <w:rFonts w:ascii="Trebuchet MS" w:hAnsi="Trebuchet MS" w:cs="Trebuchet MS"/>
                <w:sz w:val="22"/>
                <w:szCs w:val="22"/>
              </w:rPr>
              <w:t xml:space="preserve"> publica de </w:t>
            </w:r>
            <w:proofErr w:type="spellStart"/>
            <w:r w:rsidRPr="008A5178">
              <w:rPr>
                <w:rFonts w:ascii="Trebuchet MS" w:hAnsi="Trebuchet MS" w:cs="Trebuchet MS"/>
                <w:sz w:val="22"/>
                <w:szCs w:val="22"/>
              </w:rPr>
              <w:t>conducere</w:t>
            </w:r>
            <w:proofErr w:type="spellEnd"/>
          </w:p>
        </w:tc>
      </w:tr>
      <w:tr w:rsidR="00607E50" w14:paraId="1FFB7FA0" w14:textId="77777777" w:rsidTr="004113C5">
        <w:tc>
          <w:tcPr>
            <w:tcW w:w="3685" w:type="dxa"/>
            <w:gridSpan w:val="2"/>
            <w:tcBorders>
              <w:top w:val="single" w:sz="4" w:space="0" w:color="000000"/>
              <w:left w:val="single" w:sz="4" w:space="0" w:color="000000"/>
              <w:bottom w:val="single" w:sz="4" w:space="0" w:color="000000"/>
            </w:tcBorders>
          </w:tcPr>
          <w:p w14:paraId="40A4841A" w14:textId="77777777" w:rsidR="00607E50" w:rsidRDefault="00607E50" w:rsidP="00B8612C">
            <w:pPr>
              <w:ind w:left="3" w:hanging="3"/>
              <w:rPr>
                <w:sz w:val="22"/>
              </w:rPr>
            </w:pPr>
            <w:proofErr w:type="spellStart"/>
            <w:r>
              <w:rPr>
                <w:rFonts w:ascii="Trebuchet MS" w:hAnsi="Trebuchet MS" w:cs="Trebuchet MS"/>
                <w:sz w:val="22"/>
                <w:szCs w:val="22"/>
              </w:rPr>
              <w:t>Clasa</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26CB8D5" w14:textId="2588C57A" w:rsidR="00607E50" w:rsidRPr="008A5178" w:rsidRDefault="00316EE2" w:rsidP="00B8612C">
            <w:pPr>
              <w:rPr>
                <w:rFonts w:ascii="Trebuchet MS" w:hAnsi="Trebuchet MS" w:cs="Trebuchet MS"/>
                <w:sz w:val="22"/>
                <w:szCs w:val="22"/>
              </w:rPr>
            </w:pPr>
            <w:r w:rsidRPr="008A5178">
              <w:rPr>
                <w:rFonts w:ascii="Trebuchet MS" w:hAnsi="Trebuchet MS" w:cs="Trebuchet MS"/>
                <w:sz w:val="22"/>
                <w:szCs w:val="22"/>
              </w:rPr>
              <w:t>I</w:t>
            </w:r>
          </w:p>
        </w:tc>
      </w:tr>
      <w:tr w:rsidR="00317588" w14:paraId="2AC5C5E6" w14:textId="77777777" w:rsidTr="004113C5">
        <w:trPr>
          <w:trHeight w:val="410"/>
        </w:trPr>
        <w:tc>
          <w:tcPr>
            <w:tcW w:w="3685" w:type="dxa"/>
            <w:gridSpan w:val="2"/>
            <w:tcBorders>
              <w:top w:val="single" w:sz="4" w:space="0" w:color="000000"/>
              <w:left w:val="single" w:sz="4" w:space="0" w:color="000000"/>
            </w:tcBorders>
          </w:tcPr>
          <w:p w14:paraId="0E5BD21B" w14:textId="77777777" w:rsidR="00317588" w:rsidRDefault="00317588" w:rsidP="00B8612C">
            <w:pPr>
              <w:ind w:left="3" w:hanging="3"/>
              <w:rPr>
                <w:sz w:val="22"/>
              </w:rPr>
            </w:pPr>
            <w:proofErr w:type="spellStart"/>
            <w:r>
              <w:rPr>
                <w:rFonts w:ascii="Trebuchet MS" w:hAnsi="Trebuchet MS" w:cs="Trebuchet MS"/>
                <w:sz w:val="22"/>
                <w:szCs w:val="22"/>
              </w:rPr>
              <w:t>Gradul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profesional</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right w:val="single" w:sz="4" w:space="0" w:color="000000"/>
            </w:tcBorders>
            <w:vAlign w:val="center"/>
          </w:tcPr>
          <w:p w14:paraId="73980A08" w14:textId="77777777" w:rsidR="00317588" w:rsidRPr="008A5178" w:rsidRDefault="00317588" w:rsidP="00B8612C">
            <w:pPr>
              <w:rPr>
                <w:rFonts w:ascii="Trebuchet MS" w:hAnsi="Trebuchet MS" w:cs="Trebuchet MS"/>
                <w:sz w:val="22"/>
                <w:szCs w:val="22"/>
              </w:rPr>
            </w:pPr>
          </w:p>
        </w:tc>
      </w:tr>
      <w:tr w:rsidR="00607E50" w14:paraId="1DA1092E"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348AD505" w14:textId="77777777" w:rsidR="00607E50" w:rsidRDefault="00607E50" w:rsidP="00B8612C">
            <w:pPr>
              <w:jc w:val="center"/>
              <w:rPr>
                <w:b/>
                <w:sz w:val="22"/>
              </w:rPr>
            </w:pPr>
            <w:proofErr w:type="spellStart"/>
            <w:r>
              <w:rPr>
                <w:rFonts w:ascii="Trebuchet MS" w:hAnsi="Trebuchet MS" w:cs="Trebuchet MS"/>
                <w:b/>
                <w:sz w:val="22"/>
                <w:szCs w:val="22"/>
              </w:rPr>
              <w:t>Descrierea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4D1AF11F" w14:textId="77777777" w:rsidR="00607E50" w:rsidRDefault="00607E50" w:rsidP="00B8612C">
            <w:pPr>
              <w:jc w:val="center"/>
              <w:rPr>
                <w:b/>
                <w:sz w:val="22"/>
              </w:rPr>
            </w:pPr>
          </w:p>
        </w:tc>
      </w:tr>
      <w:tr w:rsidR="00607E50" w14:paraId="6C949033" w14:textId="77777777" w:rsidTr="004113C5">
        <w:tc>
          <w:tcPr>
            <w:tcW w:w="3685" w:type="dxa"/>
            <w:gridSpan w:val="2"/>
            <w:tcBorders>
              <w:top w:val="single" w:sz="4" w:space="0" w:color="000000"/>
              <w:left w:val="single" w:sz="4" w:space="0" w:color="000000"/>
              <w:bottom w:val="single" w:sz="4" w:space="0" w:color="000000"/>
            </w:tcBorders>
          </w:tcPr>
          <w:p w14:paraId="45E9F829" w14:textId="77777777" w:rsidR="00607E50" w:rsidRDefault="00607E50" w:rsidP="00B8612C">
            <w:pPr>
              <w:rPr>
                <w:sz w:val="22"/>
              </w:rPr>
            </w:pPr>
            <w:proofErr w:type="spellStart"/>
            <w:r>
              <w:rPr>
                <w:rFonts w:ascii="Trebuchet MS" w:hAnsi="Trebuchet MS" w:cs="Trebuchet MS"/>
                <w:sz w:val="22"/>
                <w:szCs w:val="22"/>
              </w:rPr>
              <w:t>Scopul</w:t>
            </w:r>
            <w:proofErr w:type="spellEnd"/>
            <w:r>
              <w:rPr>
                <w:rFonts w:ascii="Trebuchet MS" w:hAnsi="Trebuchet MS" w:cs="Trebuchet MS"/>
                <w:sz w:val="22"/>
                <w:szCs w:val="22"/>
              </w:rPr>
              <w:t xml:space="preserve"> principal al postului</w:t>
            </w:r>
            <w:r>
              <w:rPr>
                <w:rFonts w:ascii="Trebuchet MS" w:hAnsi="Trebuchet MS" w:cs="Trebuchet MS"/>
                <w:b/>
                <w:sz w:val="22"/>
                <w:szCs w:val="22"/>
                <w:vertAlign w:val="superscript"/>
              </w:rPr>
              <w:t>2</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C48C908" w14:textId="3260FC6F" w:rsidR="00607E50" w:rsidRPr="00827F41" w:rsidRDefault="00574114" w:rsidP="008A5178">
            <w:pPr>
              <w:ind w:left="3" w:hanging="3"/>
              <w:rPr>
                <w:rFonts w:ascii="Trebuchet MS" w:hAnsi="Trebuchet MS" w:cs="Trebuchet MS"/>
                <w:bCs/>
                <w:sz w:val="22"/>
                <w:szCs w:val="22"/>
              </w:rPr>
            </w:pPr>
            <w:proofErr w:type="spellStart"/>
            <w:r w:rsidRPr="00827F41">
              <w:rPr>
                <w:rFonts w:ascii="Trebuchet MS" w:hAnsi="Trebuchet MS" w:cs="Trebuchet MS"/>
                <w:bCs/>
                <w:sz w:val="22"/>
                <w:szCs w:val="22"/>
              </w:rPr>
              <w:t>Coordonarea</w:t>
            </w:r>
            <w:proofErr w:type="spellEnd"/>
            <w:r w:rsidRPr="00827F41">
              <w:rPr>
                <w:rFonts w:ascii="Trebuchet MS" w:hAnsi="Trebuchet MS" w:cs="Trebuchet MS"/>
                <w:bCs/>
                <w:sz w:val="22"/>
                <w:szCs w:val="22"/>
              </w:rPr>
              <w:t xml:space="preserve"> </w:t>
            </w:r>
            <w:proofErr w:type="spellStart"/>
            <w:r w:rsidRPr="00827F41">
              <w:rPr>
                <w:rFonts w:ascii="Trebuchet MS" w:hAnsi="Trebuchet MS" w:cs="Trebuchet MS"/>
                <w:bCs/>
                <w:sz w:val="22"/>
                <w:szCs w:val="22"/>
              </w:rPr>
              <w:t>activității</w:t>
            </w:r>
            <w:proofErr w:type="spellEnd"/>
            <w:r w:rsidRPr="00827F41">
              <w:rPr>
                <w:rFonts w:ascii="Trebuchet MS" w:hAnsi="Trebuchet MS" w:cs="Trebuchet MS"/>
                <w:bCs/>
                <w:sz w:val="22"/>
                <w:szCs w:val="22"/>
              </w:rPr>
              <w:t xml:space="preserve"> </w:t>
            </w:r>
            <w:proofErr w:type="spellStart"/>
            <w:r w:rsidRPr="00827F41">
              <w:rPr>
                <w:rFonts w:ascii="Trebuchet MS" w:hAnsi="Trebuchet MS" w:cs="Trebuchet MS"/>
                <w:bCs/>
                <w:sz w:val="22"/>
                <w:szCs w:val="22"/>
              </w:rPr>
              <w:t>Direcției</w:t>
            </w:r>
            <w:proofErr w:type="spellEnd"/>
            <w:r w:rsidRPr="00827F41">
              <w:rPr>
                <w:rFonts w:ascii="Trebuchet MS" w:hAnsi="Trebuchet MS" w:cs="Trebuchet MS"/>
                <w:bCs/>
                <w:sz w:val="22"/>
                <w:szCs w:val="22"/>
              </w:rPr>
              <w:t xml:space="preserve"> Generale de </w:t>
            </w:r>
            <w:proofErr w:type="spellStart"/>
            <w:r w:rsidRPr="00827F41">
              <w:rPr>
                <w:rFonts w:ascii="Trebuchet MS" w:hAnsi="Trebuchet MS" w:cs="Trebuchet MS"/>
                <w:bCs/>
                <w:sz w:val="22"/>
                <w:szCs w:val="22"/>
              </w:rPr>
              <w:t>Legislație</w:t>
            </w:r>
            <w:proofErr w:type="spellEnd"/>
            <w:r w:rsidRPr="00827F41">
              <w:rPr>
                <w:rFonts w:ascii="Trebuchet MS" w:hAnsi="Trebuchet MS" w:cs="Trebuchet MS"/>
                <w:bCs/>
                <w:sz w:val="22"/>
                <w:szCs w:val="22"/>
              </w:rPr>
              <w:t xml:space="preserve"> </w:t>
            </w:r>
            <w:proofErr w:type="spellStart"/>
            <w:r w:rsidRPr="00827F41">
              <w:rPr>
                <w:rFonts w:ascii="Trebuchet MS" w:hAnsi="Trebuchet MS" w:cs="Trebuchet MS"/>
                <w:bCs/>
                <w:sz w:val="22"/>
                <w:szCs w:val="22"/>
              </w:rPr>
              <w:t>și</w:t>
            </w:r>
            <w:proofErr w:type="spellEnd"/>
            <w:r w:rsidRPr="00827F41">
              <w:rPr>
                <w:rFonts w:ascii="Trebuchet MS" w:hAnsi="Trebuchet MS" w:cs="Trebuchet MS"/>
                <w:bCs/>
                <w:sz w:val="22"/>
                <w:szCs w:val="22"/>
              </w:rPr>
              <w:t xml:space="preserve"> </w:t>
            </w:r>
            <w:proofErr w:type="spellStart"/>
            <w:r w:rsidRPr="00827F41">
              <w:rPr>
                <w:rFonts w:ascii="Trebuchet MS" w:hAnsi="Trebuchet MS" w:cs="Trebuchet MS"/>
                <w:bCs/>
                <w:sz w:val="22"/>
                <w:szCs w:val="22"/>
              </w:rPr>
              <w:t>Reglementare</w:t>
            </w:r>
            <w:proofErr w:type="spellEnd"/>
            <w:r w:rsidRPr="00827F41">
              <w:rPr>
                <w:rFonts w:ascii="Trebuchet MS" w:hAnsi="Trebuchet MS" w:cs="Trebuchet MS"/>
                <w:bCs/>
                <w:sz w:val="22"/>
                <w:szCs w:val="22"/>
              </w:rPr>
              <w:t xml:space="preserve"> </w:t>
            </w:r>
            <w:proofErr w:type="spellStart"/>
            <w:r w:rsidRPr="00827F41">
              <w:rPr>
                <w:rFonts w:ascii="Trebuchet MS" w:hAnsi="Trebuchet MS" w:cs="Trebuchet MS"/>
                <w:bCs/>
                <w:sz w:val="22"/>
                <w:szCs w:val="22"/>
              </w:rPr>
              <w:t>în</w:t>
            </w:r>
            <w:proofErr w:type="spellEnd"/>
            <w:r w:rsidRPr="00827F41">
              <w:rPr>
                <w:rFonts w:ascii="Trebuchet MS" w:hAnsi="Trebuchet MS" w:cs="Trebuchet MS"/>
                <w:bCs/>
                <w:sz w:val="22"/>
                <w:szCs w:val="22"/>
              </w:rPr>
              <w:t xml:space="preserve"> </w:t>
            </w:r>
            <w:proofErr w:type="spellStart"/>
            <w:r w:rsidRPr="00827F41">
              <w:rPr>
                <w:rFonts w:ascii="Trebuchet MS" w:hAnsi="Trebuchet MS" w:cs="Trebuchet MS"/>
                <w:bCs/>
                <w:sz w:val="22"/>
                <w:szCs w:val="22"/>
              </w:rPr>
              <w:t>Domeniul</w:t>
            </w:r>
            <w:proofErr w:type="spellEnd"/>
            <w:r w:rsidRPr="00827F41">
              <w:rPr>
                <w:rFonts w:ascii="Trebuchet MS" w:hAnsi="Trebuchet MS" w:cs="Trebuchet MS"/>
                <w:bCs/>
                <w:sz w:val="22"/>
                <w:szCs w:val="22"/>
              </w:rPr>
              <w:t xml:space="preserve"> </w:t>
            </w:r>
            <w:proofErr w:type="spellStart"/>
            <w:r w:rsidRPr="00827F41">
              <w:rPr>
                <w:rFonts w:ascii="Trebuchet MS" w:hAnsi="Trebuchet MS" w:cs="Trebuchet MS"/>
                <w:bCs/>
                <w:sz w:val="22"/>
                <w:szCs w:val="22"/>
              </w:rPr>
              <w:t>Activelor</w:t>
            </w:r>
            <w:proofErr w:type="spellEnd"/>
            <w:r w:rsidRPr="00827F41">
              <w:rPr>
                <w:rFonts w:ascii="Trebuchet MS" w:hAnsi="Trebuchet MS" w:cs="Trebuchet MS"/>
                <w:bCs/>
                <w:sz w:val="22"/>
                <w:szCs w:val="22"/>
              </w:rPr>
              <w:t xml:space="preserve"> </w:t>
            </w:r>
            <w:proofErr w:type="spellStart"/>
            <w:r w:rsidRPr="00827F41">
              <w:rPr>
                <w:rFonts w:ascii="Trebuchet MS" w:hAnsi="Trebuchet MS" w:cs="Trebuchet MS"/>
                <w:bCs/>
                <w:sz w:val="22"/>
                <w:szCs w:val="22"/>
              </w:rPr>
              <w:t>Statului</w:t>
            </w:r>
            <w:proofErr w:type="spellEnd"/>
          </w:p>
          <w:p w14:paraId="3BE21D8D" w14:textId="7DF933E5" w:rsidR="00316EE2" w:rsidRDefault="00316EE2" w:rsidP="00B8612C">
            <w:pPr>
              <w:rPr>
                <w:bCs/>
                <w:sz w:val="22"/>
              </w:rPr>
            </w:pPr>
          </w:p>
        </w:tc>
      </w:tr>
      <w:tr w:rsidR="00607E50" w14:paraId="06E6F866"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1A6CD689" w14:textId="77777777" w:rsidR="00607E50" w:rsidRDefault="00607E50" w:rsidP="00B8612C">
            <w:pPr>
              <w:spacing w:before="120"/>
              <w:ind w:left="3" w:hanging="3"/>
              <w:rPr>
                <w:sz w:val="22"/>
              </w:rPr>
            </w:pPr>
            <w:proofErr w:type="spellStart"/>
            <w:r>
              <w:rPr>
                <w:rFonts w:ascii="Trebuchet MS" w:hAnsi="Trebuchet MS" w:cs="Trebuchet MS"/>
                <w:b/>
                <w:sz w:val="22"/>
                <w:szCs w:val="22"/>
              </w:rPr>
              <w:t>Atribuţiile</w:t>
            </w:r>
            <w:proofErr w:type="spellEnd"/>
            <w:r>
              <w:rPr>
                <w:rFonts w:ascii="Trebuchet MS" w:hAnsi="Trebuchet MS" w:cs="Trebuchet MS"/>
                <w:b/>
                <w:sz w:val="22"/>
                <w:szCs w:val="22"/>
              </w:rPr>
              <w:t xml:space="preserve"> postului</w:t>
            </w:r>
            <w:r>
              <w:rPr>
                <w:rFonts w:ascii="Trebuchet MS" w:hAnsi="Trebuchet MS" w:cs="Trebuchet MS"/>
                <w:b/>
                <w:sz w:val="22"/>
                <w:szCs w:val="22"/>
                <w:vertAlign w:val="superscript"/>
              </w:rPr>
              <w:t>3</w:t>
            </w:r>
            <w:r>
              <w:rPr>
                <w:rFonts w:ascii="Trebuchet MS" w:hAnsi="Trebuchet MS" w:cs="Trebuchet MS"/>
                <w:b/>
                <w:sz w:val="22"/>
                <w:szCs w:val="22"/>
              </w:rPr>
              <w:t xml:space="preserve"> </w:t>
            </w:r>
          </w:p>
          <w:p w14:paraId="5C6F0FB9" w14:textId="320D7D7A" w:rsidR="00607E50" w:rsidRPr="008A5178" w:rsidRDefault="00607E50" w:rsidP="000D3181">
            <w:pPr>
              <w:ind w:left="3" w:hanging="3"/>
              <w:jc w:val="both"/>
              <w:rPr>
                <w:rFonts w:ascii="Trebuchet MS" w:hAnsi="Trebuchet MS"/>
                <w:bCs/>
                <w:sz w:val="24"/>
                <w:szCs w:val="24"/>
              </w:rPr>
            </w:pPr>
            <w:r w:rsidRPr="008A5178">
              <w:rPr>
                <w:rFonts w:ascii="Trebuchet MS" w:hAnsi="Trebuchet MS" w:cs="Trebuchet MS"/>
                <w:bCs/>
                <w:sz w:val="24"/>
                <w:szCs w:val="24"/>
              </w:rPr>
              <w:t>1.</w:t>
            </w:r>
            <w:r w:rsidR="007528A7" w:rsidRPr="008A5178">
              <w:rPr>
                <w:rFonts w:ascii="Trebuchet MS" w:hAnsi="Trebuchet MS" w:cs="Trebuchet MS"/>
                <w:bCs/>
                <w:sz w:val="24"/>
                <w:szCs w:val="24"/>
              </w:rPr>
              <w:t xml:space="preserve"> </w:t>
            </w:r>
            <w:proofErr w:type="spellStart"/>
            <w:r w:rsidR="007528A7" w:rsidRPr="008A5178">
              <w:rPr>
                <w:rStyle w:val="Bodytext2"/>
                <w:rFonts w:ascii="Trebuchet MS" w:hAnsi="Trebuchet MS" w:cs="Arial"/>
                <w:color w:val="000000" w:themeColor="text1"/>
                <w:sz w:val="24"/>
                <w:szCs w:val="24"/>
              </w:rPr>
              <w:t>Coordonează</w:t>
            </w:r>
            <w:proofErr w:type="spellEnd"/>
            <w:r w:rsidR="007528A7" w:rsidRPr="008A5178">
              <w:rPr>
                <w:rStyle w:val="Bodytext2"/>
                <w:rFonts w:ascii="Trebuchet MS" w:hAnsi="Trebuchet MS" w:cs="Arial"/>
                <w:color w:val="000000" w:themeColor="text1"/>
                <w:sz w:val="24"/>
                <w:szCs w:val="24"/>
              </w:rPr>
              <w:t xml:space="preserve"> buna </w:t>
            </w:r>
            <w:proofErr w:type="spellStart"/>
            <w:r w:rsidR="007528A7" w:rsidRPr="008A5178">
              <w:rPr>
                <w:rStyle w:val="Bodytext2"/>
                <w:rFonts w:ascii="Trebuchet MS" w:hAnsi="Trebuchet MS" w:cs="Arial"/>
                <w:color w:val="000000" w:themeColor="text1"/>
                <w:sz w:val="24"/>
                <w:szCs w:val="24"/>
              </w:rPr>
              <w:t>desfăşurare</w:t>
            </w:r>
            <w:proofErr w:type="spellEnd"/>
            <w:r w:rsidR="007528A7" w:rsidRPr="008A5178">
              <w:rPr>
                <w:rStyle w:val="Bodytext2"/>
                <w:rFonts w:ascii="Trebuchet MS" w:hAnsi="Trebuchet MS" w:cs="Arial"/>
                <w:color w:val="000000" w:themeColor="text1"/>
                <w:sz w:val="24"/>
                <w:szCs w:val="24"/>
              </w:rPr>
              <w:t xml:space="preserve"> a </w:t>
            </w:r>
            <w:proofErr w:type="spellStart"/>
            <w:r w:rsidR="007528A7" w:rsidRPr="008A5178">
              <w:rPr>
                <w:rStyle w:val="Bodytext2"/>
                <w:rFonts w:ascii="Trebuchet MS" w:hAnsi="Trebuchet MS" w:cs="Arial"/>
                <w:color w:val="000000" w:themeColor="text1"/>
                <w:sz w:val="24"/>
                <w:szCs w:val="24"/>
              </w:rPr>
              <w:t>activităţii</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privind</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elaborarea</w:t>
            </w:r>
            <w:proofErr w:type="spellEnd"/>
            <w:r w:rsidR="007528A7" w:rsidRPr="008A5178">
              <w:rPr>
                <w:rStyle w:val="Bodytext2"/>
                <w:rFonts w:ascii="Trebuchet MS" w:hAnsi="Trebuchet MS" w:cs="Arial"/>
                <w:color w:val="000000" w:themeColor="text1"/>
                <w:sz w:val="24"/>
                <w:szCs w:val="24"/>
              </w:rPr>
              <w:t>/</w:t>
            </w:r>
            <w:proofErr w:type="spellStart"/>
            <w:r w:rsidR="007528A7" w:rsidRPr="008A5178">
              <w:rPr>
                <w:rStyle w:val="Bodytext2"/>
                <w:rFonts w:ascii="Trebuchet MS" w:hAnsi="Trebuchet MS" w:cs="Arial"/>
                <w:color w:val="000000" w:themeColor="text1"/>
                <w:sz w:val="24"/>
                <w:szCs w:val="24"/>
              </w:rPr>
              <w:t>avizarea</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proiectelor</w:t>
            </w:r>
            <w:proofErr w:type="spellEnd"/>
            <w:r w:rsidR="007528A7" w:rsidRPr="008A5178">
              <w:rPr>
                <w:rStyle w:val="Bodytext2"/>
                <w:rFonts w:ascii="Trebuchet MS" w:hAnsi="Trebuchet MS" w:cs="Arial"/>
                <w:color w:val="000000" w:themeColor="text1"/>
                <w:sz w:val="24"/>
                <w:szCs w:val="24"/>
              </w:rPr>
              <w:t xml:space="preserve"> de </w:t>
            </w:r>
            <w:proofErr w:type="spellStart"/>
            <w:r w:rsidR="007528A7" w:rsidRPr="008A5178">
              <w:rPr>
                <w:rStyle w:val="Bodytext2"/>
                <w:rFonts w:ascii="Trebuchet MS" w:hAnsi="Trebuchet MS" w:cs="Arial"/>
                <w:color w:val="000000" w:themeColor="text1"/>
                <w:sz w:val="24"/>
                <w:szCs w:val="24"/>
              </w:rPr>
              <w:t>acte</w:t>
            </w:r>
            <w:proofErr w:type="spellEnd"/>
            <w:r w:rsidR="007528A7" w:rsidRPr="008A5178">
              <w:rPr>
                <w:rStyle w:val="Bodytext2"/>
                <w:rFonts w:ascii="Trebuchet MS" w:hAnsi="Trebuchet MS" w:cs="Arial"/>
                <w:color w:val="000000" w:themeColor="text1"/>
                <w:sz w:val="24"/>
                <w:szCs w:val="24"/>
              </w:rPr>
              <w:t xml:space="preserve"> normative </w:t>
            </w:r>
            <w:proofErr w:type="spellStart"/>
            <w:r w:rsidR="007528A7" w:rsidRPr="008A5178">
              <w:rPr>
                <w:rStyle w:val="Bodytext2"/>
                <w:rFonts w:ascii="Trebuchet MS" w:hAnsi="Trebuchet MS" w:cs="Arial"/>
                <w:color w:val="000000" w:themeColor="text1"/>
                <w:sz w:val="24"/>
                <w:szCs w:val="24"/>
              </w:rPr>
              <w:t>privind</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schimbarea</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regimului</w:t>
            </w:r>
            <w:proofErr w:type="spellEnd"/>
            <w:r w:rsidR="007528A7" w:rsidRPr="008A5178">
              <w:rPr>
                <w:rStyle w:val="Bodytext2"/>
                <w:rFonts w:ascii="Trebuchet MS" w:hAnsi="Trebuchet MS" w:cs="Arial"/>
                <w:color w:val="000000" w:themeColor="text1"/>
                <w:sz w:val="24"/>
                <w:szCs w:val="24"/>
              </w:rPr>
              <w:t xml:space="preserve"> juridic al </w:t>
            </w:r>
            <w:proofErr w:type="spellStart"/>
            <w:r w:rsidR="007528A7" w:rsidRPr="008A5178">
              <w:rPr>
                <w:rStyle w:val="Bodytext2"/>
                <w:rFonts w:ascii="Trebuchet MS" w:hAnsi="Trebuchet MS" w:cs="Arial"/>
                <w:color w:val="000000" w:themeColor="text1"/>
                <w:sz w:val="24"/>
                <w:szCs w:val="24"/>
              </w:rPr>
              <w:t>bunurilor</w:t>
            </w:r>
            <w:proofErr w:type="spellEnd"/>
            <w:r w:rsidR="007528A7" w:rsidRPr="008A5178">
              <w:rPr>
                <w:rStyle w:val="Bodytext2"/>
                <w:rFonts w:ascii="Trebuchet MS" w:hAnsi="Trebuchet MS" w:cs="Arial"/>
                <w:color w:val="000000" w:themeColor="text1"/>
                <w:sz w:val="24"/>
                <w:szCs w:val="24"/>
              </w:rPr>
              <w:t xml:space="preserve"> din </w:t>
            </w:r>
            <w:proofErr w:type="spellStart"/>
            <w:r w:rsidR="007528A7" w:rsidRPr="008A5178">
              <w:rPr>
                <w:rStyle w:val="Bodytext2"/>
                <w:rFonts w:ascii="Trebuchet MS" w:hAnsi="Trebuchet MS" w:cs="Arial"/>
                <w:color w:val="000000" w:themeColor="text1"/>
                <w:sz w:val="24"/>
                <w:szCs w:val="24"/>
              </w:rPr>
              <w:t>domeniul</w:t>
            </w:r>
            <w:proofErr w:type="spellEnd"/>
            <w:r w:rsidR="007528A7" w:rsidRPr="008A5178">
              <w:rPr>
                <w:rStyle w:val="Bodytext2"/>
                <w:rFonts w:ascii="Trebuchet MS" w:hAnsi="Trebuchet MS" w:cs="Arial"/>
                <w:color w:val="000000" w:themeColor="text1"/>
                <w:sz w:val="24"/>
                <w:szCs w:val="24"/>
              </w:rPr>
              <w:t xml:space="preserve"> public/</w:t>
            </w:r>
            <w:proofErr w:type="spellStart"/>
            <w:r w:rsidR="007528A7" w:rsidRPr="008A5178">
              <w:rPr>
                <w:rStyle w:val="Bodytext2"/>
                <w:rFonts w:ascii="Trebuchet MS" w:hAnsi="Trebuchet MS" w:cs="Arial"/>
                <w:color w:val="000000" w:themeColor="text1"/>
                <w:sz w:val="24"/>
                <w:szCs w:val="24"/>
              </w:rPr>
              <w:t>privat</w:t>
            </w:r>
            <w:proofErr w:type="spellEnd"/>
            <w:r w:rsidR="007528A7" w:rsidRPr="008A5178">
              <w:rPr>
                <w:rStyle w:val="Bodytext2"/>
                <w:rFonts w:ascii="Trebuchet MS" w:hAnsi="Trebuchet MS" w:cs="Arial"/>
                <w:color w:val="000000" w:themeColor="text1"/>
                <w:sz w:val="24"/>
                <w:szCs w:val="24"/>
              </w:rPr>
              <w:t xml:space="preserve"> al </w:t>
            </w:r>
            <w:proofErr w:type="spellStart"/>
            <w:r w:rsidR="007528A7" w:rsidRPr="008A5178">
              <w:rPr>
                <w:rStyle w:val="Bodytext2"/>
                <w:rFonts w:ascii="Trebuchet MS" w:hAnsi="Trebuchet MS" w:cs="Arial"/>
                <w:color w:val="000000" w:themeColor="text1"/>
                <w:sz w:val="24"/>
                <w:szCs w:val="24"/>
              </w:rPr>
              <w:t>statului</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transmiteri</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intrări</w:t>
            </w:r>
            <w:proofErr w:type="spellEnd"/>
            <w:r w:rsidR="007528A7" w:rsidRPr="008A5178">
              <w:rPr>
                <w:rStyle w:val="Bodytext2"/>
                <w:rFonts w:ascii="Trebuchet MS" w:hAnsi="Trebuchet MS" w:cs="Arial"/>
                <w:color w:val="000000" w:themeColor="text1"/>
                <w:sz w:val="24"/>
                <w:szCs w:val="24"/>
              </w:rPr>
              <w:t>/</w:t>
            </w:r>
            <w:proofErr w:type="spellStart"/>
            <w:r w:rsidR="007528A7" w:rsidRPr="008A5178">
              <w:rPr>
                <w:rStyle w:val="Bodytext2"/>
                <w:rFonts w:ascii="Trebuchet MS" w:hAnsi="Trebuchet MS" w:cs="Arial"/>
                <w:color w:val="000000" w:themeColor="text1"/>
                <w:sz w:val="24"/>
                <w:szCs w:val="24"/>
              </w:rPr>
              <w:t>ieşiri</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sau</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modificări</w:t>
            </w:r>
            <w:proofErr w:type="spellEnd"/>
            <w:r w:rsidR="007528A7" w:rsidRPr="008A5178">
              <w:rPr>
                <w:rStyle w:val="Bodytext2"/>
                <w:rFonts w:ascii="Trebuchet MS" w:hAnsi="Trebuchet MS" w:cs="Arial"/>
                <w:color w:val="000000" w:themeColor="text1"/>
                <w:sz w:val="24"/>
                <w:szCs w:val="24"/>
              </w:rPr>
              <w:t xml:space="preserve"> ale </w:t>
            </w:r>
            <w:proofErr w:type="spellStart"/>
            <w:r w:rsidR="007528A7" w:rsidRPr="008A5178">
              <w:rPr>
                <w:rStyle w:val="Bodytext2"/>
                <w:rFonts w:ascii="Trebuchet MS" w:hAnsi="Trebuchet MS" w:cs="Arial"/>
                <w:color w:val="000000" w:themeColor="text1"/>
                <w:sz w:val="24"/>
                <w:szCs w:val="24"/>
              </w:rPr>
              <w:t>caracteristicilor</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tehnice</w:t>
            </w:r>
            <w:proofErr w:type="spellEnd"/>
            <w:r w:rsidR="007528A7" w:rsidRPr="008A5178">
              <w:rPr>
                <w:rStyle w:val="Bodytext2"/>
                <w:rFonts w:ascii="Trebuchet MS" w:hAnsi="Trebuchet MS" w:cs="Arial"/>
                <w:color w:val="000000" w:themeColor="text1"/>
                <w:sz w:val="24"/>
                <w:szCs w:val="24"/>
              </w:rPr>
              <w:t>/</w:t>
            </w:r>
            <w:proofErr w:type="spellStart"/>
            <w:r w:rsidR="007528A7" w:rsidRPr="008A5178">
              <w:rPr>
                <w:rStyle w:val="Bodytext2"/>
                <w:rFonts w:ascii="Trebuchet MS" w:hAnsi="Trebuchet MS" w:cs="Arial"/>
                <w:color w:val="000000" w:themeColor="text1"/>
                <w:sz w:val="24"/>
                <w:szCs w:val="24"/>
              </w:rPr>
              <w:t>valorice</w:t>
            </w:r>
            <w:proofErr w:type="spellEnd"/>
            <w:r w:rsidR="007528A7" w:rsidRPr="008A5178">
              <w:rPr>
                <w:rStyle w:val="Bodytext2"/>
                <w:rFonts w:ascii="Trebuchet MS" w:hAnsi="Trebuchet MS" w:cs="Arial"/>
                <w:color w:val="000000" w:themeColor="text1"/>
                <w:sz w:val="24"/>
                <w:szCs w:val="24"/>
              </w:rPr>
              <w:t xml:space="preserve"> ale </w:t>
            </w:r>
            <w:proofErr w:type="spellStart"/>
            <w:r w:rsidR="007528A7" w:rsidRPr="008A5178">
              <w:rPr>
                <w:rStyle w:val="Bodytext2"/>
                <w:rFonts w:ascii="Trebuchet MS" w:hAnsi="Trebuchet MS" w:cs="Arial"/>
                <w:color w:val="000000" w:themeColor="text1"/>
                <w:sz w:val="24"/>
                <w:szCs w:val="24"/>
              </w:rPr>
              <w:t>bunurilor</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cuprinse</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în</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inventarul</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centralizat</w:t>
            </w:r>
            <w:proofErr w:type="spellEnd"/>
            <w:r w:rsidR="007528A7" w:rsidRPr="008A5178">
              <w:rPr>
                <w:rStyle w:val="Bodytext2"/>
                <w:rFonts w:ascii="Trebuchet MS" w:hAnsi="Trebuchet MS" w:cs="Arial"/>
                <w:color w:val="000000" w:themeColor="text1"/>
                <w:sz w:val="24"/>
                <w:szCs w:val="24"/>
              </w:rPr>
              <w:t xml:space="preserve"> al </w:t>
            </w:r>
            <w:proofErr w:type="spellStart"/>
            <w:r w:rsidR="007528A7" w:rsidRPr="008A5178">
              <w:rPr>
                <w:rStyle w:val="Bodytext2"/>
                <w:rFonts w:ascii="Trebuchet MS" w:hAnsi="Trebuchet MS" w:cs="Arial"/>
                <w:color w:val="000000" w:themeColor="text1"/>
                <w:sz w:val="24"/>
                <w:szCs w:val="24"/>
              </w:rPr>
              <w:t>bunurilor</w:t>
            </w:r>
            <w:proofErr w:type="spellEnd"/>
            <w:r w:rsidR="007528A7" w:rsidRPr="008A5178">
              <w:rPr>
                <w:rStyle w:val="Bodytext2"/>
                <w:rFonts w:ascii="Trebuchet MS" w:hAnsi="Trebuchet MS" w:cs="Arial"/>
                <w:color w:val="000000" w:themeColor="text1"/>
                <w:sz w:val="24"/>
                <w:szCs w:val="24"/>
              </w:rPr>
              <w:t xml:space="preserve"> din </w:t>
            </w:r>
            <w:proofErr w:type="spellStart"/>
            <w:r w:rsidR="007528A7" w:rsidRPr="008A5178">
              <w:rPr>
                <w:rStyle w:val="Bodytext2"/>
                <w:rFonts w:ascii="Trebuchet MS" w:hAnsi="Trebuchet MS" w:cs="Arial"/>
                <w:color w:val="000000" w:themeColor="text1"/>
                <w:sz w:val="24"/>
                <w:szCs w:val="24"/>
              </w:rPr>
              <w:t>domeniul</w:t>
            </w:r>
            <w:proofErr w:type="spellEnd"/>
            <w:r w:rsidR="007528A7" w:rsidRPr="008A5178">
              <w:rPr>
                <w:rStyle w:val="Bodytext2"/>
                <w:rFonts w:ascii="Trebuchet MS" w:hAnsi="Trebuchet MS" w:cs="Arial"/>
                <w:color w:val="000000" w:themeColor="text1"/>
                <w:sz w:val="24"/>
                <w:szCs w:val="24"/>
              </w:rPr>
              <w:t xml:space="preserve"> public/</w:t>
            </w:r>
            <w:proofErr w:type="spellStart"/>
            <w:r w:rsidR="007528A7" w:rsidRPr="008A5178">
              <w:rPr>
                <w:rStyle w:val="Bodytext2"/>
                <w:rFonts w:ascii="Trebuchet MS" w:hAnsi="Trebuchet MS" w:cs="Arial"/>
                <w:color w:val="000000" w:themeColor="text1"/>
                <w:sz w:val="24"/>
                <w:szCs w:val="24"/>
              </w:rPr>
              <w:t>privat</w:t>
            </w:r>
            <w:proofErr w:type="spellEnd"/>
            <w:r w:rsidR="007528A7" w:rsidRPr="008A5178">
              <w:rPr>
                <w:rStyle w:val="Bodytext2"/>
                <w:rFonts w:ascii="Trebuchet MS" w:hAnsi="Trebuchet MS" w:cs="Arial"/>
                <w:color w:val="000000" w:themeColor="text1"/>
                <w:sz w:val="24"/>
                <w:szCs w:val="24"/>
              </w:rPr>
              <w:t xml:space="preserve"> al </w:t>
            </w:r>
            <w:proofErr w:type="spellStart"/>
            <w:r w:rsidR="007528A7" w:rsidRPr="008A5178">
              <w:rPr>
                <w:rStyle w:val="Bodytext2"/>
                <w:rFonts w:ascii="Trebuchet MS" w:hAnsi="Trebuchet MS" w:cs="Arial"/>
                <w:color w:val="000000" w:themeColor="text1"/>
                <w:sz w:val="24"/>
                <w:szCs w:val="24"/>
              </w:rPr>
              <w:t>statului</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potrivit</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prevederilor</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legale</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în</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vigoare</w:t>
            </w:r>
            <w:proofErr w:type="spellEnd"/>
          </w:p>
          <w:p w14:paraId="2BBB10C3" w14:textId="37367C32" w:rsidR="00607E50" w:rsidRPr="008A5178" w:rsidRDefault="00607E50" w:rsidP="000D3181">
            <w:pPr>
              <w:ind w:left="3" w:hanging="3"/>
              <w:jc w:val="both"/>
              <w:rPr>
                <w:rFonts w:ascii="Trebuchet MS" w:hAnsi="Trebuchet MS"/>
                <w:bCs/>
                <w:sz w:val="24"/>
                <w:szCs w:val="24"/>
              </w:rPr>
            </w:pPr>
            <w:r w:rsidRPr="008A5178">
              <w:rPr>
                <w:rFonts w:ascii="Trebuchet MS" w:hAnsi="Trebuchet MS" w:cs="Trebuchet MS"/>
                <w:bCs/>
                <w:sz w:val="24"/>
                <w:szCs w:val="24"/>
              </w:rPr>
              <w:t>2.</w:t>
            </w:r>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Coordonează</w:t>
            </w:r>
            <w:proofErr w:type="spellEnd"/>
            <w:r w:rsidR="007528A7" w:rsidRPr="008A5178">
              <w:rPr>
                <w:rStyle w:val="Bodytext2"/>
                <w:rFonts w:ascii="Trebuchet MS" w:hAnsi="Trebuchet MS" w:cs="Arial"/>
                <w:color w:val="000000" w:themeColor="text1"/>
                <w:sz w:val="24"/>
                <w:szCs w:val="24"/>
              </w:rPr>
              <w:t xml:space="preserve"> buna </w:t>
            </w:r>
            <w:proofErr w:type="spellStart"/>
            <w:r w:rsidR="007528A7" w:rsidRPr="008A5178">
              <w:rPr>
                <w:rStyle w:val="Bodytext2"/>
                <w:rFonts w:ascii="Trebuchet MS" w:hAnsi="Trebuchet MS" w:cs="Arial"/>
                <w:color w:val="000000" w:themeColor="text1"/>
                <w:sz w:val="24"/>
                <w:szCs w:val="24"/>
              </w:rPr>
              <w:t>desfăşurare</w:t>
            </w:r>
            <w:proofErr w:type="spellEnd"/>
            <w:r w:rsidR="007528A7" w:rsidRPr="008A5178">
              <w:rPr>
                <w:rStyle w:val="Bodytext2"/>
                <w:rFonts w:ascii="Trebuchet MS" w:hAnsi="Trebuchet MS" w:cs="Arial"/>
                <w:color w:val="000000" w:themeColor="text1"/>
                <w:sz w:val="24"/>
                <w:szCs w:val="24"/>
              </w:rPr>
              <w:t xml:space="preserve"> a </w:t>
            </w:r>
            <w:proofErr w:type="spellStart"/>
            <w:r w:rsidR="007528A7" w:rsidRPr="008A5178">
              <w:rPr>
                <w:rStyle w:val="Bodytext2"/>
                <w:rFonts w:ascii="Trebuchet MS" w:hAnsi="Trebuchet MS" w:cs="Arial"/>
                <w:color w:val="000000" w:themeColor="text1"/>
                <w:sz w:val="24"/>
                <w:szCs w:val="24"/>
              </w:rPr>
              <w:t>activităţii</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referitoare</w:t>
            </w:r>
            <w:proofErr w:type="spellEnd"/>
            <w:r w:rsidR="007528A7" w:rsidRPr="008A5178">
              <w:rPr>
                <w:rStyle w:val="Bodytext2"/>
                <w:rFonts w:ascii="Trebuchet MS" w:hAnsi="Trebuchet MS" w:cs="Arial"/>
                <w:color w:val="000000" w:themeColor="text1"/>
                <w:sz w:val="24"/>
                <w:szCs w:val="24"/>
              </w:rPr>
              <w:t xml:space="preserve"> la </w:t>
            </w:r>
            <w:proofErr w:type="spellStart"/>
            <w:r w:rsidR="007528A7" w:rsidRPr="008A5178">
              <w:rPr>
                <w:rStyle w:val="Bodytext2"/>
                <w:rFonts w:ascii="Trebuchet MS" w:hAnsi="Trebuchet MS" w:cs="Arial"/>
                <w:color w:val="000000" w:themeColor="text1"/>
                <w:sz w:val="24"/>
                <w:szCs w:val="24"/>
              </w:rPr>
              <w:t>elaborarea</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legislației</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privind</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disciplina</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economico-financiară</w:t>
            </w:r>
            <w:proofErr w:type="spellEnd"/>
            <w:r w:rsidR="007528A7" w:rsidRPr="008A5178">
              <w:rPr>
                <w:rFonts w:ascii="Trebuchet MS" w:eastAsia="Arial Unicode MS" w:hAnsi="Trebuchet MS" w:cs="Arial"/>
                <w:color w:val="000000" w:themeColor="text1"/>
                <w:sz w:val="24"/>
                <w:szCs w:val="24"/>
              </w:rPr>
              <w:t xml:space="preserve"> a </w:t>
            </w:r>
            <w:proofErr w:type="spellStart"/>
            <w:r w:rsidR="007528A7" w:rsidRPr="008A5178">
              <w:rPr>
                <w:rFonts w:ascii="Trebuchet MS" w:eastAsia="Arial Unicode MS" w:hAnsi="Trebuchet MS" w:cs="Arial"/>
                <w:color w:val="000000" w:themeColor="text1"/>
                <w:sz w:val="24"/>
                <w:szCs w:val="24"/>
              </w:rPr>
              <w:t>operatorilor</w:t>
            </w:r>
            <w:proofErr w:type="spellEnd"/>
            <w:r w:rsidR="007528A7" w:rsidRPr="008A5178">
              <w:rPr>
                <w:rFonts w:ascii="Trebuchet MS" w:eastAsia="Arial Unicode MS" w:hAnsi="Trebuchet MS" w:cs="Arial"/>
                <w:color w:val="000000" w:themeColor="text1"/>
                <w:sz w:val="24"/>
                <w:szCs w:val="24"/>
              </w:rPr>
              <w:t xml:space="preserve"> economici</w:t>
            </w:r>
          </w:p>
          <w:p w14:paraId="427ED98A" w14:textId="07498E60" w:rsidR="00607E50" w:rsidRPr="008A5178" w:rsidRDefault="00607E50" w:rsidP="000D3181">
            <w:pPr>
              <w:ind w:left="3" w:hanging="3"/>
              <w:jc w:val="both"/>
              <w:rPr>
                <w:rFonts w:ascii="Trebuchet MS" w:hAnsi="Trebuchet MS"/>
                <w:bCs/>
                <w:sz w:val="24"/>
                <w:szCs w:val="24"/>
              </w:rPr>
            </w:pPr>
            <w:r w:rsidRPr="008A5178">
              <w:rPr>
                <w:rFonts w:ascii="Trebuchet MS" w:hAnsi="Trebuchet MS" w:cs="Trebuchet MS"/>
                <w:bCs/>
                <w:sz w:val="24"/>
                <w:szCs w:val="24"/>
              </w:rPr>
              <w:t>3.</w:t>
            </w:r>
            <w:r w:rsidR="007528A7" w:rsidRPr="008A5178">
              <w:rPr>
                <w:rFonts w:ascii="Trebuchet MS" w:hAnsi="Trebuchet MS" w:cs="Trebuchet MS"/>
                <w:bCs/>
                <w:sz w:val="24"/>
                <w:szCs w:val="24"/>
              </w:rPr>
              <w:t xml:space="preserve"> </w:t>
            </w:r>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Coordonează</w:t>
            </w:r>
            <w:proofErr w:type="spellEnd"/>
            <w:r w:rsidR="007528A7" w:rsidRPr="008A5178">
              <w:rPr>
                <w:rStyle w:val="Bodytext2"/>
                <w:rFonts w:ascii="Trebuchet MS" w:hAnsi="Trebuchet MS" w:cs="Arial"/>
                <w:color w:val="000000" w:themeColor="text1"/>
                <w:sz w:val="24"/>
                <w:szCs w:val="24"/>
              </w:rPr>
              <w:t xml:space="preserve"> buna </w:t>
            </w:r>
            <w:proofErr w:type="spellStart"/>
            <w:r w:rsidR="007528A7" w:rsidRPr="008A5178">
              <w:rPr>
                <w:rStyle w:val="Bodytext2"/>
                <w:rFonts w:ascii="Trebuchet MS" w:hAnsi="Trebuchet MS" w:cs="Arial"/>
                <w:color w:val="000000" w:themeColor="text1"/>
                <w:sz w:val="24"/>
                <w:szCs w:val="24"/>
              </w:rPr>
              <w:t>desfăşurare</w:t>
            </w:r>
            <w:proofErr w:type="spellEnd"/>
            <w:r w:rsidR="007528A7" w:rsidRPr="008A5178">
              <w:rPr>
                <w:rStyle w:val="Bodytext2"/>
                <w:rFonts w:ascii="Trebuchet MS" w:hAnsi="Trebuchet MS" w:cs="Arial"/>
                <w:color w:val="000000" w:themeColor="text1"/>
                <w:sz w:val="24"/>
                <w:szCs w:val="24"/>
              </w:rPr>
              <w:t xml:space="preserve"> a </w:t>
            </w:r>
            <w:proofErr w:type="spellStart"/>
            <w:r w:rsidR="007528A7" w:rsidRPr="008A5178">
              <w:rPr>
                <w:rStyle w:val="Bodytext2"/>
                <w:rFonts w:ascii="Trebuchet MS" w:hAnsi="Trebuchet MS" w:cs="Arial"/>
                <w:color w:val="000000" w:themeColor="text1"/>
                <w:sz w:val="24"/>
                <w:szCs w:val="24"/>
              </w:rPr>
              <w:t>activităţii</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referitoare</w:t>
            </w:r>
            <w:proofErr w:type="spellEnd"/>
            <w:r w:rsidR="007528A7" w:rsidRPr="008A5178">
              <w:rPr>
                <w:rStyle w:val="Bodytext2"/>
                <w:rFonts w:ascii="Trebuchet MS" w:hAnsi="Trebuchet MS" w:cs="Arial"/>
                <w:color w:val="000000" w:themeColor="text1"/>
                <w:sz w:val="24"/>
                <w:szCs w:val="24"/>
              </w:rPr>
              <w:t xml:space="preserve"> la </w:t>
            </w:r>
            <w:proofErr w:type="spellStart"/>
            <w:r w:rsidR="007528A7" w:rsidRPr="008A5178">
              <w:rPr>
                <w:rStyle w:val="Bodytext2"/>
                <w:rFonts w:ascii="Trebuchet MS" w:hAnsi="Trebuchet MS" w:cs="Arial"/>
                <w:color w:val="000000" w:themeColor="text1"/>
                <w:sz w:val="24"/>
                <w:szCs w:val="24"/>
              </w:rPr>
              <w:t>elaborarea</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legislației</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privind</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inventarul</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bunurilor</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aflate</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în</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proprietatea</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publică</w:t>
            </w:r>
            <w:proofErr w:type="spellEnd"/>
            <w:r w:rsidR="007528A7" w:rsidRPr="008A5178">
              <w:rPr>
                <w:rFonts w:ascii="Trebuchet MS" w:eastAsia="Arial Unicode MS" w:hAnsi="Trebuchet MS" w:cs="Arial"/>
                <w:color w:val="000000" w:themeColor="text1"/>
                <w:sz w:val="24"/>
                <w:szCs w:val="24"/>
              </w:rPr>
              <w:t>/</w:t>
            </w:r>
            <w:proofErr w:type="spellStart"/>
            <w:r w:rsidR="007528A7" w:rsidRPr="008A5178">
              <w:rPr>
                <w:rFonts w:ascii="Trebuchet MS" w:eastAsia="Arial Unicode MS" w:hAnsi="Trebuchet MS" w:cs="Arial"/>
                <w:color w:val="000000" w:themeColor="text1"/>
                <w:sz w:val="24"/>
                <w:szCs w:val="24"/>
              </w:rPr>
              <w:t>privată</w:t>
            </w:r>
            <w:proofErr w:type="spellEnd"/>
            <w:r w:rsidR="007528A7" w:rsidRPr="008A5178">
              <w:rPr>
                <w:rFonts w:ascii="Trebuchet MS" w:eastAsia="Arial Unicode MS" w:hAnsi="Trebuchet MS" w:cs="Arial"/>
                <w:color w:val="000000" w:themeColor="text1"/>
                <w:sz w:val="24"/>
                <w:szCs w:val="24"/>
              </w:rPr>
              <w:t xml:space="preserve"> a </w:t>
            </w:r>
            <w:proofErr w:type="spellStart"/>
            <w:r w:rsidR="007528A7" w:rsidRPr="008A5178">
              <w:rPr>
                <w:rFonts w:ascii="Trebuchet MS" w:eastAsia="Arial Unicode MS" w:hAnsi="Trebuchet MS" w:cs="Arial"/>
                <w:color w:val="000000" w:themeColor="text1"/>
                <w:sz w:val="24"/>
                <w:szCs w:val="24"/>
              </w:rPr>
              <w:t>statului</w:t>
            </w:r>
            <w:proofErr w:type="spellEnd"/>
          </w:p>
          <w:p w14:paraId="176C4EAA" w14:textId="6D17EA4B" w:rsidR="00607E50" w:rsidRPr="008A5178" w:rsidRDefault="00607E50" w:rsidP="000D3181">
            <w:pPr>
              <w:ind w:left="3" w:hanging="3"/>
              <w:jc w:val="both"/>
              <w:rPr>
                <w:rFonts w:ascii="Trebuchet MS" w:hAnsi="Trebuchet MS"/>
                <w:bCs/>
                <w:sz w:val="24"/>
                <w:szCs w:val="24"/>
              </w:rPr>
            </w:pPr>
            <w:r w:rsidRPr="008A5178">
              <w:rPr>
                <w:rFonts w:ascii="Trebuchet MS" w:hAnsi="Trebuchet MS" w:cs="Trebuchet MS"/>
                <w:bCs/>
                <w:sz w:val="24"/>
                <w:szCs w:val="24"/>
              </w:rPr>
              <w:t>4.</w:t>
            </w:r>
            <w:r w:rsidR="007528A7" w:rsidRPr="008A5178">
              <w:rPr>
                <w:rFonts w:ascii="Trebuchet MS" w:hAnsi="Trebuchet MS" w:cs="Trebuchet MS"/>
                <w:bCs/>
                <w:sz w:val="24"/>
                <w:szCs w:val="24"/>
              </w:rPr>
              <w:t xml:space="preserve"> </w:t>
            </w:r>
            <w:proofErr w:type="spellStart"/>
            <w:r w:rsidR="007528A7" w:rsidRPr="008A5178">
              <w:rPr>
                <w:rStyle w:val="Bodytext2"/>
                <w:rFonts w:ascii="Trebuchet MS" w:hAnsi="Trebuchet MS" w:cs="Arial"/>
                <w:color w:val="000000" w:themeColor="text1"/>
                <w:sz w:val="24"/>
                <w:szCs w:val="24"/>
              </w:rPr>
              <w:t>Coordonează</w:t>
            </w:r>
            <w:proofErr w:type="spellEnd"/>
            <w:r w:rsidR="007528A7" w:rsidRPr="008A5178">
              <w:rPr>
                <w:rStyle w:val="Bodytext2"/>
                <w:rFonts w:ascii="Trebuchet MS" w:hAnsi="Trebuchet MS" w:cs="Arial"/>
                <w:color w:val="000000" w:themeColor="text1"/>
                <w:sz w:val="24"/>
                <w:szCs w:val="24"/>
              </w:rPr>
              <w:t xml:space="preserve"> buna </w:t>
            </w:r>
            <w:proofErr w:type="spellStart"/>
            <w:r w:rsidR="007528A7" w:rsidRPr="008A5178">
              <w:rPr>
                <w:rStyle w:val="Bodytext2"/>
                <w:rFonts w:ascii="Trebuchet MS" w:hAnsi="Trebuchet MS" w:cs="Arial"/>
                <w:color w:val="000000" w:themeColor="text1"/>
                <w:sz w:val="24"/>
                <w:szCs w:val="24"/>
              </w:rPr>
              <w:t>desfăşurare</w:t>
            </w:r>
            <w:proofErr w:type="spellEnd"/>
            <w:r w:rsidR="007528A7" w:rsidRPr="008A5178">
              <w:rPr>
                <w:rStyle w:val="Bodytext2"/>
                <w:rFonts w:ascii="Trebuchet MS" w:hAnsi="Trebuchet MS" w:cs="Arial"/>
                <w:color w:val="000000" w:themeColor="text1"/>
                <w:sz w:val="24"/>
                <w:szCs w:val="24"/>
              </w:rPr>
              <w:t xml:space="preserve"> a </w:t>
            </w:r>
            <w:proofErr w:type="spellStart"/>
            <w:r w:rsidR="007528A7" w:rsidRPr="008A5178">
              <w:rPr>
                <w:rStyle w:val="Bodytext2"/>
                <w:rFonts w:ascii="Trebuchet MS" w:hAnsi="Trebuchet MS" w:cs="Arial"/>
                <w:color w:val="000000" w:themeColor="text1"/>
                <w:sz w:val="24"/>
                <w:szCs w:val="24"/>
              </w:rPr>
              <w:t>activităţii</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Style w:val="Bodytext2"/>
                <w:rFonts w:ascii="Trebuchet MS" w:hAnsi="Trebuchet MS" w:cs="Arial"/>
                <w:color w:val="000000" w:themeColor="text1"/>
                <w:sz w:val="24"/>
                <w:szCs w:val="24"/>
              </w:rPr>
              <w:t>privind</w:t>
            </w:r>
            <w:proofErr w:type="spellEnd"/>
            <w:r w:rsidR="007528A7" w:rsidRPr="008A5178">
              <w:rPr>
                <w:rStyle w:val="Bodytext2"/>
                <w:rFonts w:ascii="Trebuchet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analiza</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avizarea</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proiectelor</w:t>
            </w:r>
            <w:proofErr w:type="spellEnd"/>
            <w:r w:rsidR="007528A7" w:rsidRPr="008A5178">
              <w:rPr>
                <w:rFonts w:ascii="Trebuchet MS" w:eastAsia="Arial Unicode MS" w:hAnsi="Trebuchet MS" w:cs="Arial"/>
                <w:color w:val="000000" w:themeColor="text1"/>
                <w:sz w:val="24"/>
                <w:szCs w:val="24"/>
              </w:rPr>
              <w:t xml:space="preserve"> de </w:t>
            </w:r>
            <w:proofErr w:type="spellStart"/>
            <w:r w:rsidR="007528A7" w:rsidRPr="008A5178">
              <w:rPr>
                <w:rFonts w:ascii="Trebuchet MS" w:eastAsia="Arial Unicode MS" w:hAnsi="Trebuchet MS" w:cs="Arial"/>
                <w:color w:val="000000" w:themeColor="text1"/>
                <w:sz w:val="24"/>
                <w:szCs w:val="24"/>
              </w:rPr>
              <w:t>acte</w:t>
            </w:r>
            <w:proofErr w:type="spellEnd"/>
            <w:r w:rsidR="007528A7" w:rsidRPr="008A5178">
              <w:rPr>
                <w:rFonts w:ascii="Trebuchet MS" w:eastAsia="Arial Unicode MS" w:hAnsi="Trebuchet MS" w:cs="Arial"/>
                <w:color w:val="000000" w:themeColor="text1"/>
                <w:sz w:val="24"/>
                <w:szCs w:val="24"/>
              </w:rPr>
              <w:t xml:space="preserve"> normative </w:t>
            </w:r>
            <w:proofErr w:type="spellStart"/>
            <w:r w:rsidR="007528A7" w:rsidRPr="008A5178">
              <w:rPr>
                <w:rFonts w:ascii="Trebuchet MS" w:eastAsia="Arial Unicode MS" w:hAnsi="Trebuchet MS" w:cs="Arial"/>
                <w:color w:val="000000" w:themeColor="text1"/>
                <w:sz w:val="24"/>
                <w:szCs w:val="24"/>
              </w:rPr>
              <w:t>pentru</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aprobarea</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bugetelor</w:t>
            </w:r>
            <w:proofErr w:type="spellEnd"/>
            <w:r w:rsidR="007528A7" w:rsidRPr="008A5178">
              <w:rPr>
                <w:rFonts w:ascii="Trebuchet MS" w:eastAsia="Arial Unicode MS" w:hAnsi="Trebuchet MS" w:cs="Arial"/>
                <w:color w:val="000000" w:themeColor="text1"/>
                <w:sz w:val="24"/>
                <w:szCs w:val="24"/>
              </w:rPr>
              <w:t xml:space="preserve"> de </w:t>
            </w:r>
            <w:proofErr w:type="spellStart"/>
            <w:r w:rsidR="007528A7" w:rsidRPr="008A5178">
              <w:rPr>
                <w:rFonts w:ascii="Trebuchet MS" w:eastAsia="Arial Unicode MS" w:hAnsi="Trebuchet MS" w:cs="Arial"/>
                <w:color w:val="000000" w:themeColor="text1"/>
                <w:sz w:val="24"/>
                <w:szCs w:val="24"/>
              </w:rPr>
              <w:t>venituri</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şi</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cheltuieli</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şi</w:t>
            </w:r>
            <w:proofErr w:type="spellEnd"/>
            <w:r w:rsidR="007528A7" w:rsidRPr="008A5178">
              <w:rPr>
                <w:rFonts w:ascii="Trebuchet MS" w:eastAsia="Arial Unicode MS" w:hAnsi="Trebuchet MS" w:cs="Arial"/>
                <w:color w:val="000000" w:themeColor="text1"/>
                <w:sz w:val="24"/>
                <w:szCs w:val="24"/>
              </w:rPr>
              <w:t xml:space="preserve"> a </w:t>
            </w:r>
            <w:proofErr w:type="spellStart"/>
            <w:r w:rsidR="007528A7" w:rsidRPr="008A5178">
              <w:rPr>
                <w:rFonts w:ascii="Trebuchet MS" w:eastAsia="Arial Unicode MS" w:hAnsi="Trebuchet MS" w:cs="Arial"/>
                <w:color w:val="000000" w:themeColor="text1"/>
                <w:sz w:val="24"/>
                <w:szCs w:val="24"/>
              </w:rPr>
              <w:t>rectificărilor</w:t>
            </w:r>
            <w:proofErr w:type="spellEnd"/>
            <w:r w:rsidR="007528A7" w:rsidRPr="008A5178">
              <w:rPr>
                <w:rFonts w:ascii="Trebuchet MS" w:eastAsia="Arial Unicode MS" w:hAnsi="Trebuchet MS" w:cs="Arial"/>
                <w:color w:val="000000" w:themeColor="text1"/>
                <w:sz w:val="24"/>
                <w:szCs w:val="24"/>
              </w:rPr>
              <w:t xml:space="preserve"> </w:t>
            </w:r>
            <w:proofErr w:type="spellStart"/>
            <w:r w:rsidR="007528A7" w:rsidRPr="008A5178">
              <w:rPr>
                <w:rFonts w:ascii="Trebuchet MS" w:eastAsia="Arial Unicode MS" w:hAnsi="Trebuchet MS" w:cs="Arial"/>
                <w:color w:val="000000" w:themeColor="text1"/>
                <w:sz w:val="24"/>
                <w:szCs w:val="24"/>
              </w:rPr>
              <w:t>acestora</w:t>
            </w:r>
            <w:proofErr w:type="spellEnd"/>
            <w:r w:rsidR="007528A7" w:rsidRPr="008A5178">
              <w:rPr>
                <w:rFonts w:ascii="Trebuchet MS" w:eastAsia="Arial Unicode MS" w:hAnsi="Trebuchet MS" w:cs="Arial"/>
                <w:color w:val="000000" w:themeColor="text1"/>
                <w:sz w:val="24"/>
                <w:szCs w:val="24"/>
              </w:rPr>
              <w:t xml:space="preserve">, ale </w:t>
            </w:r>
            <w:proofErr w:type="spellStart"/>
            <w:r w:rsidR="007528A7" w:rsidRPr="008A5178">
              <w:rPr>
                <w:rFonts w:ascii="Trebuchet MS" w:eastAsia="Arial Unicode MS" w:hAnsi="Trebuchet MS" w:cs="Arial"/>
                <w:color w:val="000000" w:themeColor="text1"/>
                <w:sz w:val="24"/>
                <w:szCs w:val="24"/>
              </w:rPr>
              <w:t>operatorilor</w:t>
            </w:r>
            <w:proofErr w:type="spellEnd"/>
            <w:r w:rsidR="007528A7" w:rsidRPr="008A5178">
              <w:rPr>
                <w:rFonts w:ascii="Trebuchet MS" w:eastAsia="Arial Unicode MS" w:hAnsi="Trebuchet MS" w:cs="Arial"/>
                <w:color w:val="000000" w:themeColor="text1"/>
                <w:sz w:val="24"/>
                <w:szCs w:val="24"/>
              </w:rPr>
              <w:t xml:space="preserve"> economici</w:t>
            </w:r>
          </w:p>
          <w:p w14:paraId="311286D5" w14:textId="33DCC877" w:rsidR="00607E50" w:rsidRPr="008A5178" w:rsidRDefault="00607E50" w:rsidP="000D3181">
            <w:pPr>
              <w:ind w:left="3" w:hanging="3"/>
              <w:jc w:val="both"/>
              <w:rPr>
                <w:rFonts w:ascii="Trebuchet MS" w:hAnsi="Trebuchet MS"/>
                <w:bCs/>
                <w:sz w:val="24"/>
                <w:szCs w:val="24"/>
              </w:rPr>
            </w:pPr>
            <w:r w:rsidRPr="008A5178">
              <w:rPr>
                <w:rFonts w:ascii="Trebuchet MS" w:hAnsi="Trebuchet MS" w:cs="Trebuchet MS"/>
                <w:bCs/>
                <w:sz w:val="24"/>
                <w:szCs w:val="24"/>
              </w:rPr>
              <w:t>5.</w:t>
            </w:r>
            <w:r w:rsidR="007528A7" w:rsidRPr="008A5178">
              <w:rPr>
                <w:rFonts w:ascii="Trebuchet MS" w:hAnsi="Trebuchet MS" w:cs="Trebuchet MS"/>
                <w:bCs/>
                <w:sz w:val="24"/>
                <w:szCs w:val="24"/>
              </w:rPr>
              <w:t xml:space="preserve"> </w:t>
            </w:r>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Coordonează</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procesul</w:t>
            </w:r>
            <w:proofErr w:type="spellEnd"/>
            <w:r w:rsidR="007528A7" w:rsidRPr="008A5178">
              <w:rPr>
                <w:rFonts w:ascii="Trebuchet MS" w:hAnsi="Trebuchet MS" w:cs="Arial"/>
                <w:color w:val="000000" w:themeColor="text1"/>
                <w:sz w:val="24"/>
                <w:szCs w:val="24"/>
              </w:rPr>
              <w:t xml:space="preserve"> de </w:t>
            </w:r>
            <w:proofErr w:type="spellStart"/>
            <w:r w:rsidR="007528A7" w:rsidRPr="008A5178">
              <w:rPr>
                <w:rFonts w:ascii="Trebuchet MS" w:hAnsi="Trebuchet MS" w:cs="Arial"/>
                <w:color w:val="000000" w:themeColor="text1"/>
                <w:sz w:val="24"/>
                <w:szCs w:val="24"/>
              </w:rPr>
              <w:t>analiză</w:t>
            </w:r>
            <w:proofErr w:type="spellEnd"/>
            <w:r w:rsidR="007528A7" w:rsidRPr="008A5178">
              <w:rPr>
                <w:rFonts w:ascii="Trebuchet MS" w:hAnsi="Trebuchet MS" w:cs="Arial"/>
                <w:color w:val="000000" w:themeColor="text1"/>
                <w:sz w:val="24"/>
                <w:szCs w:val="24"/>
              </w:rPr>
              <w:t xml:space="preserve"> a </w:t>
            </w:r>
            <w:proofErr w:type="spellStart"/>
            <w:r w:rsidR="007528A7" w:rsidRPr="008A5178">
              <w:rPr>
                <w:rFonts w:ascii="Trebuchet MS" w:hAnsi="Trebuchet MS" w:cs="Arial"/>
                <w:color w:val="000000" w:themeColor="text1"/>
                <w:sz w:val="24"/>
                <w:szCs w:val="24"/>
              </w:rPr>
              <w:t>execuţiei</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bugetelor</w:t>
            </w:r>
            <w:proofErr w:type="spellEnd"/>
            <w:r w:rsidR="007528A7" w:rsidRPr="008A5178">
              <w:rPr>
                <w:rFonts w:ascii="Trebuchet MS" w:hAnsi="Trebuchet MS" w:cs="Arial"/>
                <w:color w:val="000000" w:themeColor="text1"/>
                <w:sz w:val="24"/>
                <w:szCs w:val="24"/>
              </w:rPr>
              <w:t xml:space="preserve"> de </w:t>
            </w:r>
            <w:proofErr w:type="spellStart"/>
            <w:r w:rsidR="007528A7" w:rsidRPr="008A5178">
              <w:rPr>
                <w:rFonts w:ascii="Trebuchet MS" w:hAnsi="Trebuchet MS" w:cs="Arial"/>
                <w:color w:val="000000" w:themeColor="text1"/>
                <w:sz w:val="24"/>
                <w:szCs w:val="24"/>
              </w:rPr>
              <w:t>venituri</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şi</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cheltuieli</w:t>
            </w:r>
            <w:proofErr w:type="spellEnd"/>
            <w:r w:rsidR="007528A7" w:rsidRPr="008A5178">
              <w:rPr>
                <w:rFonts w:ascii="Trebuchet MS" w:hAnsi="Trebuchet MS" w:cs="Arial"/>
                <w:color w:val="000000" w:themeColor="text1"/>
                <w:sz w:val="24"/>
                <w:szCs w:val="24"/>
              </w:rPr>
              <w:t xml:space="preserve"> ale </w:t>
            </w:r>
            <w:proofErr w:type="spellStart"/>
            <w:r w:rsidR="007528A7" w:rsidRPr="008A5178">
              <w:rPr>
                <w:rFonts w:ascii="Trebuchet MS" w:hAnsi="Trebuchet MS" w:cs="Arial"/>
                <w:color w:val="000000" w:themeColor="text1"/>
                <w:sz w:val="24"/>
                <w:szCs w:val="24"/>
              </w:rPr>
              <w:t>operatorilor</w:t>
            </w:r>
            <w:proofErr w:type="spellEnd"/>
            <w:r w:rsidR="007528A7" w:rsidRPr="008A5178">
              <w:rPr>
                <w:rFonts w:ascii="Trebuchet MS" w:hAnsi="Trebuchet MS" w:cs="Arial"/>
                <w:color w:val="000000" w:themeColor="text1"/>
                <w:sz w:val="24"/>
                <w:szCs w:val="24"/>
              </w:rPr>
              <w:t xml:space="preserve"> economici, </w:t>
            </w:r>
            <w:proofErr w:type="spellStart"/>
            <w:r w:rsidR="007528A7" w:rsidRPr="008A5178">
              <w:rPr>
                <w:rFonts w:ascii="Trebuchet MS" w:hAnsi="Trebuchet MS" w:cs="Arial"/>
                <w:color w:val="000000" w:themeColor="text1"/>
                <w:sz w:val="24"/>
                <w:szCs w:val="24"/>
              </w:rPr>
              <w:t>umărind</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modul</w:t>
            </w:r>
            <w:proofErr w:type="spellEnd"/>
            <w:r w:rsidR="007528A7" w:rsidRPr="008A5178">
              <w:rPr>
                <w:rFonts w:ascii="Trebuchet MS" w:hAnsi="Trebuchet MS" w:cs="Arial"/>
                <w:color w:val="000000" w:themeColor="text1"/>
                <w:sz w:val="24"/>
                <w:szCs w:val="24"/>
              </w:rPr>
              <w:t xml:space="preserve"> de </w:t>
            </w:r>
            <w:proofErr w:type="spellStart"/>
            <w:r w:rsidR="007528A7" w:rsidRPr="008A5178">
              <w:rPr>
                <w:rFonts w:ascii="Trebuchet MS" w:hAnsi="Trebuchet MS" w:cs="Arial"/>
                <w:color w:val="000000" w:themeColor="text1"/>
                <w:sz w:val="24"/>
                <w:szCs w:val="24"/>
              </w:rPr>
              <w:t>încadrare</w:t>
            </w:r>
            <w:proofErr w:type="spellEnd"/>
            <w:r w:rsidR="007528A7" w:rsidRPr="008A5178">
              <w:rPr>
                <w:rFonts w:ascii="Trebuchet MS" w:hAnsi="Trebuchet MS" w:cs="Arial"/>
                <w:color w:val="000000" w:themeColor="text1"/>
                <w:sz w:val="24"/>
                <w:szCs w:val="24"/>
              </w:rPr>
              <w:t xml:space="preserve"> a </w:t>
            </w:r>
            <w:proofErr w:type="spellStart"/>
            <w:r w:rsidR="007528A7" w:rsidRPr="008A5178">
              <w:rPr>
                <w:rFonts w:ascii="Trebuchet MS" w:hAnsi="Trebuchet MS" w:cs="Arial"/>
                <w:color w:val="000000" w:themeColor="text1"/>
                <w:sz w:val="24"/>
                <w:szCs w:val="24"/>
              </w:rPr>
              <w:t>indicatorilor</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realizaţi</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în</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nivelul</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aprobat</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prin</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buget</w:t>
            </w:r>
            <w:proofErr w:type="spellEnd"/>
          </w:p>
          <w:p w14:paraId="2ECB6043" w14:textId="0E06D683" w:rsidR="00607E50" w:rsidRPr="008A5178" w:rsidRDefault="00607E50" w:rsidP="000D3181">
            <w:pPr>
              <w:ind w:left="3" w:hanging="3"/>
              <w:jc w:val="both"/>
              <w:rPr>
                <w:rFonts w:ascii="Trebuchet MS" w:hAnsi="Trebuchet MS"/>
                <w:bCs/>
                <w:sz w:val="24"/>
                <w:szCs w:val="24"/>
              </w:rPr>
            </w:pPr>
            <w:r w:rsidRPr="008A5178">
              <w:rPr>
                <w:rFonts w:ascii="Trebuchet MS" w:hAnsi="Trebuchet MS" w:cs="Trebuchet MS"/>
                <w:bCs/>
                <w:sz w:val="24"/>
                <w:szCs w:val="24"/>
              </w:rPr>
              <w:t>6.</w:t>
            </w:r>
            <w:r w:rsidR="007528A7" w:rsidRPr="008A5178">
              <w:rPr>
                <w:rFonts w:ascii="Trebuchet MS" w:hAnsi="Trebuchet MS" w:cs="Trebuchet MS"/>
                <w:bCs/>
                <w:sz w:val="24"/>
                <w:szCs w:val="24"/>
              </w:rPr>
              <w:t xml:space="preserve"> </w:t>
            </w:r>
            <w:proofErr w:type="spellStart"/>
            <w:r w:rsidR="007528A7" w:rsidRPr="008A5178">
              <w:rPr>
                <w:rFonts w:ascii="Trebuchet MS" w:hAnsi="Trebuchet MS" w:cs="Arial"/>
                <w:color w:val="000000" w:themeColor="text1"/>
                <w:sz w:val="24"/>
                <w:szCs w:val="24"/>
              </w:rPr>
              <w:t>Coordonează</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activitatea</w:t>
            </w:r>
            <w:proofErr w:type="spellEnd"/>
            <w:r w:rsidR="007528A7" w:rsidRPr="008A5178">
              <w:rPr>
                <w:rFonts w:ascii="Trebuchet MS" w:hAnsi="Trebuchet MS" w:cs="Arial"/>
                <w:color w:val="000000" w:themeColor="text1"/>
                <w:sz w:val="24"/>
                <w:szCs w:val="24"/>
              </w:rPr>
              <w:t xml:space="preserve"> de </w:t>
            </w:r>
            <w:proofErr w:type="spellStart"/>
            <w:r w:rsidR="007528A7" w:rsidRPr="008A5178">
              <w:rPr>
                <w:rFonts w:ascii="Trebuchet MS" w:hAnsi="Trebuchet MS" w:cs="Arial"/>
                <w:color w:val="000000" w:themeColor="text1"/>
                <w:sz w:val="24"/>
                <w:szCs w:val="24"/>
              </w:rPr>
              <w:t>monitorizare</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în</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baza</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prevederilor</w:t>
            </w:r>
            <w:proofErr w:type="spellEnd"/>
            <w:r w:rsidR="007528A7" w:rsidRPr="008A5178">
              <w:rPr>
                <w:rFonts w:ascii="Trebuchet MS" w:hAnsi="Trebuchet MS" w:cs="Arial"/>
                <w:color w:val="000000" w:themeColor="text1"/>
                <w:sz w:val="24"/>
                <w:szCs w:val="24"/>
              </w:rPr>
              <w:t xml:space="preserve"> OG nr. 26/2013, precum </w:t>
            </w:r>
            <w:proofErr w:type="spellStart"/>
            <w:r w:rsidR="007528A7" w:rsidRPr="008A5178">
              <w:rPr>
                <w:rFonts w:ascii="Trebuchet MS" w:hAnsi="Trebuchet MS" w:cs="Arial"/>
                <w:color w:val="000000" w:themeColor="text1"/>
                <w:sz w:val="24"/>
                <w:szCs w:val="24"/>
              </w:rPr>
              <w:t>și</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activitatea</w:t>
            </w:r>
            <w:proofErr w:type="spellEnd"/>
            <w:r w:rsidR="007528A7" w:rsidRPr="008A5178">
              <w:rPr>
                <w:rFonts w:ascii="Trebuchet MS" w:hAnsi="Trebuchet MS" w:cs="Arial"/>
                <w:color w:val="000000" w:themeColor="text1"/>
                <w:sz w:val="24"/>
                <w:szCs w:val="24"/>
              </w:rPr>
              <w:t xml:space="preserve"> de </w:t>
            </w:r>
            <w:proofErr w:type="spellStart"/>
            <w:r w:rsidR="007528A7" w:rsidRPr="008A5178">
              <w:rPr>
                <w:rFonts w:ascii="Trebuchet MS" w:hAnsi="Trebuchet MS" w:cs="Arial"/>
                <w:color w:val="000000" w:themeColor="text1"/>
                <w:sz w:val="24"/>
                <w:szCs w:val="24"/>
              </w:rPr>
              <w:t>urmărire</w:t>
            </w:r>
            <w:proofErr w:type="spellEnd"/>
            <w:r w:rsidR="007528A7" w:rsidRPr="008A5178">
              <w:rPr>
                <w:rFonts w:ascii="Trebuchet MS" w:hAnsi="Trebuchet MS" w:cs="Arial"/>
                <w:color w:val="000000" w:themeColor="text1"/>
                <w:sz w:val="24"/>
                <w:szCs w:val="24"/>
              </w:rPr>
              <w:t xml:space="preserve"> a </w:t>
            </w:r>
            <w:proofErr w:type="spellStart"/>
            <w:r w:rsidR="007528A7" w:rsidRPr="008A5178">
              <w:rPr>
                <w:rFonts w:ascii="Trebuchet MS" w:hAnsi="Trebuchet MS" w:cs="Arial"/>
                <w:color w:val="000000" w:themeColor="text1"/>
                <w:sz w:val="24"/>
                <w:szCs w:val="24"/>
              </w:rPr>
              <w:t>încadrării</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indicatorilor</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economico-financiari</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realizați</w:t>
            </w:r>
            <w:proofErr w:type="spellEnd"/>
            <w:r w:rsidR="007528A7" w:rsidRPr="008A5178">
              <w:rPr>
                <w:rFonts w:ascii="Trebuchet MS" w:hAnsi="Trebuchet MS" w:cs="Arial"/>
                <w:color w:val="000000" w:themeColor="text1"/>
                <w:sz w:val="24"/>
                <w:szCs w:val="24"/>
              </w:rPr>
              <w:t xml:space="preserve"> de </w:t>
            </w:r>
            <w:proofErr w:type="spellStart"/>
            <w:r w:rsidR="007528A7" w:rsidRPr="008A5178">
              <w:rPr>
                <w:rFonts w:ascii="Trebuchet MS" w:hAnsi="Trebuchet MS" w:cs="Arial"/>
                <w:color w:val="000000" w:themeColor="text1"/>
                <w:sz w:val="24"/>
                <w:szCs w:val="24"/>
              </w:rPr>
              <w:t>întreprinderile</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publice</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monitorizate</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în</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țintele</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trimestriale</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sau</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anuale</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după</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caz</w:t>
            </w:r>
            <w:proofErr w:type="spellEnd"/>
          </w:p>
          <w:p w14:paraId="4B38BDBC" w14:textId="4630CAB2" w:rsidR="00607E50" w:rsidRPr="008A5178" w:rsidRDefault="00607E50" w:rsidP="000D3181">
            <w:pPr>
              <w:ind w:left="3" w:hanging="3"/>
              <w:jc w:val="both"/>
              <w:rPr>
                <w:rFonts w:ascii="Trebuchet MS" w:hAnsi="Trebuchet MS"/>
                <w:bCs/>
                <w:sz w:val="24"/>
                <w:szCs w:val="24"/>
              </w:rPr>
            </w:pPr>
            <w:r w:rsidRPr="008A5178">
              <w:rPr>
                <w:rFonts w:ascii="Trebuchet MS" w:hAnsi="Trebuchet MS" w:cs="Trebuchet MS"/>
                <w:bCs/>
                <w:sz w:val="24"/>
                <w:szCs w:val="24"/>
              </w:rPr>
              <w:t>7.</w:t>
            </w:r>
            <w:r w:rsidR="007528A7" w:rsidRPr="008A5178">
              <w:rPr>
                <w:rFonts w:ascii="Trebuchet MS" w:hAnsi="Trebuchet MS" w:cs="Trebuchet MS"/>
                <w:bCs/>
                <w:sz w:val="24"/>
                <w:szCs w:val="24"/>
              </w:rPr>
              <w:t xml:space="preserve"> </w:t>
            </w:r>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Îndeplinește</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în</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realizarea</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atribuțiilor</w:t>
            </w:r>
            <w:proofErr w:type="spellEnd"/>
            <w:r w:rsidR="007528A7" w:rsidRPr="008A5178">
              <w:rPr>
                <w:rFonts w:ascii="Trebuchet MS" w:hAnsi="Trebuchet MS" w:cs="Arial"/>
                <w:color w:val="000000" w:themeColor="text1"/>
                <w:sz w:val="24"/>
                <w:szCs w:val="24"/>
              </w:rPr>
              <w:t xml:space="preserve"> de </w:t>
            </w:r>
            <w:proofErr w:type="spellStart"/>
            <w:r w:rsidR="007528A7" w:rsidRPr="008A5178">
              <w:rPr>
                <w:rFonts w:ascii="Trebuchet MS" w:hAnsi="Trebuchet MS" w:cs="Arial"/>
                <w:color w:val="000000" w:themeColor="text1"/>
                <w:sz w:val="24"/>
                <w:szCs w:val="24"/>
              </w:rPr>
              <w:t>serviciu</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obligațiile</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ce</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derivă</w:t>
            </w:r>
            <w:proofErr w:type="spellEnd"/>
            <w:r w:rsidR="007528A7" w:rsidRPr="008A5178">
              <w:rPr>
                <w:rFonts w:ascii="Trebuchet MS" w:hAnsi="Trebuchet MS" w:cs="Arial"/>
                <w:color w:val="000000" w:themeColor="text1"/>
                <w:sz w:val="24"/>
                <w:szCs w:val="24"/>
              </w:rPr>
              <w:t xml:space="preserve"> din </w:t>
            </w:r>
            <w:proofErr w:type="spellStart"/>
            <w:r w:rsidR="007528A7" w:rsidRPr="008A5178">
              <w:rPr>
                <w:rFonts w:ascii="Trebuchet MS" w:hAnsi="Trebuchet MS" w:cs="Arial"/>
                <w:color w:val="000000" w:themeColor="text1"/>
                <w:sz w:val="24"/>
                <w:szCs w:val="24"/>
              </w:rPr>
              <w:t>legislația</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specifică</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privind</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prelucrarea</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datelor</w:t>
            </w:r>
            <w:proofErr w:type="spellEnd"/>
            <w:r w:rsidR="007528A7" w:rsidRPr="008A5178">
              <w:rPr>
                <w:rFonts w:ascii="Trebuchet MS" w:hAnsi="Trebuchet MS" w:cs="Arial"/>
                <w:color w:val="000000" w:themeColor="text1"/>
                <w:sz w:val="24"/>
                <w:szCs w:val="24"/>
              </w:rPr>
              <w:t xml:space="preserve"> cu </w:t>
            </w:r>
            <w:proofErr w:type="spellStart"/>
            <w:r w:rsidR="007528A7" w:rsidRPr="008A5178">
              <w:rPr>
                <w:rFonts w:ascii="Trebuchet MS" w:hAnsi="Trebuchet MS" w:cs="Arial"/>
                <w:color w:val="000000" w:themeColor="text1"/>
                <w:sz w:val="24"/>
                <w:szCs w:val="24"/>
              </w:rPr>
              <w:t>caracter</w:t>
            </w:r>
            <w:proofErr w:type="spellEnd"/>
            <w:r w:rsidR="007528A7" w:rsidRPr="008A5178">
              <w:rPr>
                <w:rFonts w:ascii="Trebuchet MS" w:hAnsi="Trebuchet MS" w:cs="Arial"/>
                <w:color w:val="000000" w:themeColor="text1"/>
                <w:sz w:val="24"/>
                <w:szCs w:val="24"/>
              </w:rPr>
              <w:t xml:space="preserve"> personal, </w:t>
            </w:r>
            <w:proofErr w:type="spellStart"/>
            <w:r w:rsidR="007528A7" w:rsidRPr="008A5178">
              <w:rPr>
                <w:rFonts w:ascii="Trebuchet MS" w:hAnsi="Trebuchet MS" w:cs="Arial"/>
                <w:color w:val="000000" w:themeColor="text1"/>
                <w:sz w:val="24"/>
                <w:szCs w:val="24"/>
              </w:rPr>
              <w:t>securitatea</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și</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sănătatea</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în</w:t>
            </w:r>
            <w:proofErr w:type="spellEnd"/>
            <w:r w:rsidR="007528A7" w:rsidRPr="008A5178">
              <w:rPr>
                <w:rFonts w:ascii="Trebuchet MS" w:hAnsi="Trebuchet MS" w:cs="Arial"/>
                <w:color w:val="000000" w:themeColor="text1"/>
                <w:sz w:val="24"/>
                <w:szCs w:val="24"/>
              </w:rPr>
              <w:t xml:space="preserve"> </w:t>
            </w:r>
            <w:proofErr w:type="spellStart"/>
            <w:r w:rsidR="007528A7" w:rsidRPr="008A5178">
              <w:rPr>
                <w:rFonts w:ascii="Trebuchet MS" w:hAnsi="Trebuchet MS" w:cs="Arial"/>
                <w:color w:val="000000" w:themeColor="text1"/>
                <w:sz w:val="24"/>
                <w:szCs w:val="24"/>
              </w:rPr>
              <w:t>muncă</w:t>
            </w:r>
            <w:proofErr w:type="spellEnd"/>
          </w:p>
          <w:p w14:paraId="5AD3B581" w14:textId="1C5B7E86" w:rsidR="00607E50" w:rsidRDefault="00607E50" w:rsidP="00B8612C">
            <w:pPr>
              <w:ind w:left="3" w:hanging="3"/>
              <w:rPr>
                <w:b/>
                <w:sz w:val="22"/>
                <w:vertAlign w:val="superscript"/>
              </w:rPr>
            </w:pPr>
          </w:p>
        </w:tc>
      </w:tr>
      <w:tr w:rsidR="00607E50" w14:paraId="63E4E1A3"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65D40F0F" w14:textId="77777777" w:rsidR="00607E50" w:rsidRDefault="00607E50" w:rsidP="00B8612C">
            <w:pPr>
              <w:jc w:val="center"/>
              <w:rPr>
                <w:b/>
                <w:sz w:val="22"/>
              </w:rPr>
            </w:pPr>
            <w:proofErr w:type="spellStart"/>
            <w:r>
              <w:rPr>
                <w:rFonts w:ascii="Trebuchet MS" w:hAnsi="Trebuchet MS" w:cs="Trebuchet MS"/>
                <w:b/>
                <w:sz w:val="22"/>
                <w:szCs w:val="22"/>
              </w:rPr>
              <w:t>Condiții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pentru</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ocuparea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1352A086" w14:textId="77777777" w:rsidR="00607E50" w:rsidRDefault="00607E50" w:rsidP="00B8612C">
            <w:pPr>
              <w:jc w:val="center"/>
              <w:rPr>
                <w:b/>
                <w:sz w:val="22"/>
              </w:rPr>
            </w:pPr>
          </w:p>
        </w:tc>
      </w:tr>
      <w:tr w:rsidR="00607E50" w14:paraId="390DC2BE" w14:textId="77777777" w:rsidTr="004113C5">
        <w:tc>
          <w:tcPr>
            <w:tcW w:w="3685" w:type="dxa"/>
            <w:gridSpan w:val="2"/>
            <w:tcBorders>
              <w:top w:val="single" w:sz="4" w:space="0" w:color="000000"/>
              <w:left w:val="single" w:sz="4" w:space="0" w:color="000000"/>
              <w:bottom w:val="single" w:sz="4" w:space="0" w:color="000000"/>
            </w:tcBorders>
          </w:tcPr>
          <w:p w14:paraId="5EB10374" w14:textId="77777777" w:rsidR="00607E50" w:rsidRDefault="00607E50" w:rsidP="00B8612C">
            <w:pPr>
              <w:ind w:left="3" w:hanging="3"/>
              <w:rPr>
                <w:sz w:val="22"/>
              </w:rPr>
            </w:pPr>
            <w:proofErr w:type="spellStart"/>
            <w:r>
              <w:rPr>
                <w:rFonts w:ascii="Trebuchet MS" w:hAnsi="Trebuchet MS" w:cs="Trebuchet MS"/>
                <w:sz w:val="22"/>
                <w:szCs w:val="22"/>
              </w:rPr>
              <w:lastRenderedPageBreak/>
              <w:t>Nivelul</w:t>
            </w:r>
            <w:proofErr w:type="spellEnd"/>
            <w:r>
              <w:rPr>
                <w:rFonts w:ascii="Trebuchet MS" w:hAnsi="Trebuchet MS" w:cs="Trebuchet MS"/>
                <w:sz w:val="22"/>
                <w:szCs w:val="22"/>
              </w:rPr>
              <w:t xml:space="preserve"> studiilor</w:t>
            </w:r>
            <w:r>
              <w:rPr>
                <w:rFonts w:ascii="Trebuchet MS" w:hAnsi="Trebuchet MS" w:cs="Trebuchet MS"/>
                <w:b/>
                <w:sz w:val="22"/>
                <w:szCs w:val="22"/>
                <w:vertAlign w:val="superscript"/>
              </w:rPr>
              <w:t>4</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4636161" w14:textId="77777777" w:rsidR="008A5178" w:rsidRDefault="008A5178" w:rsidP="00B8612C">
            <w:pPr>
              <w:rPr>
                <w:bCs/>
                <w:sz w:val="22"/>
              </w:rPr>
            </w:pPr>
          </w:p>
          <w:p w14:paraId="40FA97BC" w14:textId="742A14D9" w:rsidR="008A5178" w:rsidRPr="008A5178" w:rsidRDefault="008A5178" w:rsidP="00B8612C">
            <w:pPr>
              <w:rPr>
                <w:rFonts w:ascii="Trebuchet MS" w:hAnsi="Trebuchet MS" w:cs="Arial"/>
                <w:color w:val="000000" w:themeColor="text1"/>
                <w:sz w:val="24"/>
                <w:szCs w:val="24"/>
              </w:rPr>
            </w:pPr>
            <w:proofErr w:type="spellStart"/>
            <w:r w:rsidRPr="008A5178">
              <w:rPr>
                <w:rFonts w:ascii="Trebuchet MS" w:hAnsi="Trebuchet MS" w:cs="Arial"/>
                <w:color w:val="000000" w:themeColor="text1"/>
                <w:sz w:val="24"/>
                <w:szCs w:val="24"/>
              </w:rPr>
              <w:t>Studii</w:t>
            </w:r>
            <w:proofErr w:type="spellEnd"/>
            <w:r w:rsidRPr="008A5178">
              <w:rPr>
                <w:rFonts w:ascii="Trebuchet MS" w:hAnsi="Trebuchet MS" w:cs="Arial"/>
                <w:color w:val="000000" w:themeColor="text1"/>
                <w:sz w:val="24"/>
                <w:szCs w:val="24"/>
              </w:rPr>
              <w:t xml:space="preserve"> </w:t>
            </w:r>
            <w:proofErr w:type="spellStart"/>
            <w:r w:rsidRPr="008A5178">
              <w:rPr>
                <w:rFonts w:ascii="Trebuchet MS" w:hAnsi="Trebuchet MS" w:cs="Arial"/>
                <w:color w:val="000000" w:themeColor="text1"/>
                <w:sz w:val="24"/>
                <w:szCs w:val="24"/>
              </w:rPr>
              <w:t>universitare</w:t>
            </w:r>
            <w:proofErr w:type="spellEnd"/>
            <w:r w:rsidRPr="008A5178">
              <w:rPr>
                <w:rFonts w:ascii="Trebuchet MS" w:hAnsi="Trebuchet MS" w:cs="Arial"/>
                <w:color w:val="000000" w:themeColor="text1"/>
                <w:sz w:val="24"/>
                <w:szCs w:val="24"/>
              </w:rPr>
              <w:t xml:space="preserve"> de </w:t>
            </w:r>
            <w:proofErr w:type="spellStart"/>
            <w:r w:rsidRPr="008A5178">
              <w:rPr>
                <w:rFonts w:ascii="Trebuchet MS" w:hAnsi="Trebuchet MS" w:cs="Arial"/>
                <w:color w:val="000000" w:themeColor="text1"/>
                <w:sz w:val="24"/>
                <w:szCs w:val="24"/>
              </w:rPr>
              <w:t>licență</w:t>
            </w:r>
            <w:proofErr w:type="spellEnd"/>
            <w:r w:rsidRPr="008A5178">
              <w:rPr>
                <w:rFonts w:ascii="Trebuchet MS" w:hAnsi="Trebuchet MS" w:cs="Arial"/>
                <w:color w:val="000000" w:themeColor="text1"/>
                <w:sz w:val="24"/>
                <w:szCs w:val="24"/>
              </w:rPr>
              <w:t xml:space="preserve"> </w:t>
            </w:r>
            <w:proofErr w:type="spellStart"/>
            <w:r w:rsidRPr="008A5178">
              <w:rPr>
                <w:rFonts w:ascii="Trebuchet MS" w:hAnsi="Trebuchet MS" w:cs="Arial"/>
                <w:color w:val="000000" w:themeColor="text1"/>
                <w:sz w:val="24"/>
                <w:szCs w:val="24"/>
              </w:rPr>
              <w:t>absolvite</w:t>
            </w:r>
            <w:proofErr w:type="spellEnd"/>
            <w:r w:rsidRPr="008A5178">
              <w:rPr>
                <w:rFonts w:ascii="Trebuchet MS" w:hAnsi="Trebuchet MS" w:cs="Arial"/>
                <w:color w:val="000000" w:themeColor="text1"/>
                <w:sz w:val="24"/>
                <w:szCs w:val="24"/>
              </w:rPr>
              <w:t xml:space="preserve"> cu </w:t>
            </w:r>
            <w:proofErr w:type="spellStart"/>
            <w:r w:rsidRPr="008A5178">
              <w:rPr>
                <w:rFonts w:ascii="Trebuchet MS" w:hAnsi="Trebuchet MS" w:cs="Arial"/>
                <w:color w:val="000000" w:themeColor="text1"/>
                <w:sz w:val="24"/>
                <w:szCs w:val="24"/>
              </w:rPr>
              <w:t>diplomă</w:t>
            </w:r>
            <w:proofErr w:type="spellEnd"/>
            <w:r w:rsidRPr="008A5178">
              <w:rPr>
                <w:rFonts w:ascii="Trebuchet MS" w:hAnsi="Trebuchet MS" w:cs="Arial"/>
                <w:color w:val="000000" w:themeColor="text1"/>
                <w:sz w:val="24"/>
                <w:szCs w:val="24"/>
              </w:rPr>
              <w:t xml:space="preserve"> de </w:t>
            </w:r>
            <w:proofErr w:type="spellStart"/>
            <w:r w:rsidRPr="008A5178">
              <w:rPr>
                <w:rFonts w:ascii="Trebuchet MS" w:hAnsi="Trebuchet MS" w:cs="Arial"/>
                <w:color w:val="000000" w:themeColor="text1"/>
                <w:sz w:val="24"/>
                <w:szCs w:val="24"/>
              </w:rPr>
              <w:t>licență</w:t>
            </w:r>
            <w:proofErr w:type="spellEnd"/>
            <w:r w:rsidRPr="008A5178">
              <w:rPr>
                <w:rFonts w:ascii="Trebuchet MS" w:hAnsi="Trebuchet MS" w:cs="Arial"/>
                <w:color w:val="000000" w:themeColor="text1"/>
                <w:sz w:val="24"/>
                <w:szCs w:val="24"/>
              </w:rPr>
              <w:t xml:space="preserve"> </w:t>
            </w:r>
            <w:proofErr w:type="spellStart"/>
            <w:r w:rsidRPr="008A5178">
              <w:rPr>
                <w:rFonts w:ascii="Trebuchet MS" w:hAnsi="Trebuchet MS" w:cs="Arial"/>
                <w:color w:val="000000" w:themeColor="text1"/>
                <w:sz w:val="24"/>
                <w:szCs w:val="24"/>
              </w:rPr>
              <w:t>sau</w:t>
            </w:r>
            <w:proofErr w:type="spellEnd"/>
            <w:r w:rsidRPr="008A5178">
              <w:rPr>
                <w:rFonts w:ascii="Trebuchet MS" w:hAnsi="Trebuchet MS" w:cs="Arial"/>
                <w:color w:val="000000" w:themeColor="text1"/>
                <w:sz w:val="24"/>
                <w:szCs w:val="24"/>
              </w:rPr>
              <w:t xml:space="preserve"> </w:t>
            </w:r>
            <w:proofErr w:type="spellStart"/>
            <w:r w:rsidRPr="008A5178">
              <w:rPr>
                <w:rFonts w:ascii="Trebuchet MS" w:hAnsi="Trebuchet MS" w:cs="Arial"/>
                <w:color w:val="000000" w:themeColor="text1"/>
                <w:sz w:val="24"/>
                <w:szCs w:val="24"/>
              </w:rPr>
              <w:t>echivalentă</w:t>
            </w:r>
            <w:proofErr w:type="spellEnd"/>
            <w:r w:rsidRPr="008A5178">
              <w:rPr>
                <w:rFonts w:ascii="Trebuchet MS" w:hAnsi="Trebuchet MS" w:cs="Arial"/>
                <w:color w:val="000000" w:themeColor="text1"/>
                <w:sz w:val="24"/>
                <w:szCs w:val="24"/>
              </w:rPr>
              <w:t xml:space="preserve"> </w:t>
            </w:r>
          </w:p>
          <w:p w14:paraId="47DE5FCB" w14:textId="4C864F4F" w:rsidR="00607E50" w:rsidRDefault="00C117C6" w:rsidP="00B8612C">
            <w:pPr>
              <w:rPr>
                <w:bCs/>
                <w:sz w:val="22"/>
              </w:rPr>
            </w:pPr>
            <w:r>
              <w:rPr>
                <w:rFonts w:ascii="Trebuchet MS" w:hAnsi="Trebuchet MS" w:cs="Trebuchet MS"/>
                <w:sz w:val="22"/>
                <w:szCs w:val="22"/>
                <w:lang w:val="ro-RO"/>
              </w:rPr>
              <w:t>A</w:t>
            </w:r>
            <w:r w:rsidRPr="009B1269">
              <w:rPr>
                <w:rFonts w:ascii="Trebuchet MS" w:hAnsi="Trebuchet MS" w:cs="Trebuchet MS"/>
                <w:sz w:val="22"/>
                <w:szCs w:val="22"/>
                <w:lang w:val="ro-RO"/>
              </w:rPr>
              <w:t xml:space="preserve">bsolvent cu diplomă al studiilor universitare de </w:t>
            </w:r>
            <w:r w:rsidRPr="00AD2D3C">
              <w:rPr>
                <w:rFonts w:ascii="Trebuchet MS" w:hAnsi="Trebuchet MS" w:cs="Trebuchet MS"/>
                <w:sz w:val="22"/>
                <w:szCs w:val="22"/>
                <w:lang w:val="ro-RO"/>
              </w:rPr>
              <w:t xml:space="preserve">master </w:t>
            </w:r>
            <w:r w:rsidRPr="00807E40">
              <w:rPr>
                <w:rFonts w:ascii="Trebuchet MS" w:hAnsi="Trebuchet MS" w:cs="Trebuchet MS"/>
                <w:color w:val="000000"/>
                <w:sz w:val="22"/>
                <w:szCs w:val="22"/>
                <w:lang w:val="ro-RO"/>
              </w:rPr>
              <w:t xml:space="preserve">în domeniul administrației publice, management sau în specialitatea studiilor necesare ocupării funcției publice sau cu diplomă echivalentă conform prevederilor art. 57 alin. </w:t>
            </w:r>
            <w:r w:rsidRPr="00807E40">
              <w:rPr>
                <w:rFonts w:ascii="Trebuchet MS" w:hAnsi="Trebuchet MS" w:cs="Trebuchet MS"/>
                <w:color w:val="000000"/>
                <w:sz w:val="22"/>
                <w:szCs w:val="22"/>
                <w:lang w:val="pt-BR"/>
              </w:rPr>
              <w:t>(2) din Legea învățământului superior nr. 199/2023, cu modificările și completările ulterioare</w:t>
            </w:r>
          </w:p>
        </w:tc>
      </w:tr>
      <w:tr w:rsidR="00607E50" w14:paraId="1288E6B8" w14:textId="77777777" w:rsidTr="00B5467D">
        <w:tc>
          <w:tcPr>
            <w:tcW w:w="3685" w:type="dxa"/>
            <w:gridSpan w:val="2"/>
            <w:tcBorders>
              <w:top w:val="single" w:sz="4" w:space="0" w:color="000000"/>
              <w:left w:val="single" w:sz="4" w:space="0" w:color="000000"/>
              <w:bottom w:val="single" w:sz="4" w:space="0" w:color="000000"/>
            </w:tcBorders>
          </w:tcPr>
          <w:p w14:paraId="5FF4BE40" w14:textId="77777777" w:rsidR="00607E50" w:rsidRDefault="00607E50" w:rsidP="00B8612C">
            <w:pPr>
              <w:ind w:left="3" w:hanging="3"/>
              <w:rPr>
                <w:sz w:val="22"/>
              </w:rPr>
            </w:pP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studiilor</w:t>
            </w:r>
            <w:r>
              <w:rPr>
                <w:rFonts w:ascii="Trebuchet MS" w:hAnsi="Trebuchet MS" w:cs="Trebuchet MS"/>
                <w:b/>
                <w:sz w:val="22"/>
                <w:szCs w:val="22"/>
                <w:vertAlign w:val="superscript"/>
              </w:rPr>
              <w:t>5</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B33852D" w14:textId="5F49B6FE" w:rsidR="00607E50" w:rsidRDefault="008A5178" w:rsidP="00B8612C">
            <w:pPr>
              <w:rPr>
                <w:bCs/>
                <w:sz w:val="22"/>
              </w:rPr>
            </w:pPr>
            <w:proofErr w:type="spellStart"/>
            <w:r w:rsidRPr="008A5178">
              <w:rPr>
                <w:rFonts w:ascii="Trebuchet MS" w:hAnsi="Trebuchet MS" w:cs="Arial"/>
                <w:color w:val="000000" w:themeColor="text1"/>
                <w:sz w:val="24"/>
                <w:szCs w:val="24"/>
              </w:rPr>
              <w:t>științe</w:t>
            </w:r>
            <w:proofErr w:type="spellEnd"/>
            <w:r w:rsidRPr="008A5178">
              <w:rPr>
                <w:rFonts w:ascii="Trebuchet MS" w:hAnsi="Trebuchet MS" w:cs="Arial"/>
                <w:color w:val="000000" w:themeColor="text1"/>
                <w:sz w:val="24"/>
                <w:szCs w:val="24"/>
              </w:rPr>
              <w:t xml:space="preserve"> </w:t>
            </w:r>
            <w:proofErr w:type="spellStart"/>
            <w:r w:rsidRPr="008A5178">
              <w:rPr>
                <w:rFonts w:ascii="Trebuchet MS" w:hAnsi="Trebuchet MS" w:cs="Arial"/>
                <w:color w:val="000000" w:themeColor="text1"/>
                <w:sz w:val="24"/>
                <w:szCs w:val="24"/>
              </w:rPr>
              <w:t>economice</w:t>
            </w:r>
            <w:proofErr w:type="spellEnd"/>
          </w:p>
        </w:tc>
      </w:tr>
      <w:tr w:rsidR="00607E50" w14:paraId="2EC0F2D9" w14:textId="77777777" w:rsidTr="00B5467D">
        <w:tc>
          <w:tcPr>
            <w:tcW w:w="3685" w:type="dxa"/>
            <w:gridSpan w:val="2"/>
            <w:tcBorders>
              <w:top w:val="single" w:sz="4" w:space="0" w:color="000000"/>
              <w:left w:val="single" w:sz="4" w:space="0" w:color="000000"/>
              <w:bottom w:val="single" w:sz="4" w:space="0" w:color="000000"/>
            </w:tcBorders>
          </w:tcPr>
          <w:p w14:paraId="2907CC61" w14:textId="77777777" w:rsidR="00607E50" w:rsidRDefault="00607E50" w:rsidP="00B8612C">
            <w:pPr>
              <w:ind w:left="3" w:hanging="3"/>
              <w:rPr>
                <w:sz w:val="22"/>
              </w:rPr>
            </w:pPr>
            <w:proofErr w:type="spellStart"/>
            <w:r>
              <w:rPr>
                <w:rFonts w:ascii="Trebuchet MS" w:hAnsi="Trebuchet MS" w:cs="Trebuchet MS"/>
                <w:sz w:val="22"/>
                <w:szCs w:val="22"/>
              </w:rPr>
              <w:t>Perfecționări</w:t>
            </w:r>
            <w:proofErr w:type="spellEnd"/>
            <w:r>
              <w:rPr>
                <w:rFonts w:ascii="Trebuchet MS" w:hAnsi="Trebuchet MS" w:cs="Trebuchet MS"/>
                <w:sz w:val="22"/>
                <w:szCs w:val="22"/>
              </w:rPr>
              <w:t>/specializări</w:t>
            </w:r>
            <w:r>
              <w:rPr>
                <w:rFonts w:ascii="Trebuchet MS" w:hAnsi="Trebuchet MS" w:cs="Trebuchet MS"/>
                <w:b/>
                <w:sz w:val="22"/>
                <w:szCs w:val="22"/>
                <w:vertAlign w:val="superscript"/>
              </w:rPr>
              <w:t>6</w:t>
            </w:r>
          </w:p>
        </w:tc>
        <w:tc>
          <w:tcPr>
            <w:tcW w:w="6201" w:type="dxa"/>
            <w:gridSpan w:val="2"/>
            <w:tcBorders>
              <w:top w:val="single" w:sz="4" w:space="0" w:color="000000"/>
              <w:bottom w:val="single" w:sz="4" w:space="0" w:color="000000"/>
              <w:right w:val="single" w:sz="4" w:space="0" w:color="000000"/>
            </w:tcBorders>
            <w:vAlign w:val="center"/>
          </w:tcPr>
          <w:p w14:paraId="2B386D2C" w14:textId="60B8980A" w:rsidR="00607E50" w:rsidRDefault="00607E50" w:rsidP="00B8612C">
            <w:pPr>
              <w:rPr>
                <w:bCs/>
                <w:sz w:val="22"/>
              </w:rPr>
            </w:pPr>
          </w:p>
        </w:tc>
      </w:tr>
      <w:tr w:rsidR="00317588" w14:paraId="244B6FF2" w14:textId="77777777" w:rsidTr="004113C5">
        <w:tc>
          <w:tcPr>
            <w:tcW w:w="3685" w:type="dxa"/>
            <w:gridSpan w:val="2"/>
            <w:tcBorders>
              <w:top w:val="single" w:sz="4" w:space="0" w:color="000000"/>
              <w:left w:val="single" w:sz="4" w:space="0" w:color="000000"/>
              <w:bottom w:val="single" w:sz="4" w:space="0" w:color="000000"/>
            </w:tcBorders>
          </w:tcPr>
          <w:p w14:paraId="2F13970A" w14:textId="7AAF6B8F" w:rsidR="00317588" w:rsidRPr="00317588" w:rsidRDefault="00317588" w:rsidP="00B8612C">
            <w:pPr>
              <w:ind w:left="3" w:hanging="3"/>
              <w:rPr>
                <w:rFonts w:ascii="Trebuchet MS" w:hAnsi="Trebuchet MS" w:cs="Trebuchet MS"/>
                <w:sz w:val="22"/>
                <w:szCs w:val="22"/>
                <w:vertAlign w:val="superscript"/>
              </w:rPr>
            </w:pPr>
            <w:proofErr w:type="spellStart"/>
            <w:r>
              <w:rPr>
                <w:rFonts w:ascii="Trebuchet MS" w:hAnsi="Trebuchet MS" w:cs="Trebuchet MS"/>
                <w:sz w:val="22"/>
                <w:szCs w:val="22"/>
              </w:rPr>
              <w:t>Vechimea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specialitate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lege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ocuparea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funcției</w:t>
            </w:r>
            <w:proofErr w:type="spellEnd"/>
            <w:r>
              <w:rPr>
                <w:rFonts w:ascii="Trebuchet MS" w:hAnsi="Trebuchet MS" w:cs="Trebuchet MS"/>
                <w:sz w:val="22"/>
                <w:szCs w:val="22"/>
              </w:rPr>
              <w:t xml:space="preserve"> publice</w:t>
            </w:r>
            <w:r>
              <w:rPr>
                <w:rFonts w:ascii="Trebuchet MS" w:hAnsi="Trebuchet MS" w:cs="Trebuchet MS"/>
                <w:sz w:val="22"/>
                <w:szCs w:val="22"/>
                <w:vertAlign w:val="superscript"/>
              </w:rPr>
              <w:t>7</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D962663" w14:textId="0253B1C4" w:rsidR="00317588" w:rsidRPr="0054703B" w:rsidRDefault="0054703B" w:rsidP="00B8612C">
            <w:pPr>
              <w:rPr>
                <w:rFonts w:ascii="Trebuchet MS" w:hAnsi="Trebuchet MS" w:cs="Trebuchet MS"/>
                <w:color w:val="000000"/>
                <w:sz w:val="22"/>
                <w:szCs w:val="22"/>
                <w:lang w:val="ro-RO"/>
              </w:rPr>
            </w:pPr>
            <w:r w:rsidRPr="0054703B">
              <w:rPr>
                <w:rFonts w:ascii="Trebuchet MS" w:hAnsi="Trebuchet MS" w:cs="Trebuchet MS"/>
                <w:color w:val="000000"/>
                <w:sz w:val="22"/>
                <w:szCs w:val="22"/>
                <w:lang w:val="ro-RO"/>
              </w:rPr>
              <w:t>Minim 7 ani</w:t>
            </w:r>
          </w:p>
        </w:tc>
      </w:tr>
      <w:tr w:rsidR="00607E50" w14:paraId="40EC08D6" w14:textId="77777777" w:rsidTr="004113C5">
        <w:trPr>
          <w:trHeight w:val="240"/>
        </w:trPr>
        <w:tc>
          <w:tcPr>
            <w:tcW w:w="3685" w:type="dxa"/>
            <w:gridSpan w:val="2"/>
            <w:tcBorders>
              <w:top w:val="single" w:sz="4" w:space="0" w:color="000000"/>
              <w:left w:val="single" w:sz="4" w:space="0" w:color="000000"/>
              <w:bottom w:val="single" w:sz="4" w:space="0" w:color="000000"/>
            </w:tcBorders>
          </w:tcPr>
          <w:p w14:paraId="3B313BB6" w14:textId="44FE7A19" w:rsidR="00607E50" w:rsidRPr="00317588" w:rsidRDefault="00317588" w:rsidP="00B8612C">
            <w:pPr>
              <w:ind w:left="3" w:hanging="3"/>
              <w:rPr>
                <w:sz w:val="22"/>
                <w:vertAlign w:val="superscript"/>
              </w:rPr>
            </w:pPr>
            <w:proofErr w:type="spellStart"/>
            <w:r>
              <w:rPr>
                <w:rFonts w:ascii="Trebuchet MS" w:hAnsi="Trebuchet MS" w:cs="Trebuchet MS"/>
                <w:sz w:val="22"/>
                <w:szCs w:val="22"/>
              </w:rPr>
              <w:t>Cunoștințe</w:t>
            </w:r>
            <w:proofErr w:type="spellEnd"/>
            <w:r>
              <w:rPr>
                <w:rFonts w:ascii="Trebuchet MS" w:hAnsi="Trebuchet MS" w:cs="Trebuchet MS"/>
                <w:sz w:val="22"/>
                <w:szCs w:val="22"/>
              </w:rPr>
              <w:t xml:space="preserve"> generale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comunicare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engleză</w:t>
            </w:r>
            <w:proofErr w:type="spellEnd"/>
            <w:r>
              <w:rPr>
                <w:rFonts w:ascii="Trebuchet MS" w:hAnsi="Trebuchet MS" w:cs="Trebuchet MS"/>
                <w:sz w:val="22"/>
                <w:szCs w:val="22"/>
              </w:rPr>
              <w:t>/</w:t>
            </w:r>
            <w:r w:rsidR="007545FD">
              <w:rPr>
                <w:rFonts w:ascii="Trebuchet MS" w:hAnsi="Trebuchet MS" w:cs="Trebuchet MS"/>
                <w:sz w:val="22"/>
                <w:szCs w:val="22"/>
              </w:rPr>
              <w:t xml:space="preserve"> </w:t>
            </w:r>
            <w:proofErr w:type="spellStart"/>
            <w:r>
              <w:rPr>
                <w:rFonts w:ascii="Trebuchet MS" w:hAnsi="Trebuchet MS" w:cs="Trebuchet MS"/>
                <w:sz w:val="22"/>
                <w:szCs w:val="22"/>
              </w:rPr>
              <w:t>franceză</w:t>
            </w:r>
            <w:proofErr w:type="spellEnd"/>
            <w:r>
              <w:rPr>
                <w:rFonts w:ascii="Trebuchet MS" w:hAnsi="Trebuchet MS" w:cs="Trebuchet MS"/>
                <w:sz w:val="22"/>
                <w:szCs w:val="22"/>
              </w:rPr>
              <w:t>/</w:t>
            </w:r>
            <w:proofErr w:type="spellStart"/>
            <w:r>
              <w:rPr>
                <w:rFonts w:ascii="Trebuchet MS" w:hAnsi="Trebuchet MS" w:cs="Trebuchet MS"/>
                <w:sz w:val="22"/>
                <w:szCs w:val="22"/>
              </w:rPr>
              <w:t>spaniolă</w:t>
            </w:r>
            <w:proofErr w:type="spellEnd"/>
            <w:r>
              <w:rPr>
                <w:rFonts w:ascii="Trebuchet MS" w:hAnsi="Trebuchet MS" w:cs="Trebuchet MS"/>
                <w:sz w:val="22"/>
                <w:szCs w:val="22"/>
              </w:rPr>
              <w:t>/germană</w:t>
            </w:r>
            <w:r>
              <w:rPr>
                <w:rFonts w:ascii="Trebuchet MS" w:hAnsi="Trebuchet MS" w:cs="Trebuchet MS"/>
                <w:sz w:val="22"/>
                <w:szCs w:val="22"/>
                <w:vertAlign w:val="superscript"/>
              </w:rPr>
              <w:t>8</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ACC7687" w14:textId="77777777" w:rsidR="00607E50" w:rsidRDefault="00607E50" w:rsidP="00B8612C">
            <w:pPr>
              <w:rPr>
                <w:bCs/>
                <w:sz w:val="22"/>
              </w:rPr>
            </w:pPr>
          </w:p>
        </w:tc>
      </w:tr>
      <w:tr w:rsidR="00607E50" w14:paraId="23050653"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3A1BD3E2" w14:textId="31658149" w:rsidR="00607E50" w:rsidRPr="007545FD" w:rsidRDefault="007545FD" w:rsidP="00B8612C">
            <w:pPr>
              <w:ind w:left="3" w:hanging="3"/>
              <w:rPr>
                <w:rFonts w:ascii="Trebuchet MS" w:hAnsi="Trebuchet MS"/>
                <w:sz w:val="22"/>
                <w:vertAlign w:val="superscript"/>
              </w:rPr>
            </w:pPr>
            <w:proofErr w:type="spellStart"/>
            <w:r w:rsidRPr="007545FD">
              <w:rPr>
                <w:rFonts w:ascii="Trebuchet MS" w:hAnsi="Trebuchet MS"/>
                <w:sz w:val="22"/>
              </w:rPr>
              <w:t>Cunoștințe</w:t>
            </w:r>
            <w:proofErr w:type="spellEnd"/>
            <w:r w:rsidRPr="007545FD">
              <w:rPr>
                <w:rFonts w:ascii="Trebuchet MS" w:hAnsi="Trebuchet MS"/>
                <w:sz w:val="22"/>
              </w:rPr>
              <w:t xml:space="preserve"> </w:t>
            </w:r>
            <w:proofErr w:type="spellStart"/>
            <w:r w:rsidRPr="007545FD">
              <w:rPr>
                <w:rFonts w:ascii="Trebuchet MS" w:hAnsi="Trebuchet MS"/>
                <w:sz w:val="22"/>
              </w:rPr>
              <w:t>teoretice</w:t>
            </w:r>
            <w:proofErr w:type="spellEnd"/>
            <w:r w:rsidRPr="007545FD">
              <w:rPr>
                <w:rFonts w:ascii="Trebuchet MS" w:hAnsi="Trebuchet MS"/>
                <w:sz w:val="22"/>
              </w:rPr>
              <w:t xml:space="preserve"> </w:t>
            </w:r>
            <w:proofErr w:type="spellStart"/>
            <w:r w:rsidRPr="007545FD">
              <w:rPr>
                <w:rFonts w:ascii="Trebuchet MS" w:hAnsi="Trebuchet MS"/>
                <w:sz w:val="22"/>
              </w:rPr>
              <w:t>în</w:t>
            </w:r>
            <w:proofErr w:type="spellEnd"/>
            <w:r w:rsidRPr="007545FD">
              <w:rPr>
                <w:rFonts w:ascii="Trebuchet MS" w:hAnsi="Trebuchet MS"/>
                <w:sz w:val="22"/>
              </w:rPr>
              <w:t xml:space="preserve"> </w:t>
            </w:r>
            <w:proofErr w:type="spellStart"/>
            <w:r w:rsidRPr="007545FD">
              <w:rPr>
                <w:rFonts w:ascii="Trebuchet MS" w:hAnsi="Trebuchet MS"/>
                <w:sz w:val="22"/>
              </w:rPr>
              <w:t>domeniul</w:t>
            </w:r>
            <w:proofErr w:type="spellEnd"/>
            <w:r w:rsidRPr="007545FD">
              <w:rPr>
                <w:rFonts w:ascii="Trebuchet MS" w:hAnsi="Trebuchet MS"/>
                <w:sz w:val="22"/>
              </w:rPr>
              <w:t xml:space="preserve"> </w:t>
            </w:r>
            <w:proofErr w:type="spellStart"/>
            <w:r w:rsidRPr="007545FD">
              <w:rPr>
                <w:rFonts w:ascii="Trebuchet MS" w:hAnsi="Trebuchet MS"/>
                <w:sz w:val="22"/>
              </w:rPr>
              <w:t>tehnologiei</w:t>
            </w:r>
            <w:proofErr w:type="spellEnd"/>
            <w:r w:rsidRPr="007545FD">
              <w:rPr>
                <w:rFonts w:ascii="Trebuchet MS" w:hAnsi="Trebuchet MS"/>
                <w:sz w:val="22"/>
              </w:rPr>
              <w:t xml:space="preserve"> </w:t>
            </w:r>
            <w:proofErr w:type="spellStart"/>
            <w:r w:rsidRPr="007545FD">
              <w:rPr>
                <w:rFonts w:ascii="Trebuchet MS" w:hAnsi="Trebuchet MS"/>
                <w:sz w:val="22"/>
              </w:rPr>
              <w:t>informației</w:t>
            </w:r>
            <w:proofErr w:type="spellEnd"/>
            <w:r w:rsidRPr="007545FD">
              <w:rPr>
                <w:rFonts w:ascii="Trebuchet MS" w:hAnsi="Trebuchet MS"/>
                <w:sz w:val="22"/>
              </w:rPr>
              <w:t xml:space="preserve">, </w:t>
            </w:r>
            <w:proofErr w:type="spellStart"/>
            <w:r w:rsidRPr="007545FD">
              <w:rPr>
                <w:rFonts w:ascii="Trebuchet MS" w:hAnsi="Trebuchet MS"/>
                <w:sz w:val="22"/>
              </w:rPr>
              <w:t>nivel</w:t>
            </w:r>
            <w:proofErr w:type="spellEnd"/>
            <w:r w:rsidRPr="007545FD">
              <w:rPr>
                <w:rFonts w:ascii="Trebuchet MS" w:hAnsi="Trebuchet MS"/>
                <w:sz w:val="22"/>
              </w:rPr>
              <w:t xml:space="preserve"> </w:t>
            </w:r>
            <w:proofErr w:type="spellStart"/>
            <w:r w:rsidRPr="007545FD">
              <w:rPr>
                <w:rFonts w:ascii="Trebuchet MS" w:hAnsi="Trebuchet MS"/>
                <w:sz w:val="22"/>
              </w:rPr>
              <w:t>utilizator</w:t>
            </w:r>
            <w:proofErr w:type="spellEnd"/>
            <w:r w:rsidRPr="007545FD">
              <w:rPr>
                <w:rFonts w:ascii="Trebuchet MS" w:hAnsi="Trebuchet MS"/>
                <w:sz w:val="22"/>
              </w:rPr>
              <w:t xml:space="preserve"> începător</w:t>
            </w:r>
            <w:r w:rsidRPr="007545FD">
              <w:rPr>
                <w:rFonts w:ascii="Trebuchet MS" w:hAnsi="Trebuchet MS"/>
                <w:sz w:val="22"/>
                <w:vertAlign w:val="superscript"/>
              </w:rPr>
              <w:t>9</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89C4C48" w14:textId="77777777" w:rsidR="00607E50" w:rsidRDefault="00607E50" w:rsidP="00B8612C">
            <w:pPr>
              <w:rPr>
                <w:bCs/>
                <w:sz w:val="22"/>
              </w:rPr>
            </w:pPr>
          </w:p>
          <w:p w14:paraId="7F27556C" w14:textId="4EC7D4B7" w:rsidR="00607E50" w:rsidRDefault="00C61240" w:rsidP="00B8612C">
            <w:pPr>
              <w:rPr>
                <w:bCs/>
                <w:sz w:val="22"/>
              </w:rPr>
            </w:pPr>
            <w:r w:rsidRPr="00C61240">
              <w:rPr>
                <w:rFonts w:ascii="Trebuchet MS" w:hAnsi="Trebuchet MS"/>
                <w:sz w:val="22"/>
              </w:rPr>
              <w:t xml:space="preserve">Nivel </w:t>
            </w:r>
            <w:proofErr w:type="spellStart"/>
            <w:r w:rsidRPr="00C61240">
              <w:rPr>
                <w:rFonts w:ascii="Trebuchet MS" w:hAnsi="Trebuchet MS"/>
                <w:sz w:val="22"/>
              </w:rPr>
              <w:t>utilizator</w:t>
            </w:r>
            <w:proofErr w:type="spellEnd"/>
            <w:r w:rsidRPr="00C61240">
              <w:rPr>
                <w:rFonts w:ascii="Trebuchet MS" w:hAnsi="Trebuchet MS"/>
                <w:sz w:val="22"/>
              </w:rPr>
              <w:t xml:space="preserve"> </w:t>
            </w:r>
            <w:proofErr w:type="spellStart"/>
            <w:r w:rsidRPr="00C61240">
              <w:rPr>
                <w:rFonts w:ascii="Trebuchet MS" w:hAnsi="Trebuchet MS"/>
                <w:sz w:val="22"/>
              </w:rPr>
              <w:t>începător</w:t>
            </w:r>
            <w:proofErr w:type="spellEnd"/>
          </w:p>
        </w:tc>
      </w:tr>
      <w:tr w:rsidR="004113C5" w14:paraId="5D231AF9"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320D2CBA" w14:textId="777C9A58" w:rsidR="004113C5" w:rsidRPr="004113C5" w:rsidRDefault="004113C5" w:rsidP="00B8612C">
            <w:pPr>
              <w:ind w:left="3" w:hanging="3"/>
              <w:rPr>
                <w:rFonts w:ascii="Trebuchet MS" w:hAnsi="Trebuchet MS"/>
                <w:sz w:val="22"/>
                <w:vertAlign w:val="superscript"/>
              </w:rPr>
            </w:pPr>
            <w:proofErr w:type="spellStart"/>
            <w:r>
              <w:rPr>
                <w:rFonts w:ascii="Trebuchet MS" w:hAnsi="Trebuchet MS"/>
                <w:sz w:val="22"/>
              </w:rPr>
              <w:t>Obținerea</w:t>
            </w:r>
            <w:proofErr w:type="spellEnd"/>
            <w:r>
              <w:rPr>
                <w:rFonts w:ascii="Trebuchet MS" w:hAnsi="Trebuchet MS"/>
                <w:sz w:val="22"/>
              </w:rPr>
              <w:t xml:space="preserve"> </w:t>
            </w:r>
            <w:proofErr w:type="spellStart"/>
            <w:r>
              <w:rPr>
                <w:rFonts w:ascii="Trebuchet MS" w:hAnsi="Trebuchet MS"/>
                <w:sz w:val="22"/>
              </w:rPr>
              <w:t>unui</w:t>
            </w:r>
            <w:proofErr w:type="spellEnd"/>
            <w:r>
              <w:rPr>
                <w:rFonts w:ascii="Trebuchet MS" w:hAnsi="Trebuchet MS"/>
                <w:sz w:val="22"/>
              </w:rPr>
              <w:t>/</w:t>
            </w:r>
            <w:proofErr w:type="spellStart"/>
            <w:r>
              <w:rPr>
                <w:rFonts w:ascii="Trebuchet MS" w:hAnsi="Trebuchet MS"/>
                <w:sz w:val="22"/>
              </w:rPr>
              <w:t>unei</w:t>
            </w:r>
            <w:proofErr w:type="spellEnd"/>
            <w:r>
              <w:rPr>
                <w:rFonts w:ascii="Trebuchet MS" w:hAnsi="Trebuchet MS"/>
                <w:sz w:val="22"/>
              </w:rPr>
              <w:t xml:space="preserve"> </w:t>
            </w:r>
            <w:proofErr w:type="spellStart"/>
            <w:r>
              <w:rPr>
                <w:rFonts w:ascii="Trebuchet MS" w:hAnsi="Trebuchet MS"/>
                <w:sz w:val="22"/>
              </w:rPr>
              <w:t>aviz</w:t>
            </w:r>
            <w:proofErr w:type="spellEnd"/>
            <w:r>
              <w:rPr>
                <w:rFonts w:ascii="Trebuchet MS" w:hAnsi="Trebuchet MS"/>
                <w:sz w:val="22"/>
              </w:rPr>
              <w:t>/</w:t>
            </w:r>
            <w:proofErr w:type="spellStart"/>
            <w:r>
              <w:rPr>
                <w:rFonts w:ascii="Trebuchet MS" w:hAnsi="Trebuchet MS"/>
                <w:sz w:val="22"/>
              </w:rPr>
              <w:t>autorizații</w:t>
            </w:r>
            <w:proofErr w:type="spellEnd"/>
            <w:r>
              <w:rPr>
                <w:rFonts w:ascii="Trebuchet MS" w:hAnsi="Trebuchet MS"/>
                <w:sz w:val="22"/>
              </w:rPr>
              <w:t xml:space="preserve"> </w:t>
            </w:r>
            <w:proofErr w:type="spellStart"/>
            <w:r>
              <w:rPr>
                <w:rFonts w:ascii="Trebuchet MS" w:hAnsi="Trebuchet MS"/>
                <w:sz w:val="22"/>
              </w:rPr>
              <w:t>prevăzut</w:t>
            </w:r>
            <w:proofErr w:type="spellEnd"/>
            <w:r>
              <w:rPr>
                <w:rFonts w:ascii="Trebuchet MS" w:hAnsi="Trebuchet MS"/>
                <w:sz w:val="22"/>
              </w:rPr>
              <w:t>/</w:t>
            </w:r>
            <w:proofErr w:type="spellStart"/>
            <w:r>
              <w:rPr>
                <w:rFonts w:ascii="Trebuchet MS" w:hAnsi="Trebuchet MS"/>
                <w:sz w:val="22"/>
              </w:rPr>
              <w:t>prevăzute</w:t>
            </w:r>
            <w:proofErr w:type="spellEnd"/>
            <w:r>
              <w:rPr>
                <w:rFonts w:ascii="Trebuchet MS" w:hAnsi="Trebuchet MS"/>
                <w:sz w:val="22"/>
              </w:rPr>
              <w:t xml:space="preserve"> de </w:t>
            </w:r>
            <w:proofErr w:type="spellStart"/>
            <w:r>
              <w:rPr>
                <w:rFonts w:ascii="Trebuchet MS" w:hAnsi="Trebuchet MS"/>
                <w:sz w:val="22"/>
              </w:rPr>
              <w:t>lege</w:t>
            </w:r>
            <w:proofErr w:type="spellEnd"/>
            <w:r>
              <w:rPr>
                <w:rFonts w:ascii="Trebuchet MS" w:hAnsi="Trebuchet MS"/>
                <w:sz w:val="22"/>
              </w:rPr>
              <w:t xml:space="preserve">, cu </w:t>
            </w:r>
            <w:proofErr w:type="spellStart"/>
            <w:r>
              <w:rPr>
                <w:rFonts w:ascii="Trebuchet MS" w:hAnsi="Trebuchet MS"/>
                <w:sz w:val="22"/>
              </w:rPr>
              <w:t>respectarea</w:t>
            </w:r>
            <w:proofErr w:type="spellEnd"/>
            <w:r>
              <w:rPr>
                <w:rFonts w:ascii="Trebuchet MS" w:hAnsi="Trebuchet MS"/>
                <w:sz w:val="22"/>
              </w:rPr>
              <w:t xml:space="preserve"> </w:t>
            </w:r>
            <w:proofErr w:type="spellStart"/>
            <w:r>
              <w:rPr>
                <w:rFonts w:ascii="Trebuchet MS" w:hAnsi="Trebuchet MS"/>
                <w:sz w:val="22"/>
              </w:rPr>
              <w:t>prevederilor</w:t>
            </w:r>
            <w:proofErr w:type="spellEnd"/>
            <w:r>
              <w:rPr>
                <w:rFonts w:ascii="Trebuchet MS" w:hAnsi="Trebuchet MS"/>
                <w:sz w:val="22"/>
              </w:rPr>
              <w:t xml:space="preserve"> </w:t>
            </w:r>
            <w:proofErr w:type="spellStart"/>
            <w:r>
              <w:rPr>
                <w:rFonts w:ascii="Trebuchet MS" w:hAnsi="Trebuchet MS"/>
                <w:sz w:val="22"/>
              </w:rPr>
              <w:t>legislației</w:t>
            </w:r>
            <w:proofErr w:type="spellEnd"/>
            <w:r>
              <w:rPr>
                <w:rFonts w:ascii="Trebuchet MS" w:hAnsi="Trebuchet MS"/>
                <w:sz w:val="22"/>
              </w:rPr>
              <w:t xml:space="preserve"> specific cu </w:t>
            </w:r>
            <w:proofErr w:type="spellStart"/>
            <w:r>
              <w:rPr>
                <w:rFonts w:ascii="Trebuchet MS" w:hAnsi="Trebuchet MS"/>
                <w:sz w:val="22"/>
              </w:rPr>
              <w:t>privire</w:t>
            </w:r>
            <w:proofErr w:type="spellEnd"/>
            <w:r>
              <w:rPr>
                <w:rFonts w:ascii="Trebuchet MS" w:hAnsi="Trebuchet MS"/>
                <w:sz w:val="22"/>
              </w:rPr>
              <w:t xml:space="preserve"> la </w:t>
            </w:r>
            <w:proofErr w:type="spellStart"/>
            <w:r>
              <w:rPr>
                <w:rFonts w:ascii="Trebuchet MS" w:hAnsi="Trebuchet MS"/>
                <w:sz w:val="22"/>
              </w:rPr>
              <w:t>îndeplinirea</w:t>
            </w:r>
            <w:proofErr w:type="spellEnd"/>
            <w:r>
              <w:rPr>
                <w:rFonts w:ascii="Trebuchet MS" w:hAnsi="Trebuchet MS"/>
                <w:sz w:val="22"/>
              </w:rPr>
              <w:t xml:space="preserve"> condiției</w:t>
            </w:r>
            <w:r>
              <w:rPr>
                <w:rFonts w:ascii="Trebuchet MS" w:hAnsi="Trebuchet MS"/>
                <w:sz w:val="22"/>
                <w:vertAlign w:val="superscript"/>
              </w:rPr>
              <w:t>10</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E79AE5E" w14:textId="77777777" w:rsidR="004113C5" w:rsidRDefault="004113C5" w:rsidP="00B8612C">
            <w:pPr>
              <w:rPr>
                <w:bCs/>
                <w:sz w:val="22"/>
              </w:rPr>
            </w:pPr>
          </w:p>
        </w:tc>
      </w:tr>
      <w:tr w:rsidR="004113C5" w14:paraId="2B01AA27"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2C6FFE7B" w14:textId="6D3EF7B0" w:rsidR="004113C5" w:rsidRPr="004113C5" w:rsidRDefault="004113C5" w:rsidP="00B8612C">
            <w:pPr>
              <w:ind w:left="3" w:hanging="3"/>
              <w:rPr>
                <w:rFonts w:ascii="Trebuchet MS" w:hAnsi="Trebuchet MS"/>
                <w:sz w:val="22"/>
                <w:vertAlign w:val="superscript"/>
              </w:rPr>
            </w:pPr>
            <w:r>
              <w:rPr>
                <w:rFonts w:ascii="Trebuchet MS" w:hAnsi="Trebuchet MS"/>
                <w:sz w:val="22"/>
              </w:rPr>
              <w:t xml:space="preserve">Alte </w:t>
            </w:r>
            <w:proofErr w:type="spellStart"/>
            <w:r>
              <w:rPr>
                <w:rFonts w:ascii="Trebuchet MS" w:hAnsi="Trebuchet MS"/>
                <w:sz w:val="22"/>
              </w:rPr>
              <w:t>condiții</w:t>
            </w:r>
            <w:proofErr w:type="spellEnd"/>
            <w:r>
              <w:rPr>
                <w:rFonts w:ascii="Trebuchet MS" w:hAnsi="Trebuchet MS"/>
                <w:sz w:val="22"/>
              </w:rPr>
              <w:t xml:space="preserve"> </w:t>
            </w:r>
            <w:proofErr w:type="spellStart"/>
            <w:r>
              <w:rPr>
                <w:rFonts w:ascii="Trebuchet MS" w:hAnsi="Trebuchet MS"/>
                <w:sz w:val="22"/>
              </w:rPr>
              <w:t>pentru</w:t>
            </w:r>
            <w:proofErr w:type="spellEnd"/>
            <w:r>
              <w:rPr>
                <w:rFonts w:ascii="Trebuchet MS" w:hAnsi="Trebuchet MS"/>
                <w:sz w:val="22"/>
              </w:rPr>
              <w:t xml:space="preserve"> </w:t>
            </w:r>
            <w:proofErr w:type="spellStart"/>
            <w:r>
              <w:rPr>
                <w:rFonts w:ascii="Trebuchet MS" w:hAnsi="Trebuchet MS"/>
                <w:sz w:val="22"/>
              </w:rPr>
              <w:t>ocuparea</w:t>
            </w:r>
            <w:proofErr w:type="spellEnd"/>
            <w:r>
              <w:rPr>
                <w:rFonts w:ascii="Trebuchet MS" w:hAnsi="Trebuchet MS"/>
                <w:sz w:val="22"/>
              </w:rPr>
              <w:t xml:space="preserve"> </w:t>
            </w:r>
            <w:proofErr w:type="spellStart"/>
            <w:r>
              <w:rPr>
                <w:rFonts w:ascii="Trebuchet MS" w:hAnsi="Trebuchet MS"/>
                <w:sz w:val="22"/>
              </w:rPr>
              <w:t>unei</w:t>
            </w:r>
            <w:proofErr w:type="spellEnd"/>
            <w:r>
              <w:rPr>
                <w:rFonts w:ascii="Trebuchet MS" w:hAnsi="Trebuchet MS"/>
                <w:sz w:val="22"/>
              </w:rPr>
              <w:t xml:space="preserve"> </w:t>
            </w:r>
            <w:proofErr w:type="spellStart"/>
            <w:r>
              <w:rPr>
                <w:rFonts w:ascii="Trebuchet MS" w:hAnsi="Trebuchet MS"/>
                <w:sz w:val="22"/>
              </w:rPr>
              <w:t>funcții</w:t>
            </w:r>
            <w:proofErr w:type="spellEnd"/>
            <w:r>
              <w:rPr>
                <w:rFonts w:ascii="Trebuchet MS" w:hAnsi="Trebuchet MS"/>
                <w:sz w:val="22"/>
              </w:rPr>
              <w:t xml:space="preserve"> </w:t>
            </w:r>
            <w:proofErr w:type="spellStart"/>
            <w:r>
              <w:rPr>
                <w:rFonts w:ascii="Trebuchet MS" w:hAnsi="Trebuchet MS"/>
                <w:sz w:val="22"/>
              </w:rPr>
              <w:t>publice</w:t>
            </w:r>
            <w:proofErr w:type="spellEnd"/>
            <w:r>
              <w:rPr>
                <w:rFonts w:ascii="Trebuchet MS" w:hAnsi="Trebuchet MS"/>
                <w:sz w:val="22"/>
              </w:rPr>
              <w:t xml:space="preserve"> </w:t>
            </w:r>
            <w:proofErr w:type="spellStart"/>
            <w:r>
              <w:rPr>
                <w:rFonts w:ascii="Trebuchet MS" w:hAnsi="Trebuchet MS"/>
                <w:sz w:val="22"/>
              </w:rPr>
              <w:t>prevăzute</w:t>
            </w:r>
            <w:proofErr w:type="spellEnd"/>
            <w:r>
              <w:rPr>
                <w:rFonts w:ascii="Trebuchet MS" w:hAnsi="Trebuchet MS"/>
                <w:sz w:val="22"/>
              </w:rPr>
              <w:t xml:space="preserve"> </w:t>
            </w:r>
            <w:proofErr w:type="spellStart"/>
            <w:r>
              <w:rPr>
                <w:rFonts w:ascii="Trebuchet MS" w:hAnsi="Trebuchet MS"/>
                <w:sz w:val="22"/>
              </w:rPr>
              <w:t>în</w:t>
            </w:r>
            <w:proofErr w:type="spellEnd"/>
            <w:r>
              <w:rPr>
                <w:rFonts w:ascii="Trebuchet MS" w:hAnsi="Trebuchet MS"/>
                <w:sz w:val="22"/>
              </w:rPr>
              <w:t xml:space="preserve"> </w:t>
            </w:r>
            <w:proofErr w:type="spellStart"/>
            <w:r>
              <w:rPr>
                <w:rFonts w:ascii="Trebuchet MS" w:hAnsi="Trebuchet MS"/>
                <w:sz w:val="22"/>
              </w:rPr>
              <w:t>acte</w:t>
            </w:r>
            <w:proofErr w:type="spellEnd"/>
            <w:r>
              <w:rPr>
                <w:rFonts w:ascii="Trebuchet MS" w:hAnsi="Trebuchet MS"/>
                <w:sz w:val="22"/>
              </w:rPr>
              <w:t xml:space="preserve"> normative </w:t>
            </w:r>
            <w:proofErr w:type="spellStart"/>
            <w:r>
              <w:rPr>
                <w:rFonts w:ascii="Trebuchet MS" w:hAnsi="Trebuchet MS"/>
                <w:sz w:val="22"/>
              </w:rPr>
              <w:t>specifice</w:t>
            </w:r>
            <w:proofErr w:type="spellEnd"/>
            <w:r>
              <w:rPr>
                <w:rFonts w:ascii="Trebuchet MS" w:hAnsi="Trebuchet MS"/>
                <w:sz w:val="22"/>
              </w:rPr>
              <w:t xml:space="preserve"> </w:t>
            </w:r>
            <w:proofErr w:type="spellStart"/>
            <w:r>
              <w:rPr>
                <w:rFonts w:ascii="Trebuchet MS" w:hAnsi="Trebuchet MS"/>
                <w:sz w:val="22"/>
              </w:rPr>
              <w:t>aplicabile</w:t>
            </w:r>
            <w:proofErr w:type="spellEnd"/>
            <w:r>
              <w:rPr>
                <w:rFonts w:ascii="Trebuchet MS" w:hAnsi="Trebuchet MS"/>
                <w:sz w:val="22"/>
              </w:rPr>
              <w:t xml:space="preserve"> </w:t>
            </w:r>
            <w:proofErr w:type="spellStart"/>
            <w:r>
              <w:rPr>
                <w:rFonts w:ascii="Trebuchet MS" w:hAnsi="Trebuchet MS"/>
                <w:sz w:val="22"/>
              </w:rPr>
              <w:t>autorităților</w:t>
            </w:r>
            <w:proofErr w:type="spellEnd"/>
            <w:r>
              <w:rPr>
                <w:rFonts w:ascii="Trebuchet MS" w:hAnsi="Trebuchet MS"/>
                <w:sz w:val="22"/>
              </w:rPr>
              <w:t xml:space="preserve"> </w:t>
            </w:r>
            <w:proofErr w:type="spellStart"/>
            <w:r>
              <w:rPr>
                <w:rFonts w:ascii="Trebuchet MS" w:hAnsi="Trebuchet MS"/>
                <w:sz w:val="22"/>
              </w:rPr>
              <w:t>sau</w:t>
            </w:r>
            <w:proofErr w:type="spellEnd"/>
            <w:r>
              <w:rPr>
                <w:rFonts w:ascii="Trebuchet MS" w:hAnsi="Trebuchet MS"/>
                <w:sz w:val="22"/>
              </w:rPr>
              <w:t xml:space="preserve"> </w:t>
            </w:r>
            <w:proofErr w:type="spellStart"/>
            <w:r>
              <w:rPr>
                <w:rFonts w:ascii="Trebuchet MS" w:hAnsi="Trebuchet MS"/>
                <w:sz w:val="22"/>
              </w:rPr>
              <w:t>instituțiilor</w:t>
            </w:r>
            <w:proofErr w:type="spellEnd"/>
            <w:r>
              <w:rPr>
                <w:rFonts w:ascii="Trebuchet MS" w:hAnsi="Trebuchet MS"/>
                <w:sz w:val="22"/>
              </w:rPr>
              <w:t xml:space="preserve"> </w:t>
            </w:r>
            <w:proofErr w:type="spellStart"/>
            <w:r>
              <w:rPr>
                <w:rFonts w:ascii="Trebuchet MS" w:hAnsi="Trebuchet MS"/>
                <w:sz w:val="22"/>
              </w:rPr>
              <w:t>publice</w:t>
            </w:r>
            <w:proofErr w:type="spellEnd"/>
            <w:r>
              <w:rPr>
                <w:rFonts w:ascii="Trebuchet MS" w:hAnsi="Trebuchet MS"/>
                <w:sz w:val="22"/>
              </w:rPr>
              <w:t xml:space="preserve"> respective</w:t>
            </w:r>
            <w:r>
              <w:rPr>
                <w:rFonts w:ascii="Trebuchet MS" w:hAnsi="Trebuchet MS"/>
                <w:sz w:val="22"/>
                <w:vertAlign w:val="superscript"/>
              </w:rPr>
              <w:t>11</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F82764F" w14:textId="77777777" w:rsidR="004113C5" w:rsidRDefault="004113C5" w:rsidP="00B8612C">
            <w:pPr>
              <w:rPr>
                <w:bCs/>
                <w:sz w:val="22"/>
              </w:rPr>
            </w:pPr>
          </w:p>
        </w:tc>
      </w:tr>
      <w:tr w:rsidR="00607E50" w14:paraId="5E5F4D92" w14:textId="77777777" w:rsidTr="00B8612C">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12D05BD2" w14:textId="4A80ECDB" w:rsidR="00607E50" w:rsidRDefault="00607E50" w:rsidP="00B8612C">
            <w:pPr>
              <w:ind w:left="3" w:hanging="3"/>
              <w:jc w:val="center"/>
              <w:rPr>
                <w:sz w:val="22"/>
              </w:rPr>
            </w:pPr>
            <w:proofErr w:type="spellStart"/>
            <w:r>
              <w:rPr>
                <w:rFonts w:ascii="Trebuchet MS" w:hAnsi="Trebuchet MS" w:cs="Trebuchet MS"/>
                <w:bCs/>
                <w:sz w:val="22"/>
                <w:szCs w:val="22"/>
              </w:rPr>
              <w:t>Co</w:t>
            </w:r>
            <w:r w:rsidRPr="008911CA">
              <w:rPr>
                <w:rFonts w:ascii="Trebuchet MS" w:hAnsi="Trebuchet MS" w:cs="Trebuchet MS"/>
                <w:bCs/>
                <w:sz w:val="22"/>
                <w:szCs w:val="22"/>
              </w:rPr>
              <w:t>mpetențe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necesare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exercitării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funcți</w:t>
            </w:r>
            <w:r w:rsidR="00D37279">
              <w:rPr>
                <w:rFonts w:ascii="Trebuchet MS" w:hAnsi="Trebuchet MS" w:cs="Trebuchet MS"/>
                <w:bCs/>
                <w:sz w:val="22"/>
                <w:szCs w:val="22"/>
              </w:rPr>
              <w:t>e</w:t>
            </w:r>
            <w:r>
              <w:rPr>
                <w:rFonts w:ascii="Trebuchet MS" w:hAnsi="Trebuchet MS" w:cs="Trebuchet MS"/>
                <w:bCs/>
                <w:sz w:val="22"/>
                <w:szCs w:val="22"/>
              </w:rPr>
              <w:t>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public</w:t>
            </w:r>
            <w:r w:rsidRPr="008911CA">
              <w:rPr>
                <w:rFonts w:ascii="Trebuchet MS" w:hAnsi="Trebuchet MS" w:cs="Trebuchet MS"/>
                <w:bCs/>
                <w:sz w:val="22"/>
                <w:szCs w:val="22"/>
              </w:rPr>
              <w:t>e</w:t>
            </w:r>
            <w:proofErr w:type="spellEnd"/>
          </w:p>
        </w:tc>
      </w:tr>
      <w:tr w:rsidR="00607E50" w14:paraId="16EB4E56" w14:textId="77777777" w:rsidTr="004113C5">
        <w:trPr>
          <w:trHeight w:val="260"/>
        </w:trPr>
        <w:tc>
          <w:tcPr>
            <w:tcW w:w="3685" w:type="dxa"/>
            <w:gridSpan w:val="2"/>
            <w:vMerge w:val="restart"/>
            <w:tcBorders>
              <w:left w:val="single" w:sz="4" w:space="0" w:color="000000"/>
              <w:bottom w:val="single" w:sz="4" w:space="0" w:color="auto"/>
            </w:tcBorders>
          </w:tcPr>
          <w:p w14:paraId="092FC26B" w14:textId="5E695048" w:rsidR="00607E50" w:rsidRPr="004113C5" w:rsidRDefault="00607E50" w:rsidP="004113C5">
            <w:pPr>
              <w:pStyle w:val="ListParagraph"/>
              <w:numPr>
                <w:ilvl w:val="0"/>
                <w:numId w:val="1"/>
              </w:numPr>
              <w:rPr>
                <w:sz w:val="22"/>
              </w:rPr>
            </w:pPr>
            <w:proofErr w:type="spellStart"/>
            <w:r w:rsidRPr="004113C5">
              <w:rPr>
                <w:rFonts w:ascii="Trebuchet MS" w:hAnsi="Trebuchet MS" w:cs="Trebuchet MS"/>
                <w:sz w:val="22"/>
                <w:szCs w:val="22"/>
              </w:rPr>
              <w:t>Competențe</w:t>
            </w:r>
            <w:proofErr w:type="spellEnd"/>
            <w:r w:rsidRPr="004113C5">
              <w:rPr>
                <w:rFonts w:ascii="Trebuchet MS" w:hAnsi="Trebuchet MS" w:cs="Trebuchet MS"/>
                <w:sz w:val="22"/>
                <w:szCs w:val="22"/>
              </w:rPr>
              <w:t xml:space="preserve"> generale</w:t>
            </w:r>
            <w:r w:rsidR="004113C5">
              <w:rPr>
                <w:rFonts w:ascii="Trebuchet MS" w:hAnsi="Trebuchet MS" w:cs="Trebuchet MS"/>
                <w:b/>
                <w:sz w:val="22"/>
                <w:szCs w:val="22"/>
                <w:vertAlign w:val="superscript"/>
              </w:rPr>
              <w:t>12</w:t>
            </w:r>
          </w:p>
        </w:tc>
        <w:tc>
          <w:tcPr>
            <w:tcW w:w="4086" w:type="dxa"/>
            <w:tcBorders>
              <w:top w:val="single" w:sz="4" w:space="0" w:color="000000"/>
              <w:left w:val="single" w:sz="4" w:space="0" w:color="000000"/>
              <w:bottom w:val="single" w:sz="4" w:space="0" w:color="000000"/>
              <w:right w:val="single" w:sz="4" w:space="0" w:color="auto"/>
            </w:tcBorders>
            <w:vAlign w:val="center"/>
          </w:tcPr>
          <w:p w14:paraId="08423753" w14:textId="77777777" w:rsidR="00607E50" w:rsidRPr="008911CA" w:rsidRDefault="00607E50" w:rsidP="00B8612C">
            <w:pPr>
              <w:ind w:left="3" w:hanging="3"/>
              <w:jc w:val="center"/>
              <w:rPr>
                <w:rFonts w:ascii="Trebuchet MS" w:hAnsi="Trebuchet MS"/>
                <w:sz w:val="22"/>
              </w:rPr>
            </w:pPr>
            <w:proofErr w:type="spellStart"/>
            <w:r w:rsidRPr="008911CA">
              <w:rPr>
                <w:rFonts w:ascii="Trebuchet MS" w:hAnsi="Trebuchet MS" w:cs="Trebuchet MS"/>
                <w:sz w:val="22"/>
                <w:szCs w:val="22"/>
              </w:rPr>
              <w:t>Denumirea</w:t>
            </w:r>
            <w:proofErr w:type="spellEnd"/>
            <w:r w:rsidRPr="008911CA">
              <w:rPr>
                <w:rFonts w:ascii="Trebuchet MS" w:hAnsi="Trebuchet MS" w:cs="Trebuchet MS"/>
                <w:sz w:val="22"/>
                <w:szCs w:val="22"/>
              </w:rPr>
              <w:t xml:space="preserve"> </w:t>
            </w:r>
            <w:proofErr w:type="spellStart"/>
            <w:r w:rsidRPr="008911CA">
              <w:rPr>
                <w:rFonts w:ascii="Trebuchet MS" w:hAnsi="Trebuchet MS" w:cs="Trebuchet MS"/>
                <w:sz w:val="22"/>
                <w:szCs w:val="22"/>
              </w:rPr>
              <w:t>competenței</w:t>
            </w:r>
            <w:proofErr w:type="spellEnd"/>
            <w:r w:rsidRPr="008911CA">
              <w:rPr>
                <w:rFonts w:ascii="Trebuchet MS" w:hAnsi="Trebuchet MS" w:cs="Trebuchet MS"/>
                <w:sz w:val="22"/>
                <w:szCs w:val="22"/>
              </w:rPr>
              <w:t xml:space="preserve"> generale</w:t>
            </w:r>
          </w:p>
        </w:tc>
        <w:tc>
          <w:tcPr>
            <w:tcW w:w="2115" w:type="dxa"/>
            <w:tcBorders>
              <w:top w:val="single" w:sz="4" w:space="0" w:color="000000"/>
              <w:left w:val="single" w:sz="4" w:space="0" w:color="auto"/>
              <w:bottom w:val="single" w:sz="4" w:space="0" w:color="000000"/>
              <w:right w:val="single" w:sz="4" w:space="0" w:color="000000"/>
            </w:tcBorders>
            <w:vAlign w:val="center"/>
          </w:tcPr>
          <w:p w14:paraId="6F512452" w14:textId="77777777" w:rsidR="00607E50" w:rsidRPr="008911CA" w:rsidRDefault="00607E50" w:rsidP="00B8612C">
            <w:pPr>
              <w:ind w:left="3" w:hanging="3"/>
              <w:jc w:val="center"/>
              <w:rPr>
                <w:rFonts w:ascii="Trebuchet MS" w:hAnsi="Trebuchet MS"/>
                <w:sz w:val="22"/>
              </w:rPr>
            </w:pPr>
            <w:proofErr w:type="spellStart"/>
            <w:r w:rsidRPr="008911CA">
              <w:rPr>
                <w:rFonts w:ascii="Trebuchet MS" w:hAnsi="Trebuchet MS" w:cs="Trebuchet MS"/>
                <w:sz w:val="22"/>
                <w:szCs w:val="22"/>
              </w:rPr>
              <w:t>Nivelul</w:t>
            </w:r>
            <w:proofErr w:type="spellEnd"/>
            <w:r w:rsidRPr="008911CA">
              <w:rPr>
                <w:rFonts w:ascii="Trebuchet MS" w:hAnsi="Trebuchet MS" w:cs="Trebuchet MS"/>
                <w:sz w:val="22"/>
                <w:szCs w:val="22"/>
              </w:rPr>
              <w:t xml:space="preserve"> de </w:t>
            </w:r>
            <w:proofErr w:type="spellStart"/>
            <w:r w:rsidRPr="008911CA">
              <w:rPr>
                <w:rFonts w:ascii="Trebuchet MS" w:hAnsi="Trebuchet MS" w:cs="Trebuchet MS"/>
                <w:sz w:val="22"/>
                <w:szCs w:val="22"/>
              </w:rPr>
              <w:t>compexitate</w:t>
            </w:r>
            <w:proofErr w:type="spellEnd"/>
          </w:p>
        </w:tc>
      </w:tr>
      <w:tr w:rsidR="00607E50" w14:paraId="3556095A" w14:textId="77777777" w:rsidTr="004113C5">
        <w:trPr>
          <w:trHeight w:val="260"/>
        </w:trPr>
        <w:tc>
          <w:tcPr>
            <w:tcW w:w="3685" w:type="dxa"/>
            <w:gridSpan w:val="2"/>
            <w:vMerge/>
            <w:tcBorders>
              <w:top w:val="single" w:sz="4" w:space="0" w:color="auto"/>
              <w:left w:val="single" w:sz="4" w:space="0" w:color="000000"/>
              <w:bottom w:val="single" w:sz="4" w:space="0" w:color="auto"/>
            </w:tcBorders>
          </w:tcPr>
          <w:p w14:paraId="5C28E61F"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8112BE6" w14:textId="77777777" w:rsidR="00607E50" w:rsidRDefault="00607E50" w:rsidP="00B8612C">
            <w:pPr>
              <w:ind w:left="3" w:hanging="3"/>
              <w:rPr>
                <w:sz w:val="22"/>
              </w:rPr>
            </w:pPr>
            <w:r>
              <w:rPr>
                <w:rFonts w:ascii="Trebuchet MS" w:hAnsi="Trebuchet MS" w:cs="Trebuchet MS"/>
                <w:sz w:val="22"/>
                <w:szCs w:val="22"/>
              </w:rPr>
              <w:t xml:space="preserve">1. </w:t>
            </w:r>
            <w:proofErr w:type="spellStart"/>
            <w:r>
              <w:rPr>
                <w:rFonts w:ascii="Trebuchet MS" w:hAnsi="Trebuchet MS" w:cs="Trebuchet MS"/>
                <w:sz w:val="22"/>
                <w:szCs w:val="22"/>
              </w:rPr>
              <w:t>Rezolvarea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probleme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luarea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deciziilor</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5CDDAF7" w14:textId="327C8B2E" w:rsidR="00607E50" w:rsidRPr="008A5178" w:rsidRDefault="00571C27" w:rsidP="00571C27">
            <w:pPr>
              <w:jc w:val="center"/>
              <w:rPr>
                <w:rFonts w:ascii="Trebuchet MS" w:hAnsi="Trebuchet MS" w:cs="Trebuchet MS"/>
                <w:sz w:val="22"/>
                <w:szCs w:val="22"/>
              </w:rPr>
            </w:pPr>
            <w:r w:rsidRPr="008A5178">
              <w:rPr>
                <w:rFonts w:ascii="Trebuchet MS" w:hAnsi="Trebuchet MS" w:cs="Trebuchet MS"/>
                <w:sz w:val="22"/>
                <w:szCs w:val="22"/>
              </w:rPr>
              <w:t xml:space="preserve">Nivel </w:t>
            </w:r>
            <w:proofErr w:type="spellStart"/>
            <w:r w:rsidRPr="008A5178">
              <w:rPr>
                <w:rFonts w:ascii="Trebuchet MS" w:hAnsi="Trebuchet MS" w:cs="Trebuchet MS"/>
                <w:sz w:val="22"/>
                <w:szCs w:val="22"/>
              </w:rPr>
              <w:t>extins</w:t>
            </w:r>
            <w:proofErr w:type="spellEnd"/>
          </w:p>
        </w:tc>
      </w:tr>
      <w:tr w:rsidR="00607E50" w14:paraId="10F4EF58" w14:textId="77777777" w:rsidTr="004113C5">
        <w:tc>
          <w:tcPr>
            <w:tcW w:w="3685" w:type="dxa"/>
            <w:gridSpan w:val="2"/>
            <w:vMerge/>
            <w:tcBorders>
              <w:top w:val="single" w:sz="4" w:space="0" w:color="auto"/>
              <w:left w:val="single" w:sz="4" w:space="0" w:color="000000"/>
              <w:bottom w:val="single" w:sz="4" w:space="0" w:color="auto"/>
            </w:tcBorders>
          </w:tcPr>
          <w:p w14:paraId="40B19072"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6FF3B94" w14:textId="77777777" w:rsidR="00607E50" w:rsidRDefault="00607E50" w:rsidP="00B8612C">
            <w:pPr>
              <w:ind w:left="3" w:hanging="3"/>
              <w:rPr>
                <w:sz w:val="22"/>
              </w:rPr>
            </w:pPr>
            <w:r>
              <w:rPr>
                <w:rFonts w:ascii="Trebuchet MS" w:hAnsi="Trebuchet MS" w:cs="Trebuchet MS"/>
                <w:sz w:val="22"/>
                <w:szCs w:val="22"/>
              </w:rPr>
              <w:t xml:space="preserve">2. </w:t>
            </w:r>
            <w:proofErr w:type="spellStart"/>
            <w:r>
              <w:rPr>
                <w:rFonts w:ascii="Trebuchet MS" w:hAnsi="Trebuchet MS" w:cs="Trebuchet MS"/>
                <w:sz w:val="22"/>
                <w:szCs w:val="22"/>
              </w:rPr>
              <w:t>Inițiativă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89D989F" w14:textId="37A1052A" w:rsidR="00607E50" w:rsidRPr="008A5178" w:rsidRDefault="00571C27" w:rsidP="00571C27">
            <w:pPr>
              <w:jc w:val="center"/>
              <w:rPr>
                <w:rFonts w:ascii="Trebuchet MS" w:hAnsi="Trebuchet MS" w:cs="Trebuchet MS"/>
                <w:sz w:val="22"/>
                <w:szCs w:val="22"/>
              </w:rPr>
            </w:pPr>
            <w:r w:rsidRPr="008A5178">
              <w:rPr>
                <w:rFonts w:ascii="Trebuchet MS" w:hAnsi="Trebuchet MS" w:cs="Trebuchet MS"/>
                <w:sz w:val="22"/>
                <w:szCs w:val="22"/>
              </w:rPr>
              <w:t xml:space="preserve">Nivel </w:t>
            </w:r>
            <w:proofErr w:type="spellStart"/>
            <w:r w:rsidRPr="008A5178">
              <w:rPr>
                <w:rFonts w:ascii="Trebuchet MS" w:hAnsi="Trebuchet MS" w:cs="Trebuchet MS"/>
                <w:sz w:val="22"/>
                <w:szCs w:val="22"/>
              </w:rPr>
              <w:t>extins</w:t>
            </w:r>
            <w:proofErr w:type="spellEnd"/>
            <w:r w:rsidRPr="008A5178">
              <w:rPr>
                <w:rFonts w:ascii="Trebuchet MS" w:hAnsi="Trebuchet MS" w:cs="Trebuchet MS"/>
                <w:sz w:val="22"/>
                <w:szCs w:val="22"/>
              </w:rPr>
              <w:t xml:space="preserve"> </w:t>
            </w:r>
          </w:p>
        </w:tc>
      </w:tr>
      <w:tr w:rsidR="00607E50" w14:paraId="4E921565" w14:textId="77777777" w:rsidTr="004113C5">
        <w:tc>
          <w:tcPr>
            <w:tcW w:w="3685" w:type="dxa"/>
            <w:gridSpan w:val="2"/>
            <w:vMerge/>
            <w:tcBorders>
              <w:top w:val="single" w:sz="4" w:space="0" w:color="auto"/>
              <w:left w:val="single" w:sz="4" w:space="0" w:color="000000"/>
              <w:bottom w:val="single" w:sz="4" w:space="0" w:color="auto"/>
            </w:tcBorders>
          </w:tcPr>
          <w:p w14:paraId="1F8EC5CF"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3474A93" w14:textId="77777777" w:rsidR="00607E50" w:rsidRDefault="00607E50" w:rsidP="00B8612C">
            <w:pPr>
              <w:ind w:left="3" w:hanging="3"/>
              <w:rPr>
                <w:sz w:val="22"/>
              </w:rPr>
            </w:pPr>
            <w:r>
              <w:rPr>
                <w:rFonts w:ascii="Trebuchet MS" w:hAnsi="Trebuchet MS" w:cs="Trebuchet MS"/>
                <w:sz w:val="22"/>
                <w:szCs w:val="22"/>
              </w:rPr>
              <w:t xml:space="preserve">3. </w:t>
            </w:r>
            <w:proofErr w:type="spellStart"/>
            <w:r>
              <w:rPr>
                <w:rFonts w:ascii="Trebuchet MS" w:hAnsi="Trebuchet MS" w:cs="Trebuchet MS"/>
                <w:sz w:val="22"/>
                <w:szCs w:val="22"/>
              </w:rPr>
              <w:t>Planificare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organizare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104C1F8" w14:textId="1239535E" w:rsidR="00607E50" w:rsidRPr="008A5178" w:rsidRDefault="00571C27" w:rsidP="00571C27">
            <w:pPr>
              <w:jc w:val="center"/>
              <w:rPr>
                <w:rFonts w:ascii="Trebuchet MS" w:hAnsi="Trebuchet MS" w:cs="Trebuchet MS"/>
                <w:sz w:val="22"/>
                <w:szCs w:val="22"/>
              </w:rPr>
            </w:pPr>
            <w:r w:rsidRPr="008A5178">
              <w:rPr>
                <w:rFonts w:ascii="Trebuchet MS" w:hAnsi="Trebuchet MS" w:cs="Trebuchet MS"/>
                <w:sz w:val="22"/>
                <w:szCs w:val="22"/>
              </w:rPr>
              <w:t xml:space="preserve">Nivel </w:t>
            </w:r>
            <w:proofErr w:type="spellStart"/>
            <w:r w:rsidRPr="008A5178">
              <w:rPr>
                <w:rFonts w:ascii="Trebuchet MS" w:hAnsi="Trebuchet MS" w:cs="Trebuchet MS"/>
                <w:sz w:val="22"/>
                <w:szCs w:val="22"/>
              </w:rPr>
              <w:t>extins</w:t>
            </w:r>
            <w:proofErr w:type="spellEnd"/>
          </w:p>
        </w:tc>
      </w:tr>
      <w:tr w:rsidR="00607E50" w14:paraId="117FCBFF" w14:textId="77777777" w:rsidTr="004113C5">
        <w:tc>
          <w:tcPr>
            <w:tcW w:w="3685" w:type="dxa"/>
            <w:gridSpan w:val="2"/>
            <w:vMerge/>
            <w:tcBorders>
              <w:top w:val="single" w:sz="4" w:space="0" w:color="auto"/>
              <w:left w:val="single" w:sz="4" w:space="0" w:color="000000"/>
              <w:bottom w:val="single" w:sz="4" w:space="0" w:color="auto"/>
            </w:tcBorders>
          </w:tcPr>
          <w:p w14:paraId="554B9669"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FD6285D" w14:textId="77777777" w:rsidR="00607E50" w:rsidRDefault="00607E50" w:rsidP="00B8612C">
            <w:pPr>
              <w:ind w:left="3" w:hanging="3"/>
              <w:rPr>
                <w:sz w:val="22"/>
              </w:rPr>
            </w:pPr>
            <w:r>
              <w:rPr>
                <w:rFonts w:ascii="Trebuchet MS" w:hAnsi="Trebuchet MS" w:cs="Trebuchet MS"/>
                <w:sz w:val="22"/>
                <w:szCs w:val="22"/>
              </w:rPr>
              <w:t xml:space="preserve">4. </w:t>
            </w:r>
            <w:proofErr w:type="spellStart"/>
            <w:r>
              <w:rPr>
                <w:rFonts w:ascii="Trebuchet MS" w:hAnsi="Trebuchet MS" w:cs="Trebuchet MS"/>
                <w:sz w:val="22"/>
                <w:szCs w:val="22"/>
              </w:rPr>
              <w:t>Comunicare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65D7590A" w14:textId="7C7D761A" w:rsidR="00607E50" w:rsidRPr="008A5178" w:rsidRDefault="00571C27" w:rsidP="00571C27">
            <w:pPr>
              <w:jc w:val="center"/>
              <w:rPr>
                <w:rFonts w:ascii="Trebuchet MS" w:hAnsi="Trebuchet MS" w:cs="Trebuchet MS"/>
                <w:sz w:val="22"/>
                <w:szCs w:val="22"/>
              </w:rPr>
            </w:pPr>
            <w:r w:rsidRPr="008A5178">
              <w:rPr>
                <w:rFonts w:ascii="Trebuchet MS" w:hAnsi="Trebuchet MS" w:cs="Trebuchet MS"/>
                <w:sz w:val="22"/>
                <w:szCs w:val="22"/>
              </w:rPr>
              <w:t xml:space="preserve">Nivel </w:t>
            </w:r>
            <w:proofErr w:type="spellStart"/>
            <w:r w:rsidRPr="008A5178">
              <w:rPr>
                <w:rFonts w:ascii="Trebuchet MS" w:hAnsi="Trebuchet MS" w:cs="Trebuchet MS"/>
                <w:sz w:val="22"/>
                <w:szCs w:val="22"/>
              </w:rPr>
              <w:t>extins</w:t>
            </w:r>
            <w:proofErr w:type="spellEnd"/>
          </w:p>
        </w:tc>
      </w:tr>
      <w:tr w:rsidR="00607E50" w14:paraId="5FF2C5BD" w14:textId="77777777" w:rsidTr="004113C5">
        <w:tc>
          <w:tcPr>
            <w:tcW w:w="3685" w:type="dxa"/>
            <w:gridSpan w:val="2"/>
            <w:vMerge/>
            <w:tcBorders>
              <w:top w:val="single" w:sz="4" w:space="0" w:color="auto"/>
              <w:left w:val="single" w:sz="4" w:space="0" w:color="000000"/>
              <w:bottom w:val="single" w:sz="4" w:space="0" w:color="auto"/>
            </w:tcBorders>
          </w:tcPr>
          <w:p w14:paraId="6EC1B6AC"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889D7CD" w14:textId="77777777" w:rsidR="00607E50" w:rsidRDefault="00607E50" w:rsidP="00B8612C">
            <w:pPr>
              <w:ind w:left="3" w:hanging="3"/>
              <w:rPr>
                <w:sz w:val="22"/>
              </w:rPr>
            </w:pPr>
            <w:r>
              <w:rPr>
                <w:rFonts w:ascii="Trebuchet MS" w:hAnsi="Trebuchet MS" w:cs="Trebuchet MS"/>
                <w:sz w:val="22"/>
                <w:szCs w:val="22"/>
              </w:rPr>
              <w:t xml:space="preserve">5. </w:t>
            </w:r>
            <w:proofErr w:type="spellStart"/>
            <w:r>
              <w:rPr>
                <w:rFonts w:ascii="Trebuchet MS" w:hAnsi="Trebuchet MS" w:cs="Trebuchet MS"/>
                <w:sz w:val="22"/>
                <w:szCs w:val="22"/>
              </w:rPr>
              <w:t>Lucru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7B289BED" w14:textId="17378401" w:rsidR="00607E50" w:rsidRPr="008A5178" w:rsidRDefault="008A5178" w:rsidP="00571C27">
            <w:pPr>
              <w:jc w:val="center"/>
              <w:rPr>
                <w:rFonts w:ascii="Trebuchet MS" w:hAnsi="Trebuchet MS" w:cs="Trebuchet MS"/>
                <w:sz w:val="22"/>
                <w:szCs w:val="22"/>
              </w:rPr>
            </w:pPr>
            <w:r w:rsidRPr="008A5178">
              <w:rPr>
                <w:rFonts w:ascii="Trebuchet MS" w:hAnsi="Trebuchet MS" w:cs="Trebuchet MS"/>
                <w:sz w:val="22"/>
                <w:szCs w:val="22"/>
              </w:rPr>
              <w:t xml:space="preserve">Nivel </w:t>
            </w:r>
            <w:proofErr w:type="spellStart"/>
            <w:r w:rsidRPr="008A5178">
              <w:rPr>
                <w:rFonts w:ascii="Trebuchet MS" w:hAnsi="Trebuchet MS" w:cs="Trebuchet MS"/>
                <w:sz w:val="22"/>
                <w:szCs w:val="22"/>
              </w:rPr>
              <w:t>extins</w:t>
            </w:r>
            <w:proofErr w:type="spellEnd"/>
          </w:p>
        </w:tc>
      </w:tr>
      <w:tr w:rsidR="00607E50" w14:paraId="479CE5EB" w14:textId="77777777" w:rsidTr="004113C5">
        <w:tc>
          <w:tcPr>
            <w:tcW w:w="3685" w:type="dxa"/>
            <w:gridSpan w:val="2"/>
            <w:vMerge/>
            <w:tcBorders>
              <w:top w:val="single" w:sz="4" w:space="0" w:color="auto"/>
              <w:left w:val="single" w:sz="4" w:space="0" w:color="000000"/>
              <w:bottom w:val="single" w:sz="4" w:space="0" w:color="auto"/>
            </w:tcBorders>
          </w:tcPr>
          <w:p w14:paraId="7F98BA33"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12C2EDD" w14:textId="77777777" w:rsidR="00607E50" w:rsidRDefault="00607E50" w:rsidP="00B8612C">
            <w:pPr>
              <w:ind w:left="3" w:hanging="3"/>
              <w:rPr>
                <w:sz w:val="22"/>
              </w:rPr>
            </w:pPr>
            <w:r>
              <w:rPr>
                <w:rFonts w:ascii="Trebuchet MS" w:hAnsi="Trebuchet MS" w:cs="Trebuchet MS"/>
                <w:sz w:val="22"/>
                <w:szCs w:val="22"/>
              </w:rPr>
              <w:t xml:space="preserve">6. </w:t>
            </w:r>
            <w:proofErr w:type="spellStart"/>
            <w:r>
              <w:rPr>
                <w:rFonts w:ascii="Trebuchet MS" w:hAnsi="Trebuchet MS" w:cs="Trebuchet MS"/>
                <w:sz w:val="22"/>
                <w:szCs w:val="22"/>
              </w:rPr>
              <w:t>Orientare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cetățean</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70EA356" w14:textId="7934C352" w:rsidR="00607E50" w:rsidRPr="008A5178" w:rsidRDefault="008A5178" w:rsidP="00571C27">
            <w:pPr>
              <w:jc w:val="center"/>
              <w:rPr>
                <w:rFonts w:ascii="Trebuchet MS" w:hAnsi="Trebuchet MS" w:cs="Trebuchet MS"/>
                <w:sz w:val="22"/>
                <w:szCs w:val="22"/>
              </w:rPr>
            </w:pPr>
            <w:r w:rsidRPr="008A5178">
              <w:rPr>
                <w:rFonts w:ascii="Trebuchet MS" w:hAnsi="Trebuchet MS" w:cs="Trebuchet MS"/>
                <w:sz w:val="22"/>
                <w:szCs w:val="22"/>
              </w:rPr>
              <w:t xml:space="preserve">Nivel </w:t>
            </w:r>
            <w:proofErr w:type="spellStart"/>
            <w:r w:rsidRPr="008A5178">
              <w:rPr>
                <w:rFonts w:ascii="Trebuchet MS" w:hAnsi="Trebuchet MS" w:cs="Trebuchet MS"/>
                <w:sz w:val="22"/>
                <w:szCs w:val="22"/>
              </w:rPr>
              <w:t>extins</w:t>
            </w:r>
            <w:proofErr w:type="spellEnd"/>
          </w:p>
        </w:tc>
      </w:tr>
      <w:tr w:rsidR="00607E50" w14:paraId="5E0D061A" w14:textId="77777777" w:rsidTr="004113C5">
        <w:tc>
          <w:tcPr>
            <w:tcW w:w="3685" w:type="dxa"/>
            <w:gridSpan w:val="2"/>
            <w:vMerge/>
            <w:tcBorders>
              <w:top w:val="single" w:sz="4" w:space="0" w:color="auto"/>
              <w:left w:val="single" w:sz="4" w:space="0" w:color="000000"/>
              <w:bottom w:val="single" w:sz="4" w:space="0" w:color="auto"/>
            </w:tcBorders>
          </w:tcPr>
          <w:p w14:paraId="692D53BE"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AF28508" w14:textId="77777777" w:rsidR="00607E50" w:rsidRDefault="00607E50" w:rsidP="00B8612C">
            <w:pPr>
              <w:ind w:left="3" w:hanging="3"/>
              <w:rPr>
                <w:sz w:val="22"/>
              </w:rPr>
            </w:pPr>
            <w:r>
              <w:rPr>
                <w:rFonts w:ascii="Trebuchet MS" w:hAnsi="Trebuchet MS" w:cs="Trebuchet MS"/>
                <w:sz w:val="22"/>
                <w:szCs w:val="22"/>
              </w:rPr>
              <w:t xml:space="preserve">7. </w:t>
            </w:r>
            <w:proofErr w:type="spellStart"/>
            <w:r>
              <w:rPr>
                <w:rFonts w:ascii="Trebuchet MS" w:hAnsi="Trebuchet MS" w:cs="Trebuchet MS"/>
                <w:sz w:val="22"/>
                <w:szCs w:val="22"/>
              </w:rPr>
              <w:t>Integritate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14E631B1" w14:textId="09CAE646" w:rsidR="00607E50" w:rsidRPr="008A5178" w:rsidRDefault="008A5178" w:rsidP="00571C27">
            <w:pPr>
              <w:jc w:val="center"/>
              <w:rPr>
                <w:rFonts w:ascii="Trebuchet MS" w:hAnsi="Trebuchet MS" w:cs="Trebuchet MS"/>
                <w:sz w:val="22"/>
                <w:szCs w:val="22"/>
              </w:rPr>
            </w:pPr>
            <w:r w:rsidRPr="008A5178">
              <w:rPr>
                <w:rFonts w:ascii="Trebuchet MS" w:hAnsi="Trebuchet MS" w:cs="Trebuchet MS"/>
                <w:sz w:val="22"/>
                <w:szCs w:val="22"/>
              </w:rPr>
              <w:t xml:space="preserve">Nivel </w:t>
            </w:r>
            <w:proofErr w:type="spellStart"/>
            <w:r w:rsidRPr="008A5178">
              <w:rPr>
                <w:rFonts w:ascii="Trebuchet MS" w:hAnsi="Trebuchet MS" w:cs="Trebuchet MS"/>
                <w:sz w:val="22"/>
                <w:szCs w:val="22"/>
              </w:rPr>
              <w:t>extins</w:t>
            </w:r>
            <w:proofErr w:type="spellEnd"/>
          </w:p>
        </w:tc>
      </w:tr>
      <w:tr w:rsidR="00607E50" w14:paraId="4F6955D7" w14:textId="77777777" w:rsidTr="004113C5">
        <w:tc>
          <w:tcPr>
            <w:tcW w:w="3685" w:type="dxa"/>
            <w:gridSpan w:val="2"/>
            <w:vMerge/>
            <w:tcBorders>
              <w:top w:val="single" w:sz="4" w:space="0" w:color="auto"/>
              <w:left w:val="single" w:sz="4" w:space="0" w:color="000000"/>
              <w:bottom w:val="single" w:sz="4" w:space="0" w:color="auto"/>
            </w:tcBorders>
          </w:tcPr>
          <w:p w14:paraId="34AFF321"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D0F111A" w14:textId="77777777" w:rsidR="00607E50" w:rsidRDefault="00607E50" w:rsidP="00B8612C">
            <w:pPr>
              <w:ind w:left="3" w:hanging="3"/>
              <w:rPr>
                <w:sz w:val="22"/>
              </w:rPr>
            </w:pPr>
            <w:r>
              <w:rPr>
                <w:rFonts w:ascii="Trebuchet MS" w:hAnsi="Trebuchet MS" w:cs="Trebuchet MS"/>
                <w:sz w:val="22"/>
                <w:szCs w:val="22"/>
              </w:rPr>
              <w:t xml:space="preserve">8. </w:t>
            </w:r>
            <w:proofErr w:type="spellStart"/>
            <w:r>
              <w:rPr>
                <w:rFonts w:ascii="Trebuchet MS" w:hAnsi="Trebuchet MS" w:cs="Trebuchet MS"/>
                <w:sz w:val="22"/>
                <w:szCs w:val="22"/>
              </w:rPr>
              <w:t>Managementul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performanței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61003AA" w14:textId="50405A93" w:rsidR="00607E50" w:rsidRPr="008A5178" w:rsidRDefault="008A5178" w:rsidP="00571C27">
            <w:pPr>
              <w:jc w:val="center"/>
              <w:rPr>
                <w:rFonts w:ascii="Trebuchet MS" w:hAnsi="Trebuchet MS" w:cs="Trebuchet MS"/>
                <w:sz w:val="22"/>
                <w:szCs w:val="22"/>
              </w:rPr>
            </w:pPr>
            <w:r w:rsidRPr="008A5178">
              <w:rPr>
                <w:rFonts w:ascii="Trebuchet MS" w:hAnsi="Trebuchet MS" w:cs="Trebuchet MS"/>
                <w:sz w:val="22"/>
                <w:szCs w:val="22"/>
              </w:rPr>
              <w:t xml:space="preserve">Nivel </w:t>
            </w:r>
            <w:proofErr w:type="spellStart"/>
            <w:r w:rsidRPr="008A5178">
              <w:rPr>
                <w:rFonts w:ascii="Trebuchet MS" w:hAnsi="Trebuchet MS" w:cs="Trebuchet MS"/>
                <w:sz w:val="22"/>
                <w:szCs w:val="22"/>
              </w:rPr>
              <w:t>extins</w:t>
            </w:r>
            <w:proofErr w:type="spellEnd"/>
          </w:p>
        </w:tc>
      </w:tr>
      <w:tr w:rsidR="00607E50" w14:paraId="2ADEDB66" w14:textId="77777777" w:rsidTr="004113C5">
        <w:tc>
          <w:tcPr>
            <w:tcW w:w="3685" w:type="dxa"/>
            <w:gridSpan w:val="2"/>
            <w:vMerge/>
            <w:tcBorders>
              <w:top w:val="single" w:sz="4" w:space="0" w:color="auto"/>
              <w:left w:val="single" w:sz="4" w:space="0" w:color="000000"/>
              <w:bottom w:val="single" w:sz="4" w:space="0" w:color="auto"/>
            </w:tcBorders>
          </w:tcPr>
          <w:p w14:paraId="170F0514"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642A04A" w14:textId="77777777" w:rsidR="00607E50" w:rsidRDefault="00607E50" w:rsidP="00B8612C">
            <w:pPr>
              <w:ind w:left="3" w:hanging="3"/>
              <w:rPr>
                <w:sz w:val="22"/>
              </w:rPr>
            </w:pPr>
            <w:r>
              <w:rPr>
                <w:rFonts w:ascii="Trebuchet MS" w:hAnsi="Trebuchet MS" w:cs="Trebuchet MS"/>
                <w:sz w:val="22"/>
                <w:szCs w:val="22"/>
              </w:rPr>
              <w:t xml:space="preserve">9. </w:t>
            </w:r>
            <w:proofErr w:type="spellStart"/>
            <w:r>
              <w:rPr>
                <w:rFonts w:ascii="Trebuchet MS" w:hAnsi="Trebuchet MS" w:cs="Trebuchet MS"/>
                <w:sz w:val="22"/>
                <w:szCs w:val="22"/>
              </w:rPr>
              <w:t>Dezvoltarea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echipei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350C106C" w14:textId="09025E98" w:rsidR="00607E50" w:rsidRPr="008A5178" w:rsidRDefault="00571C27" w:rsidP="00571C27">
            <w:pPr>
              <w:jc w:val="center"/>
              <w:rPr>
                <w:rFonts w:ascii="Trebuchet MS" w:hAnsi="Trebuchet MS" w:cs="Trebuchet MS"/>
                <w:sz w:val="22"/>
                <w:szCs w:val="22"/>
              </w:rPr>
            </w:pPr>
            <w:r w:rsidRPr="008A5178">
              <w:rPr>
                <w:rFonts w:ascii="Trebuchet MS" w:hAnsi="Trebuchet MS" w:cs="Trebuchet MS"/>
                <w:sz w:val="22"/>
                <w:szCs w:val="22"/>
              </w:rPr>
              <w:t>Nivel operational</w:t>
            </w:r>
          </w:p>
        </w:tc>
      </w:tr>
      <w:tr w:rsidR="00607E50" w14:paraId="0AF440A7" w14:textId="77777777" w:rsidTr="004113C5">
        <w:tc>
          <w:tcPr>
            <w:tcW w:w="3685" w:type="dxa"/>
            <w:gridSpan w:val="2"/>
            <w:vMerge/>
            <w:tcBorders>
              <w:top w:val="single" w:sz="4" w:space="0" w:color="auto"/>
              <w:left w:val="single" w:sz="4" w:space="0" w:color="000000"/>
              <w:bottom w:val="single" w:sz="4" w:space="0" w:color="auto"/>
            </w:tcBorders>
          </w:tcPr>
          <w:p w14:paraId="42939B91"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3C3D667" w14:textId="77777777" w:rsidR="00607E50" w:rsidRDefault="00607E50" w:rsidP="00B8612C">
            <w:pPr>
              <w:ind w:left="3" w:hanging="3"/>
              <w:rPr>
                <w:sz w:val="22"/>
              </w:rPr>
            </w:pPr>
            <w:r>
              <w:rPr>
                <w:rFonts w:ascii="Trebuchet MS" w:hAnsi="Trebuchet MS" w:cs="Trebuchet MS"/>
                <w:sz w:val="22"/>
                <w:szCs w:val="22"/>
              </w:rPr>
              <w:t>10.</w:t>
            </w:r>
            <w:r>
              <w:rPr>
                <w:rFonts w:cs="Trebuchet MS"/>
                <w:sz w:val="22"/>
                <w:szCs w:val="22"/>
              </w:rPr>
              <w:t xml:space="preserve"> </w:t>
            </w:r>
            <w:proofErr w:type="spellStart"/>
            <w:r>
              <w:rPr>
                <w:rFonts w:ascii="Trebuchet MS" w:hAnsi="Trebuchet MS" w:cs="Trebuchet MS"/>
                <w:sz w:val="22"/>
                <w:szCs w:val="22"/>
              </w:rPr>
              <w:t>Generarea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angajamentului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7B050741" w14:textId="2DD63071" w:rsidR="00607E50" w:rsidRPr="008A5178" w:rsidRDefault="00571C27" w:rsidP="00571C27">
            <w:pPr>
              <w:jc w:val="center"/>
              <w:rPr>
                <w:rFonts w:ascii="Trebuchet MS" w:hAnsi="Trebuchet MS" w:cs="Trebuchet MS"/>
                <w:sz w:val="22"/>
                <w:szCs w:val="22"/>
              </w:rPr>
            </w:pPr>
            <w:r w:rsidRPr="008A5178">
              <w:rPr>
                <w:rFonts w:ascii="Trebuchet MS" w:hAnsi="Trebuchet MS" w:cs="Trebuchet MS"/>
                <w:sz w:val="22"/>
                <w:szCs w:val="22"/>
              </w:rPr>
              <w:t>Nivel operational</w:t>
            </w:r>
          </w:p>
        </w:tc>
      </w:tr>
      <w:tr w:rsidR="00607E50" w14:paraId="29CCC583" w14:textId="77777777" w:rsidTr="004113C5">
        <w:tc>
          <w:tcPr>
            <w:tcW w:w="3685" w:type="dxa"/>
            <w:gridSpan w:val="2"/>
            <w:vMerge/>
            <w:tcBorders>
              <w:top w:val="single" w:sz="4" w:space="0" w:color="auto"/>
              <w:left w:val="single" w:sz="4" w:space="0" w:color="000000"/>
              <w:bottom w:val="single" w:sz="4" w:space="0" w:color="auto"/>
            </w:tcBorders>
          </w:tcPr>
          <w:p w14:paraId="5760F9D8" w14:textId="77777777" w:rsidR="00607E50" w:rsidRDefault="00607E50" w:rsidP="00B8612C">
            <w:pPr>
              <w:ind w:left="3" w:hanging="3"/>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E5DAFA2" w14:textId="77777777" w:rsidR="00607E50" w:rsidRDefault="00607E50" w:rsidP="00B8612C">
            <w:pPr>
              <w:ind w:left="3" w:hanging="3"/>
              <w:rPr>
                <w:sz w:val="22"/>
              </w:rPr>
            </w:pPr>
            <w:r>
              <w:rPr>
                <w:rFonts w:ascii="Trebuchet MS" w:hAnsi="Trebuchet MS" w:cs="Trebuchet MS"/>
                <w:sz w:val="22"/>
                <w:szCs w:val="22"/>
              </w:rPr>
              <w:t>11.</w:t>
            </w:r>
            <w:r>
              <w:rPr>
                <w:rFonts w:cs="Trebuchet MS"/>
                <w:sz w:val="22"/>
                <w:szCs w:val="22"/>
              </w:rPr>
              <w:t xml:space="preserve"> </w:t>
            </w:r>
            <w:proofErr w:type="spellStart"/>
            <w:r>
              <w:rPr>
                <w:rFonts w:ascii="Trebuchet MS" w:hAnsi="Trebuchet MS" w:cs="Trebuchet MS"/>
                <w:sz w:val="22"/>
                <w:szCs w:val="22"/>
              </w:rPr>
              <w:t>Promovarea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w:t>
            </w:r>
            <w:r>
              <w:rPr>
                <w:rFonts w:cs="Trebuchet MS"/>
                <w:sz w:val="22"/>
                <w:szCs w:val="22"/>
              </w:rPr>
              <w:t>ov</w:t>
            </w:r>
            <w:r>
              <w:rPr>
                <w:rFonts w:ascii="Trebuchet MS" w:hAnsi="Trebuchet MS" w:cs="Trebuchet MS"/>
                <w:sz w:val="22"/>
                <w:szCs w:val="22"/>
              </w:rPr>
              <w:t>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inițierea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schimbării</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2B279D5D" w14:textId="4F7492B0" w:rsidR="00607E50" w:rsidRPr="008A5178" w:rsidRDefault="00571C27" w:rsidP="00571C27">
            <w:pPr>
              <w:jc w:val="center"/>
              <w:rPr>
                <w:rFonts w:ascii="Trebuchet MS" w:hAnsi="Trebuchet MS" w:cs="Trebuchet MS"/>
                <w:sz w:val="22"/>
                <w:szCs w:val="22"/>
              </w:rPr>
            </w:pPr>
            <w:r w:rsidRPr="008A5178">
              <w:rPr>
                <w:rFonts w:ascii="Trebuchet MS" w:hAnsi="Trebuchet MS" w:cs="Trebuchet MS"/>
                <w:sz w:val="22"/>
                <w:szCs w:val="22"/>
              </w:rPr>
              <w:t>Nivel operational</w:t>
            </w:r>
          </w:p>
        </w:tc>
      </w:tr>
      <w:tr w:rsidR="00607E50" w14:paraId="455769C0" w14:textId="77777777" w:rsidTr="004113C5">
        <w:tc>
          <w:tcPr>
            <w:tcW w:w="3685" w:type="dxa"/>
            <w:gridSpan w:val="2"/>
            <w:vMerge w:val="restart"/>
            <w:tcBorders>
              <w:top w:val="single" w:sz="4" w:space="0" w:color="auto"/>
              <w:left w:val="single" w:sz="4" w:space="0" w:color="000000"/>
            </w:tcBorders>
          </w:tcPr>
          <w:p w14:paraId="2FC20C6E" w14:textId="2297B564" w:rsidR="00607E50" w:rsidRPr="004113C5" w:rsidRDefault="00607E50" w:rsidP="004113C5">
            <w:pPr>
              <w:pStyle w:val="ListParagraph"/>
              <w:numPr>
                <w:ilvl w:val="0"/>
                <w:numId w:val="1"/>
              </w:numPr>
              <w:rPr>
                <w:sz w:val="22"/>
                <w:vertAlign w:val="superscript"/>
              </w:rPr>
            </w:pPr>
            <w:proofErr w:type="spellStart"/>
            <w:r w:rsidRPr="004113C5">
              <w:rPr>
                <w:rFonts w:ascii="Trebuchet MS" w:hAnsi="Trebuchet MS" w:cs="Trebuchet MS"/>
                <w:sz w:val="22"/>
                <w:szCs w:val="22"/>
              </w:rPr>
              <w:t>Competențe</w:t>
            </w:r>
            <w:proofErr w:type="spellEnd"/>
            <w:r w:rsidRPr="004113C5">
              <w:rPr>
                <w:rFonts w:ascii="Trebuchet MS" w:hAnsi="Trebuchet MS" w:cs="Trebuchet MS"/>
                <w:sz w:val="22"/>
                <w:szCs w:val="22"/>
              </w:rPr>
              <w:t xml:space="preserve"> specifice</w:t>
            </w:r>
            <w:r w:rsidR="004113C5" w:rsidRPr="004113C5">
              <w:rPr>
                <w:rFonts w:ascii="Trebuchet MS" w:hAnsi="Trebuchet MS" w:cs="Trebuchet MS"/>
                <w:sz w:val="22"/>
                <w:szCs w:val="22"/>
                <w:vertAlign w:val="superscript"/>
              </w:rPr>
              <w:t>13</w:t>
            </w:r>
          </w:p>
        </w:tc>
        <w:tc>
          <w:tcPr>
            <w:tcW w:w="4086" w:type="dxa"/>
            <w:tcBorders>
              <w:top w:val="single" w:sz="4" w:space="0" w:color="000000"/>
              <w:left w:val="single" w:sz="4" w:space="0" w:color="000000"/>
              <w:bottom w:val="single" w:sz="4" w:space="0" w:color="000000"/>
              <w:right w:val="single" w:sz="4" w:space="0" w:color="auto"/>
            </w:tcBorders>
            <w:vAlign w:val="center"/>
          </w:tcPr>
          <w:p w14:paraId="4263A9A2" w14:textId="402C6CE6" w:rsidR="00607E50" w:rsidRDefault="00607E50" w:rsidP="00B8612C">
            <w:pPr>
              <w:ind w:left="3" w:hanging="3"/>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comunicare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limbi străine</w:t>
            </w:r>
            <w:r>
              <w:rPr>
                <w:rFonts w:ascii="Trebuchet MS" w:hAnsi="Trebuchet MS" w:cs="Trebuchet MS"/>
                <w:b/>
                <w:sz w:val="22"/>
                <w:szCs w:val="22"/>
                <w:vertAlign w:val="superscript"/>
              </w:rPr>
              <w:t>1</w:t>
            </w:r>
            <w:r w:rsidR="004113C5">
              <w:rPr>
                <w:rFonts w:ascii="Trebuchet MS" w:hAnsi="Trebuchet MS" w:cs="Trebuchet MS"/>
                <w:b/>
                <w:sz w:val="22"/>
                <w:szCs w:val="22"/>
                <w:vertAlign w:val="superscript"/>
              </w:rPr>
              <w:t>4</w:t>
            </w:r>
          </w:p>
        </w:tc>
        <w:tc>
          <w:tcPr>
            <w:tcW w:w="2115" w:type="dxa"/>
            <w:tcBorders>
              <w:top w:val="single" w:sz="4" w:space="0" w:color="000000"/>
              <w:left w:val="single" w:sz="4" w:space="0" w:color="auto"/>
              <w:bottom w:val="single" w:sz="4" w:space="0" w:color="000000"/>
              <w:right w:val="single" w:sz="4" w:space="0" w:color="000000"/>
            </w:tcBorders>
            <w:vAlign w:val="center"/>
          </w:tcPr>
          <w:p w14:paraId="046F853F" w14:textId="38CC8FE1" w:rsidR="00607E50" w:rsidRDefault="00607E50" w:rsidP="00B8612C">
            <w:pPr>
              <w:rPr>
                <w:sz w:val="22"/>
              </w:rPr>
            </w:pPr>
          </w:p>
        </w:tc>
      </w:tr>
      <w:tr w:rsidR="00607E50" w14:paraId="7BB12480" w14:textId="77777777" w:rsidTr="004113C5">
        <w:tc>
          <w:tcPr>
            <w:tcW w:w="3685" w:type="dxa"/>
            <w:gridSpan w:val="2"/>
            <w:vMerge/>
            <w:tcBorders>
              <w:left w:val="single" w:sz="4" w:space="0" w:color="000000"/>
            </w:tcBorders>
          </w:tcPr>
          <w:p w14:paraId="4580B681" w14:textId="77777777" w:rsidR="00607E50" w:rsidRDefault="00607E50" w:rsidP="00B8612C">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5E63ED6" w14:textId="449BA59B" w:rsidR="00607E50" w:rsidRDefault="00607E50" w:rsidP="00B8612C">
            <w:pPr>
              <w:ind w:left="3" w:hanging="3"/>
              <w:rPr>
                <w:sz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minorității</w:t>
            </w:r>
            <w:proofErr w:type="spellEnd"/>
            <w:r>
              <w:rPr>
                <w:rFonts w:ascii="Trebuchet MS" w:hAnsi="Trebuchet MS" w:cs="Trebuchet MS"/>
                <w:sz w:val="22"/>
                <w:szCs w:val="22"/>
              </w:rPr>
              <w:t xml:space="preserve"> naționale</w:t>
            </w:r>
            <w:r>
              <w:rPr>
                <w:rFonts w:ascii="Trebuchet MS" w:hAnsi="Trebuchet MS" w:cs="Trebuchet MS"/>
                <w:b/>
                <w:sz w:val="22"/>
                <w:szCs w:val="22"/>
                <w:vertAlign w:val="superscript"/>
              </w:rPr>
              <w:t>1</w:t>
            </w:r>
            <w:r w:rsidR="004113C5">
              <w:rPr>
                <w:rFonts w:ascii="Trebuchet MS" w:hAnsi="Trebuchet MS" w:cs="Trebuchet MS"/>
                <w:b/>
                <w:sz w:val="22"/>
                <w:szCs w:val="22"/>
                <w:vertAlign w:val="superscript"/>
              </w:rPr>
              <w:t>5</w:t>
            </w:r>
          </w:p>
        </w:tc>
        <w:tc>
          <w:tcPr>
            <w:tcW w:w="2115" w:type="dxa"/>
            <w:tcBorders>
              <w:top w:val="single" w:sz="4" w:space="0" w:color="000000"/>
              <w:left w:val="single" w:sz="4" w:space="0" w:color="auto"/>
              <w:bottom w:val="single" w:sz="4" w:space="0" w:color="000000"/>
              <w:right w:val="single" w:sz="4" w:space="0" w:color="000000"/>
            </w:tcBorders>
            <w:vAlign w:val="center"/>
          </w:tcPr>
          <w:p w14:paraId="1D059EFD" w14:textId="1AB88C5F" w:rsidR="00607E50" w:rsidRDefault="00607E50" w:rsidP="00B8612C">
            <w:pPr>
              <w:rPr>
                <w:sz w:val="22"/>
              </w:rPr>
            </w:pPr>
          </w:p>
        </w:tc>
      </w:tr>
      <w:tr w:rsidR="00607E50" w14:paraId="2BC8C0C5" w14:textId="77777777" w:rsidTr="004113C5">
        <w:tc>
          <w:tcPr>
            <w:tcW w:w="3685" w:type="dxa"/>
            <w:gridSpan w:val="2"/>
            <w:vMerge/>
            <w:tcBorders>
              <w:left w:val="single" w:sz="4" w:space="0" w:color="000000"/>
            </w:tcBorders>
          </w:tcPr>
          <w:p w14:paraId="55D24579" w14:textId="77777777" w:rsidR="00607E50" w:rsidRDefault="00607E50" w:rsidP="00B8612C">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EC02046" w14:textId="2F5E5F85" w:rsidR="00607E50" w:rsidRDefault="00607E50" w:rsidP="00B8612C">
            <w:pPr>
              <w:ind w:left="3" w:hanging="3"/>
              <w:rPr>
                <w:sz w:val="22"/>
              </w:rPr>
            </w:pPr>
            <w:proofErr w:type="spellStart"/>
            <w:r>
              <w:rPr>
                <w:rFonts w:ascii="Trebuchet MS" w:hAnsi="Trebuchet MS" w:cs="Trebuchet MS"/>
                <w:sz w:val="22"/>
                <w:szCs w:val="22"/>
              </w:rPr>
              <w:t>Competenț</w:t>
            </w:r>
            <w:r w:rsidR="004113C5">
              <w:rPr>
                <w:rFonts w:ascii="Trebuchet MS" w:hAnsi="Trebuchet MS" w:cs="Trebuchet MS"/>
                <w:sz w:val="22"/>
                <w:szCs w:val="22"/>
              </w:rPr>
              <w:t>e</w:t>
            </w:r>
            <w:proofErr w:type="spellEnd"/>
            <w:r w:rsidR="004113C5">
              <w:rPr>
                <w:rFonts w:ascii="Trebuchet MS" w:hAnsi="Trebuchet MS" w:cs="Trebuchet MS"/>
                <w:sz w:val="22"/>
                <w:szCs w:val="22"/>
              </w:rPr>
              <w:t xml:space="preserve"> digitale</w:t>
            </w:r>
            <w:r>
              <w:rPr>
                <w:rFonts w:ascii="Trebuchet MS" w:hAnsi="Trebuchet MS" w:cs="Trebuchet MS"/>
                <w:b/>
                <w:sz w:val="22"/>
                <w:szCs w:val="22"/>
                <w:vertAlign w:val="superscript"/>
              </w:rPr>
              <w:t>1</w:t>
            </w:r>
            <w:r w:rsidR="004113C5">
              <w:rPr>
                <w:rFonts w:ascii="Trebuchet MS" w:hAnsi="Trebuchet MS" w:cs="Trebuchet MS"/>
                <w:b/>
                <w:sz w:val="22"/>
                <w:szCs w:val="22"/>
                <w:vertAlign w:val="superscript"/>
              </w:rPr>
              <w:t>6</w:t>
            </w:r>
          </w:p>
        </w:tc>
        <w:tc>
          <w:tcPr>
            <w:tcW w:w="2115" w:type="dxa"/>
            <w:tcBorders>
              <w:top w:val="single" w:sz="4" w:space="0" w:color="000000"/>
              <w:left w:val="single" w:sz="4" w:space="0" w:color="auto"/>
              <w:bottom w:val="single" w:sz="4" w:space="0" w:color="000000"/>
              <w:right w:val="single" w:sz="4" w:space="0" w:color="000000"/>
            </w:tcBorders>
            <w:vAlign w:val="center"/>
          </w:tcPr>
          <w:p w14:paraId="2BA31E28" w14:textId="7D09643F" w:rsidR="00607E50" w:rsidRPr="00A628EF" w:rsidRDefault="00A628EF" w:rsidP="00B8612C">
            <w:pPr>
              <w:rPr>
                <w:rFonts w:ascii="Trebuchet MS" w:hAnsi="Trebuchet MS"/>
                <w:sz w:val="22"/>
              </w:rPr>
            </w:pPr>
            <w:proofErr w:type="spellStart"/>
            <w:r w:rsidRPr="00A628EF">
              <w:rPr>
                <w:rFonts w:ascii="Trebuchet MS" w:hAnsi="Trebuchet MS"/>
                <w:sz w:val="22"/>
              </w:rPr>
              <w:t>Competența</w:t>
            </w:r>
            <w:proofErr w:type="spellEnd"/>
            <w:r w:rsidRPr="00A628EF">
              <w:rPr>
                <w:rFonts w:ascii="Trebuchet MS" w:hAnsi="Trebuchet MS"/>
                <w:sz w:val="22"/>
              </w:rPr>
              <w:t xml:space="preserve"> </w:t>
            </w:r>
            <w:proofErr w:type="spellStart"/>
            <w:r w:rsidRPr="00A628EF">
              <w:rPr>
                <w:rFonts w:ascii="Trebuchet MS" w:hAnsi="Trebuchet MS"/>
                <w:sz w:val="22"/>
              </w:rPr>
              <w:t>specifică</w:t>
            </w:r>
            <w:proofErr w:type="spellEnd"/>
            <w:r w:rsidRPr="00A628EF">
              <w:rPr>
                <w:rFonts w:ascii="Trebuchet MS" w:hAnsi="Trebuchet MS"/>
                <w:sz w:val="22"/>
              </w:rPr>
              <w:t xml:space="preserve"> de a </w:t>
            </w:r>
            <w:proofErr w:type="spellStart"/>
            <w:r w:rsidRPr="00A628EF">
              <w:rPr>
                <w:rFonts w:ascii="Trebuchet MS" w:hAnsi="Trebuchet MS"/>
                <w:sz w:val="22"/>
              </w:rPr>
              <w:t>utiliza</w:t>
            </w:r>
            <w:proofErr w:type="spellEnd"/>
            <w:r w:rsidRPr="00A628EF">
              <w:rPr>
                <w:rFonts w:ascii="Trebuchet MS" w:hAnsi="Trebuchet MS"/>
                <w:sz w:val="22"/>
              </w:rPr>
              <w:t xml:space="preserve"> </w:t>
            </w:r>
            <w:proofErr w:type="spellStart"/>
            <w:r w:rsidRPr="00A628EF">
              <w:rPr>
                <w:rFonts w:ascii="Trebuchet MS" w:hAnsi="Trebuchet MS"/>
                <w:sz w:val="22"/>
              </w:rPr>
              <w:t>aplicații</w:t>
            </w:r>
            <w:proofErr w:type="spellEnd"/>
            <w:r w:rsidRPr="00A628EF">
              <w:rPr>
                <w:rFonts w:ascii="Trebuchet MS" w:hAnsi="Trebuchet MS"/>
                <w:sz w:val="22"/>
              </w:rPr>
              <w:t xml:space="preserve"> tip Office</w:t>
            </w:r>
            <w:r w:rsidR="007255FF">
              <w:rPr>
                <w:rFonts w:ascii="Trebuchet MS" w:hAnsi="Trebuchet MS"/>
                <w:sz w:val="22"/>
              </w:rPr>
              <w:t xml:space="preserve"> (editor de </w:t>
            </w:r>
            <w:proofErr w:type="spellStart"/>
            <w:r w:rsidR="007255FF">
              <w:rPr>
                <w:rFonts w:ascii="Trebuchet MS" w:hAnsi="Trebuchet MS"/>
                <w:sz w:val="22"/>
              </w:rPr>
              <w:t>texte,calcul</w:t>
            </w:r>
            <w:proofErr w:type="spellEnd"/>
            <w:r w:rsidR="007255FF">
              <w:rPr>
                <w:rFonts w:ascii="Trebuchet MS" w:hAnsi="Trebuchet MS"/>
                <w:sz w:val="22"/>
              </w:rPr>
              <w:t xml:space="preserve"> tabular)</w:t>
            </w:r>
            <w:r w:rsidRPr="00A628EF">
              <w:rPr>
                <w:rFonts w:ascii="Trebuchet MS" w:hAnsi="Trebuchet MS"/>
                <w:sz w:val="22"/>
              </w:rPr>
              <w:t xml:space="preserve"> – </w:t>
            </w:r>
            <w:proofErr w:type="spellStart"/>
            <w:r w:rsidRPr="00A628EF">
              <w:rPr>
                <w:rFonts w:ascii="Trebuchet MS" w:hAnsi="Trebuchet MS"/>
                <w:sz w:val="22"/>
              </w:rPr>
              <w:t>nivel</w:t>
            </w:r>
            <w:proofErr w:type="spellEnd"/>
            <w:r w:rsidRPr="00A628EF">
              <w:rPr>
                <w:rFonts w:ascii="Trebuchet MS" w:hAnsi="Trebuchet MS"/>
                <w:sz w:val="22"/>
              </w:rPr>
              <w:t xml:space="preserve"> </w:t>
            </w:r>
            <w:proofErr w:type="spellStart"/>
            <w:r w:rsidRPr="00A628EF">
              <w:rPr>
                <w:rFonts w:ascii="Trebuchet MS" w:hAnsi="Trebuchet MS"/>
                <w:sz w:val="22"/>
              </w:rPr>
              <w:t>utilizator</w:t>
            </w:r>
            <w:proofErr w:type="spellEnd"/>
            <w:r w:rsidRPr="00A628EF">
              <w:rPr>
                <w:rFonts w:ascii="Trebuchet MS" w:hAnsi="Trebuchet MS"/>
                <w:sz w:val="22"/>
              </w:rPr>
              <w:t xml:space="preserve"> </w:t>
            </w:r>
            <w:proofErr w:type="spellStart"/>
            <w:r w:rsidRPr="00A628EF">
              <w:rPr>
                <w:rFonts w:ascii="Trebuchet MS" w:hAnsi="Trebuchet MS"/>
                <w:sz w:val="22"/>
              </w:rPr>
              <w:t>începător</w:t>
            </w:r>
            <w:proofErr w:type="spellEnd"/>
          </w:p>
        </w:tc>
      </w:tr>
      <w:tr w:rsidR="00607E50" w14:paraId="5B4ADF10" w14:textId="77777777" w:rsidTr="004113C5">
        <w:trPr>
          <w:trHeight w:val="612"/>
        </w:trPr>
        <w:tc>
          <w:tcPr>
            <w:tcW w:w="3685" w:type="dxa"/>
            <w:gridSpan w:val="2"/>
            <w:vMerge/>
            <w:tcBorders>
              <w:left w:val="single" w:sz="4" w:space="0" w:color="000000"/>
              <w:bottom w:val="single" w:sz="4" w:space="0" w:color="000000"/>
            </w:tcBorders>
          </w:tcPr>
          <w:p w14:paraId="4F98100B" w14:textId="77777777" w:rsidR="00607E50" w:rsidRDefault="00607E50" w:rsidP="00B8612C">
            <w:pPr>
              <w:rPr>
                <w:sz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7AC64F8" w14:textId="0DC53ECC" w:rsidR="00607E50" w:rsidRDefault="00607E50" w:rsidP="00B8612C">
            <w:pPr>
              <w:ind w:left="3" w:hanging="3"/>
              <w:rPr>
                <w:sz w:val="22"/>
              </w:rPr>
            </w:pPr>
            <w:r>
              <w:rPr>
                <w:rFonts w:ascii="Trebuchet MS" w:hAnsi="Trebuchet MS" w:cs="Trebuchet MS"/>
                <w:sz w:val="22"/>
                <w:szCs w:val="22"/>
              </w:rPr>
              <w:t xml:space="preserve">Alte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specifice</w:t>
            </w:r>
            <w:r>
              <w:rPr>
                <w:rFonts w:ascii="Trebuchet MS" w:hAnsi="Trebuchet MS" w:cs="Trebuchet MS"/>
                <w:b/>
                <w:sz w:val="22"/>
                <w:szCs w:val="22"/>
                <w:vertAlign w:val="superscript"/>
              </w:rPr>
              <w:t>1</w:t>
            </w:r>
            <w:r w:rsidR="004113C5">
              <w:rPr>
                <w:rFonts w:ascii="Trebuchet MS" w:hAnsi="Trebuchet MS" w:cs="Trebuchet MS"/>
                <w:b/>
                <w:sz w:val="22"/>
                <w:szCs w:val="22"/>
                <w:vertAlign w:val="superscript"/>
              </w:rPr>
              <w:t>7</w:t>
            </w:r>
          </w:p>
        </w:tc>
        <w:tc>
          <w:tcPr>
            <w:tcW w:w="2115" w:type="dxa"/>
            <w:tcBorders>
              <w:top w:val="single" w:sz="4" w:space="0" w:color="000000"/>
              <w:left w:val="single" w:sz="4" w:space="0" w:color="auto"/>
              <w:bottom w:val="single" w:sz="4" w:space="0" w:color="000000"/>
              <w:right w:val="single" w:sz="4" w:space="0" w:color="000000"/>
            </w:tcBorders>
            <w:vAlign w:val="center"/>
          </w:tcPr>
          <w:p w14:paraId="43D6FB91" w14:textId="4F3A4380" w:rsidR="00607E50" w:rsidRPr="00A628EF" w:rsidRDefault="00A628EF" w:rsidP="00B8612C">
            <w:pPr>
              <w:rPr>
                <w:rFonts w:ascii="Trebuchet MS" w:hAnsi="Trebuchet MS"/>
                <w:sz w:val="22"/>
              </w:rPr>
            </w:pPr>
            <w:r w:rsidRPr="00A628EF">
              <w:rPr>
                <w:rFonts w:ascii="Trebuchet MS" w:hAnsi="Trebuchet MS"/>
                <w:sz w:val="22"/>
              </w:rPr>
              <w:t xml:space="preserve">1.Competențe </w:t>
            </w:r>
            <w:proofErr w:type="spellStart"/>
            <w:r w:rsidRPr="00A628EF">
              <w:rPr>
                <w:rFonts w:ascii="Trebuchet MS" w:hAnsi="Trebuchet MS"/>
                <w:sz w:val="22"/>
              </w:rPr>
              <w:t>în</w:t>
            </w:r>
            <w:proofErr w:type="spellEnd"/>
            <w:r w:rsidRPr="00A628EF">
              <w:rPr>
                <w:rFonts w:ascii="Trebuchet MS" w:hAnsi="Trebuchet MS"/>
                <w:sz w:val="22"/>
              </w:rPr>
              <w:t xml:space="preserve"> </w:t>
            </w:r>
            <w:proofErr w:type="spellStart"/>
            <w:r w:rsidRPr="00A628EF">
              <w:rPr>
                <w:rFonts w:ascii="Trebuchet MS" w:hAnsi="Trebuchet MS"/>
                <w:sz w:val="22"/>
              </w:rPr>
              <w:t>analiza</w:t>
            </w:r>
            <w:proofErr w:type="spellEnd"/>
            <w:r w:rsidRPr="00A628EF">
              <w:rPr>
                <w:rFonts w:ascii="Trebuchet MS" w:hAnsi="Trebuchet MS"/>
                <w:sz w:val="22"/>
              </w:rPr>
              <w:t xml:space="preserve"> </w:t>
            </w:r>
            <w:proofErr w:type="spellStart"/>
            <w:r w:rsidRPr="00A628EF">
              <w:rPr>
                <w:rFonts w:ascii="Trebuchet MS" w:hAnsi="Trebuchet MS"/>
                <w:sz w:val="22"/>
              </w:rPr>
              <w:t>indicatorilor</w:t>
            </w:r>
            <w:proofErr w:type="spellEnd"/>
            <w:r w:rsidRPr="00A628EF">
              <w:rPr>
                <w:rFonts w:ascii="Trebuchet MS" w:hAnsi="Trebuchet MS"/>
                <w:sz w:val="22"/>
              </w:rPr>
              <w:t xml:space="preserve"> </w:t>
            </w:r>
            <w:proofErr w:type="spellStart"/>
            <w:r w:rsidRPr="00A628EF">
              <w:rPr>
                <w:rFonts w:ascii="Trebuchet MS" w:hAnsi="Trebuchet MS"/>
                <w:sz w:val="22"/>
              </w:rPr>
              <w:t>economico-financiari</w:t>
            </w:r>
            <w:proofErr w:type="spellEnd"/>
          </w:p>
          <w:p w14:paraId="4BAA31F2" w14:textId="3840A7C1" w:rsidR="00A628EF" w:rsidRPr="00A628EF" w:rsidRDefault="00A628EF" w:rsidP="00B8612C">
            <w:pPr>
              <w:rPr>
                <w:rFonts w:ascii="Trebuchet MS" w:hAnsi="Trebuchet MS"/>
                <w:sz w:val="22"/>
              </w:rPr>
            </w:pPr>
            <w:r w:rsidRPr="00A628EF">
              <w:rPr>
                <w:rFonts w:ascii="Trebuchet MS" w:hAnsi="Trebuchet MS"/>
                <w:sz w:val="22"/>
              </w:rPr>
              <w:t xml:space="preserve">2. </w:t>
            </w:r>
            <w:proofErr w:type="spellStart"/>
            <w:r w:rsidRPr="00A628EF">
              <w:rPr>
                <w:rFonts w:ascii="Trebuchet MS" w:hAnsi="Trebuchet MS"/>
                <w:sz w:val="22"/>
              </w:rPr>
              <w:t>Competențe</w:t>
            </w:r>
            <w:proofErr w:type="spellEnd"/>
            <w:r w:rsidRPr="00A628EF">
              <w:rPr>
                <w:rFonts w:ascii="Trebuchet MS" w:hAnsi="Trebuchet MS"/>
                <w:sz w:val="22"/>
              </w:rPr>
              <w:t xml:space="preserve"> </w:t>
            </w:r>
            <w:proofErr w:type="spellStart"/>
            <w:r w:rsidRPr="00A628EF">
              <w:rPr>
                <w:rFonts w:ascii="Trebuchet MS" w:hAnsi="Trebuchet MS"/>
                <w:sz w:val="22"/>
              </w:rPr>
              <w:t>în</w:t>
            </w:r>
            <w:proofErr w:type="spellEnd"/>
            <w:r w:rsidRPr="00A628EF">
              <w:rPr>
                <w:rFonts w:ascii="Trebuchet MS" w:hAnsi="Trebuchet MS"/>
                <w:sz w:val="22"/>
              </w:rPr>
              <w:t xml:space="preserve"> </w:t>
            </w:r>
            <w:proofErr w:type="spellStart"/>
            <w:r w:rsidRPr="00A628EF">
              <w:rPr>
                <w:rFonts w:ascii="Trebuchet MS" w:hAnsi="Trebuchet MS"/>
                <w:sz w:val="22"/>
              </w:rPr>
              <w:t>analizarea</w:t>
            </w:r>
            <w:proofErr w:type="spellEnd"/>
            <w:r w:rsidRPr="00A628EF">
              <w:rPr>
                <w:rFonts w:ascii="Trebuchet MS" w:hAnsi="Trebuchet MS"/>
                <w:sz w:val="22"/>
              </w:rPr>
              <w:t xml:space="preserve"> </w:t>
            </w:r>
            <w:proofErr w:type="spellStart"/>
            <w:r w:rsidRPr="00A628EF">
              <w:rPr>
                <w:rFonts w:ascii="Trebuchet MS" w:hAnsi="Trebuchet MS"/>
                <w:sz w:val="22"/>
              </w:rPr>
              <w:t>schimbării</w:t>
            </w:r>
            <w:proofErr w:type="spellEnd"/>
            <w:r w:rsidRPr="00A628EF">
              <w:rPr>
                <w:rFonts w:ascii="Trebuchet MS" w:hAnsi="Trebuchet MS"/>
                <w:sz w:val="22"/>
              </w:rPr>
              <w:t xml:space="preserve"> </w:t>
            </w:r>
            <w:proofErr w:type="spellStart"/>
            <w:r w:rsidRPr="00A628EF">
              <w:rPr>
                <w:rFonts w:ascii="Trebuchet MS" w:hAnsi="Trebuchet MS"/>
                <w:sz w:val="22"/>
              </w:rPr>
              <w:t>regimului</w:t>
            </w:r>
            <w:proofErr w:type="spellEnd"/>
            <w:r w:rsidRPr="00A628EF">
              <w:rPr>
                <w:rFonts w:ascii="Trebuchet MS" w:hAnsi="Trebuchet MS"/>
                <w:sz w:val="22"/>
              </w:rPr>
              <w:t xml:space="preserve"> juridic al </w:t>
            </w:r>
            <w:proofErr w:type="spellStart"/>
            <w:r w:rsidRPr="00A628EF">
              <w:rPr>
                <w:rFonts w:ascii="Trebuchet MS" w:hAnsi="Trebuchet MS"/>
                <w:sz w:val="22"/>
              </w:rPr>
              <w:t>bunurilor</w:t>
            </w:r>
            <w:proofErr w:type="spellEnd"/>
            <w:r w:rsidRPr="00A628EF">
              <w:rPr>
                <w:rFonts w:ascii="Trebuchet MS" w:hAnsi="Trebuchet MS"/>
                <w:sz w:val="22"/>
              </w:rPr>
              <w:t xml:space="preserve"> din </w:t>
            </w:r>
            <w:proofErr w:type="spellStart"/>
            <w:r w:rsidRPr="00A628EF">
              <w:rPr>
                <w:rFonts w:ascii="Trebuchet MS" w:hAnsi="Trebuchet MS"/>
                <w:sz w:val="22"/>
              </w:rPr>
              <w:t>domeniul</w:t>
            </w:r>
            <w:proofErr w:type="spellEnd"/>
            <w:r w:rsidRPr="00A628EF">
              <w:rPr>
                <w:rFonts w:ascii="Trebuchet MS" w:hAnsi="Trebuchet MS"/>
                <w:sz w:val="22"/>
              </w:rPr>
              <w:t xml:space="preserve"> public </w:t>
            </w:r>
            <w:proofErr w:type="spellStart"/>
            <w:r w:rsidRPr="00A628EF">
              <w:rPr>
                <w:rFonts w:ascii="Trebuchet MS" w:hAnsi="Trebuchet MS"/>
                <w:sz w:val="22"/>
              </w:rPr>
              <w:t>sau</w:t>
            </w:r>
            <w:proofErr w:type="spellEnd"/>
            <w:r w:rsidRPr="00A628EF">
              <w:rPr>
                <w:rFonts w:ascii="Trebuchet MS" w:hAnsi="Trebuchet MS"/>
                <w:sz w:val="22"/>
              </w:rPr>
              <w:t xml:space="preserve"> </w:t>
            </w:r>
            <w:proofErr w:type="spellStart"/>
            <w:r w:rsidRPr="00A628EF">
              <w:rPr>
                <w:rFonts w:ascii="Trebuchet MS" w:hAnsi="Trebuchet MS"/>
                <w:sz w:val="22"/>
              </w:rPr>
              <w:t>privat</w:t>
            </w:r>
            <w:proofErr w:type="spellEnd"/>
            <w:r w:rsidRPr="00A628EF">
              <w:rPr>
                <w:rFonts w:ascii="Trebuchet MS" w:hAnsi="Trebuchet MS"/>
                <w:sz w:val="22"/>
              </w:rPr>
              <w:t xml:space="preserve"> al </w:t>
            </w:r>
            <w:proofErr w:type="spellStart"/>
            <w:r w:rsidRPr="00A628EF">
              <w:rPr>
                <w:rFonts w:ascii="Trebuchet MS" w:hAnsi="Trebuchet MS"/>
                <w:sz w:val="22"/>
              </w:rPr>
              <w:t>statului</w:t>
            </w:r>
            <w:proofErr w:type="spellEnd"/>
          </w:p>
        </w:tc>
      </w:tr>
      <w:tr w:rsidR="00607E50" w14:paraId="2C9CB9BD" w14:textId="77777777" w:rsidTr="00B8612C">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625C53F5" w14:textId="76C0BFBF" w:rsidR="00607E50" w:rsidRDefault="00607E50" w:rsidP="00B8612C">
            <w:pPr>
              <w:jc w:val="center"/>
              <w:rPr>
                <w:b/>
                <w:sz w:val="22"/>
              </w:rPr>
            </w:pPr>
          </w:p>
          <w:p w14:paraId="0B0DD478" w14:textId="77777777" w:rsidR="00607E50" w:rsidRDefault="00607E50" w:rsidP="00B8612C">
            <w:pPr>
              <w:jc w:val="center"/>
              <w:rPr>
                <w:b/>
                <w:sz w:val="22"/>
              </w:rPr>
            </w:pPr>
          </w:p>
        </w:tc>
      </w:tr>
      <w:tr w:rsidR="00607E50" w14:paraId="01799E3D" w14:textId="77777777" w:rsidTr="004113C5">
        <w:trPr>
          <w:trHeight w:val="90"/>
        </w:trPr>
        <w:tc>
          <w:tcPr>
            <w:tcW w:w="1228" w:type="dxa"/>
            <w:vMerge w:val="restart"/>
            <w:tcBorders>
              <w:top w:val="single" w:sz="4" w:space="0" w:color="000000"/>
              <w:left w:val="single" w:sz="4" w:space="0" w:color="000000"/>
            </w:tcBorders>
          </w:tcPr>
          <w:p w14:paraId="138E5FB4" w14:textId="77777777" w:rsidR="00607E50" w:rsidRDefault="00607E50" w:rsidP="00B8612C">
            <w:pPr>
              <w:ind w:left="3" w:right="-132" w:hanging="3"/>
              <w:rPr>
                <w:sz w:val="22"/>
              </w:rPr>
            </w:pPr>
            <w:r>
              <w:rPr>
                <w:rFonts w:ascii="Trebuchet MS" w:hAnsi="Trebuchet MS" w:cs="Trebuchet MS"/>
                <w:sz w:val="22"/>
                <w:szCs w:val="22"/>
              </w:rPr>
              <w:t xml:space="preserve">Sfera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internă</w:t>
            </w:r>
            <w:proofErr w:type="spellEnd"/>
          </w:p>
        </w:tc>
        <w:tc>
          <w:tcPr>
            <w:tcW w:w="2457" w:type="dxa"/>
            <w:tcBorders>
              <w:top w:val="single" w:sz="4" w:space="0" w:color="000000"/>
              <w:left w:val="single" w:sz="4" w:space="0" w:color="000000"/>
              <w:bottom w:val="single" w:sz="4" w:space="0" w:color="000000"/>
              <w:right w:val="single" w:sz="4" w:space="0" w:color="auto"/>
            </w:tcBorders>
            <w:vAlign w:val="center"/>
          </w:tcPr>
          <w:p w14:paraId="57FA4046" w14:textId="77777777" w:rsidR="00607E50" w:rsidRDefault="00607E50" w:rsidP="00B8612C">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ierarhice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680AD00" w14:textId="0E11ABDE" w:rsidR="00607E50" w:rsidRPr="00632118" w:rsidRDefault="007255FF" w:rsidP="007255FF">
            <w:pPr>
              <w:jc w:val="both"/>
              <w:rPr>
                <w:sz w:val="22"/>
                <w:szCs w:val="22"/>
              </w:rPr>
            </w:pPr>
            <w:proofErr w:type="spellStart"/>
            <w:r w:rsidRPr="00632118">
              <w:rPr>
                <w:rFonts w:ascii="Trebuchet MS" w:hAnsi="Trebuchet MS" w:cs="Trebuchet MS"/>
                <w:sz w:val="22"/>
                <w:szCs w:val="22"/>
              </w:rPr>
              <w:t>Subordonat</w:t>
            </w:r>
            <w:proofErr w:type="spellEnd"/>
            <w:r w:rsidRPr="00632118">
              <w:rPr>
                <w:rFonts w:ascii="Trebuchet MS" w:hAnsi="Trebuchet MS" w:cs="Trebuchet MS"/>
                <w:sz w:val="22"/>
                <w:szCs w:val="22"/>
              </w:rPr>
              <w:t xml:space="preserve"> fata de </w:t>
            </w:r>
            <w:proofErr w:type="spellStart"/>
            <w:r w:rsidRPr="00632118">
              <w:rPr>
                <w:rFonts w:ascii="Trebuchet MS" w:hAnsi="Trebuchet MS" w:cs="Trebuchet MS"/>
                <w:sz w:val="22"/>
                <w:szCs w:val="22"/>
              </w:rPr>
              <w:t>secretarul</w:t>
            </w:r>
            <w:proofErr w:type="spellEnd"/>
            <w:r w:rsidRPr="00632118">
              <w:rPr>
                <w:rFonts w:ascii="Trebuchet MS" w:hAnsi="Trebuchet MS" w:cs="Trebuchet MS"/>
                <w:sz w:val="22"/>
                <w:szCs w:val="22"/>
              </w:rPr>
              <w:t xml:space="preserve"> de stat </w:t>
            </w:r>
            <w:proofErr w:type="spellStart"/>
            <w:r w:rsidRPr="00632118">
              <w:rPr>
                <w:rFonts w:ascii="Trebuchet MS" w:hAnsi="Trebuchet MS" w:cs="Trebuchet MS"/>
                <w:sz w:val="22"/>
                <w:szCs w:val="22"/>
              </w:rPr>
              <w:t>coordonator</w:t>
            </w:r>
            <w:proofErr w:type="spellEnd"/>
          </w:p>
        </w:tc>
      </w:tr>
      <w:tr w:rsidR="00607E50" w14:paraId="1CF5B2E8" w14:textId="77777777" w:rsidTr="004113C5">
        <w:tc>
          <w:tcPr>
            <w:tcW w:w="1228" w:type="dxa"/>
            <w:vMerge/>
            <w:tcBorders>
              <w:left w:val="single" w:sz="4" w:space="0" w:color="000000"/>
            </w:tcBorders>
          </w:tcPr>
          <w:p w14:paraId="31B83758" w14:textId="77777777" w:rsidR="00607E50" w:rsidRDefault="00607E50" w:rsidP="00B8612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32FF2C1" w14:textId="77777777" w:rsidR="00607E50" w:rsidRDefault="00607E50" w:rsidP="00B8612C">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180958A" w14:textId="25121F9F" w:rsidR="00607E50" w:rsidRPr="00632118" w:rsidRDefault="007255FF" w:rsidP="007255FF">
            <w:pPr>
              <w:jc w:val="both"/>
              <w:rPr>
                <w:rFonts w:ascii="Trebuchet MS" w:hAnsi="Trebuchet MS" w:cs="Trebuchet MS"/>
                <w:sz w:val="22"/>
                <w:szCs w:val="22"/>
              </w:rPr>
            </w:pPr>
            <w:r w:rsidRPr="00632118">
              <w:rPr>
                <w:rFonts w:ascii="Trebuchet MS" w:hAnsi="Trebuchet MS" w:cs="Trebuchet MS"/>
                <w:sz w:val="22"/>
                <w:szCs w:val="22"/>
              </w:rPr>
              <w:t xml:space="preserve">Cu </w:t>
            </w:r>
            <w:proofErr w:type="spellStart"/>
            <w:r w:rsidRPr="00632118">
              <w:rPr>
                <w:rFonts w:ascii="Trebuchet MS" w:hAnsi="Trebuchet MS" w:cs="Trebuchet MS"/>
                <w:sz w:val="22"/>
                <w:szCs w:val="22"/>
              </w:rPr>
              <w:t>structurile</w:t>
            </w:r>
            <w:proofErr w:type="spellEnd"/>
            <w:r w:rsidRPr="00632118">
              <w:rPr>
                <w:rFonts w:ascii="Trebuchet MS" w:hAnsi="Trebuchet MS" w:cs="Trebuchet MS"/>
                <w:sz w:val="22"/>
                <w:szCs w:val="22"/>
              </w:rPr>
              <w:t xml:space="preserve"> din </w:t>
            </w:r>
            <w:proofErr w:type="spellStart"/>
            <w:r w:rsidRPr="00632118">
              <w:rPr>
                <w:rFonts w:ascii="Trebuchet MS" w:hAnsi="Trebuchet MS" w:cs="Trebuchet MS"/>
                <w:sz w:val="22"/>
                <w:szCs w:val="22"/>
              </w:rPr>
              <w:t>cadrul</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ministerului</w:t>
            </w:r>
            <w:proofErr w:type="spellEnd"/>
          </w:p>
        </w:tc>
      </w:tr>
      <w:tr w:rsidR="00607E50" w14:paraId="309CEF99" w14:textId="77777777" w:rsidTr="004113C5">
        <w:tc>
          <w:tcPr>
            <w:tcW w:w="1228" w:type="dxa"/>
            <w:vMerge/>
            <w:tcBorders>
              <w:left w:val="single" w:sz="4" w:space="0" w:color="000000"/>
            </w:tcBorders>
          </w:tcPr>
          <w:p w14:paraId="18DD1FF6" w14:textId="77777777" w:rsidR="00607E50" w:rsidRDefault="00607E50" w:rsidP="00B8612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61FE440" w14:textId="77777777" w:rsidR="00607E50" w:rsidRDefault="00607E50" w:rsidP="00B8612C">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0845AD2" w14:textId="5B6A8736" w:rsidR="00607E50" w:rsidRPr="00632118" w:rsidRDefault="007255FF" w:rsidP="007255FF">
            <w:pPr>
              <w:jc w:val="both"/>
              <w:rPr>
                <w:sz w:val="22"/>
                <w:szCs w:val="22"/>
              </w:rPr>
            </w:pPr>
            <w:r w:rsidRPr="00632118">
              <w:rPr>
                <w:rFonts w:ascii="Trebuchet MS" w:hAnsi="Trebuchet MS" w:cs="Trebuchet MS"/>
                <w:sz w:val="22"/>
                <w:szCs w:val="22"/>
              </w:rPr>
              <w:t xml:space="preserve">Nu </w:t>
            </w:r>
            <w:proofErr w:type="spellStart"/>
            <w:r w:rsidRPr="00632118">
              <w:rPr>
                <w:rFonts w:ascii="Trebuchet MS" w:hAnsi="Trebuchet MS" w:cs="Trebuchet MS"/>
                <w:sz w:val="22"/>
                <w:szCs w:val="22"/>
              </w:rPr>
              <w:t>este</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cazul</w:t>
            </w:r>
            <w:proofErr w:type="spellEnd"/>
          </w:p>
        </w:tc>
      </w:tr>
      <w:tr w:rsidR="00607E50" w14:paraId="11A7718A" w14:textId="77777777" w:rsidTr="004113C5">
        <w:tc>
          <w:tcPr>
            <w:tcW w:w="1228" w:type="dxa"/>
            <w:vMerge/>
            <w:tcBorders>
              <w:left w:val="single" w:sz="4" w:space="0" w:color="000000"/>
              <w:bottom w:val="single" w:sz="4" w:space="0" w:color="000000"/>
            </w:tcBorders>
          </w:tcPr>
          <w:p w14:paraId="0FA09B19" w14:textId="77777777" w:rsidR="00607E50" w:rsidRDefault="00607E50" w:rsidP="00B8612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1F6AD1BF" w14:textId="77777777" w:rsidR="00607E50" w:rsidRDefault="00607E50" w:rsidP="00B8612C">
            <w:pPr>
              <w:ind w:left="3" w:right="-68" w:hanging="3"/>
              <w:rPr>
                <w:sz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reprezentare</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FFD40AF" w14:textId="3B67332F" w:rsidR="00607E50" w:rsidRPr="00632118" w:rsidRDefault="00607E50" w:rsidP="007255FF">
            <w:pPr>
              <w:jc w:val="both"/>
              <w:rPr>
                <w:sz w:val="22"/>
                <w:szCs w:val="22"/>
              </w:rPr>
            </w:pPr>
          </w:p>
        </w:tc>
      </w:tr>
      <w:tr w:rsidR="00607E50" w14:paraId="57514092" w14:textId="77777777" w:rsidTr="004113C5">
        <w:tc>
          <w:tcPr>
            <w:tcW w:w="1228" w:type="dxa"/>
            <w:vMerge w:val="restart"/>
            <w:tcBorders>
              <w:top w:val="single" w:sz="4" w:space="0" w:color="000000"/>
              <w:left w:val="single" w:sz="4" w:space="0" w:color="000000"/>
            </w:tcBorders>
          </w:tcPr>
          <w:p w14:paraId="5FBB6730" w14:textId="6306DF84" w:rsidR="00607E50" w:rsidRDefault="00607E50" w:rsidP="00B8612C">
            <w:pPr>
              <w:ind w:right="-188"/>
              <w:rPr>
                <w:sz w:val="22"/>
              </w:rPr>
            </w:pPr>
            <w:r>
              <w:rPr>
                <w:rFonts w:ascii="Trebuchet MS" w:hAnsi="Trebuchet MS" w:cs="Trebuchet MS"/>
                <w:sz w:val="22"/>
                <w:szCs w:val="22"/>
              </w:rPr>
              <w:t xml:space="preserve">Sfera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externă</w:t>
            </w:r>
            <w:proofErr w:type="spellEnd"/>
            <w:r>
              <w:rPr>
                <w:rFonts w:ascii="Trebuchet MS" w:hAnsi="Trebuchet MS" w:cs="Trebuchet MS"/>
                <w:sz w:val="22"/>
                <w:szCs w:val="22"/>
              </w:rPr>
              <w:t xml:space="preserve"> </w:t>
            </w:r>
          </w:p>
        </w:tc>
        <w:tc>
          <w:tcPr>
            <w:tcW w:w="2457" w:type="dxa"/>
            <w:tcBorders>
              <w:top w:val="single" w:sz="4" w:space="0" w:color="000000"/>
              <w:left w:val="single" w:sz="4" w:space="0" w:color="000000"/>
              <w:bottom w:val="single" w:sz="4" w:space="0" w:color="000000"/>
              <w:right w:val="single" w:sz="4" w:space="0" w:color="auto"/>
            </w:tcBorders>
            <w:vAlign w:val="center"/>
          </w:tcPr>
          <w:p w14:paraId="33729526" w14:textId="77777777" w:rsidR="00607E50" w:rsidRDefault="00607E50" w:rsidP="00B8612C">
            <w:pPr>
              <w:ind w:left="3" w:right="-68" w:hanging="3"/>
              <w:rPr>
                <w:sz w:val="22"/>
              </w:rPr>
            </w:pPr>
            <w:proofErr w:type="spellStart"/>
            <w:r>
              <w:rPr>
                <w:rFonts w:ascii="Trebuchet MS" w:hAnsi="Trebuchet MS" w:cs="Trebuchet MS"/>
                <w:sz w:val="22"/>
                <w:szCs w:val="22"/>
              </w:rPr>
              <w:t>Autorități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DD09E2F" w14:textId="78D945F1" w:rsidR="00607E50" w:rsidRPr="00632118" w:rsidRDefault="007255FF" w:rsidP="007255FF">
            <w:pPr>
              <w:jc w:val="both"/>
              <w:rPr>
                <w:rFonts w:ascii="Trebuchet MS" w:hAnsi="Trebuchet MS" w:cs="Trebuchet MS"/>
                <w:sz w:val="22"/>
                <w:szCs w:val="22"/>
              </w:rPr>
            </w:pPr>
            <w:proofErr w:type="spellStart"/>
            <w:r w:rsidRPr="00632118">
              <w:rPr>
                <w:rFonts w:ascii="Trebuchet MS" w:hAnsi="Trebuchet MS" w:cs="Trebuchet MS"/>
                <w:sz w:val="22"/>
                <w:szCs w:val="22"/>
              </w:rPr>
              <w:t>Autoritatile</w:t>
            </w:r>
            <w:proofErr w:type="spellEnd"/>
            <w:r w:rsidRPr="00632118">
              <w:rPr>
                <w:rFonts w:ascii="Trebuchet MS" w:hAnsi="Trebuchet MS" w:cs="Trebuchet MS"/>
                <w:sz w:val="22"/>
                <w:szCs w:val="22"/>
              </w:rPr>
              <w:t xml:space="preserve"> implicate </w:t>
            </w:r>
            <w:proofErr w:type="spellStart"/>
            <w:r w:rsidRPr="00632118">
              <w:rPr>
                <w:rFonts w:ascii="Trebuchet MS" w:hAnsi="Trebuchet MS" w:cs="Trebuchet MS"/>
                <w:sz w:val="22"/>
                <w:szCs w:val="22"/>
              </w:rPr>
              <w:t>în</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problemele</w:t>
            </w:r>
            <w:proofErr w:type="spellEnd"/>
            <w:r w:rsidRPr="00632118">
              <w:rPr>
                <w:rFonts w:ascii="Trebuchet MS" w:hAnsi="Trebuchet MS" w:cs="Trebuchet MS"/>
                <w:sz w:val="22"/>
                <w:szCs w:val="22"/>
              </w:rPr>
              <w:t xml:space="preserve"> care </w:t>
            </w:r>
            <w:proofErr w:type="spellStart"/>
            <w:r w:rsidRPr="00632118">
              <w:rPr>
                <w:rFonts w:ascii="Trebuchet MS" w:hAnsi="Trebuchet MS" w:cs="Trebuchet MS"/>
                <w:sz w:val="22"/>
                <w:szCs w:val="22"/>
              </w:rPr>
              <w:t>intră</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în</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sfera</w:t>
            </w:r>
            <w:proofErr w:type="spellEnd"/>
            <w:r w:rsidRPr="00632118">
              <w:rPr>
                <w:rFonts w:ascii="Trebuchet MS" w:hAnsi="Trebuchet MS" w:cs="Trebuchet MS"/>
                <w:sz w:val="22"/>
                <w:szCs w:val="22"/>
              </w:rPr>
              <w:t xml:space="preserve"> de </w:t>
            </w:r>
            <w:proofErr w:type="spellStart"/>
            <w:r w:rsidRPr="00632118">
              <w:rPr>
                <w:rFonts w:ascii="Trebuchet MS" w:hAnsi="Trebuchet MS" w:cs="Trebuchet MS"/>
                <w:sz w:val="22"/>
                <w:szCs w:val="22"/>
              </w:rPr>
              <w:t>atribuții</w:t>
            </w:r>
            <w:proofErr w:type="spellEnd"/>
            <w:r w:rsidRPr="00632118">
              <w:rPr>
                <w:rFonts w:ascii="Trebuchet MS" w:hAnsi="Trebuchet MS" w:cs="Trebuchet MS"/>
                <w:sz w:val="22"/>
                <w:szCs w:val="22"/>
              </w:rPr>
              <w:t xml:space="preserve"> </w:t>
            </w:r>
          </w:p>
        </w:tc>
      </w:tr>
      <w:tr w:rsidR="00607E50" w14:paraId="4E6284F7" w14:textId="77777777" w:rsidTr="004113C5">
        <w:tc>
          <w:tcPr>
            <w:tcW w:w="1228" w:type="dxa"/>
            <w:vMerge/>
            <w:tcBorders>
              <w:left w:val="single" w:sz="4" w:space="0" w:color="000000"/>
            </w:tcBorders>
          </w:tcPr>
          <w:p w14:paraId="63271686" w14:textId="77777777" w:rsidR="00607E50" w:rsidRDefault="00607E50" w:rsidP="00B8612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D980BB0" w14:textId="77777777" w:rsidR="00607E50" w:rsidRDefault="00607E50" w:rsidP="00B8612C">
            <w:pPr>
              <w:ind w:left="3" w:right="-68" w:hanging="3"/>
              <w:rPr>
                <w:sz w:val="22"/>
              </w:rPr>
            </w:pPr>
            <w:proofErr w:type="spellStart"/>
            <w:r>
              <w:rPr>
                <w:rFonts w:ascii="Trebuchet MS" w:hAnsi="Trebuchet MS" w:cs="Trebuchet MS"/>
                <w:sz w:val="22"/>
                <w:szCs w:val="22"/>
              </w:rPr>
              <w:t>Organizații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internaționale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D05462F" w14:textId="546EED5C" w:rsidR="00607E50" w:rsidRPr="00632118" w:rsidRDefault="007255FF" w:rsidP="007255FF">
            <w:pPr>
              <w:jc w:val="both"/>
              <w:rPr>
                <w:rFonts w:ascii="Trebuchet MS" w:hAnsi="Trebuchet MS" w:cs="Trebuchet MS"/>
                <w:sz w:val="22"/>
                <w:szCs w:val="22"/>
              </w:rPr>
            </w:pPr>
            <w:r w:rsidRPr="00632118">
              <w:rPr>
                <w:rFonts w:ascii="Trebuchet MS" w:hAnsi="Trebuchet MS" w:cs="Trebuchet MS"/>
                <w:sz w:val="22"/>
                <w:szCs w:val="22"/>
              </w:rPr>
              <w:t xml:space="preserve">Nu </w:t>
            </w:r>
            <w:proofErr w:type="spellStart"/>
            <w:r w:rsidRPr="00632118">
              <w:rPr>
                <w:rFonts w:ascii="Trebuchet MS" w:hAnsi="Trebuchet MS" w:cs="Trebuchet MS"/>
                <w:sz w:val="22"/>
                <w:szCs w:val="22"/>
              </w:rPr>
              <w:t>este</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cazul</w:t>
            </w:r>
            <w:proofErr w:type="spellEnd"/>
          </w:p>
        </w:tc>
      </w:tr>
      <w:tr w:rsidR="00607E50" w14:paraId="3F34706E" w14:textId="77777777" w:rsidTr="004113C5">
        <w:tc>
          <w:tcPr>
            <w:tcW w:w="1228" w:type="dxa"/>
            <w:vMerge/>
            <w:tcBorders>
              <w:left w:val="single" w:sz="4" w:space="0" w:color="000000"/>
            </w:tcBorders>
          </w:tcPr>
          <w:p w14:paraId="3493D65E" w14:textId="77777777" w:rsidR="00607E50" w:rsidRDefault="00607E50" w:rsidP="00B8612C">
            <w:pPr>
              <w:rPr>
                <w:sz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6939770" w14:textId="77777777" w:rsidR="00607E50" w:rsidRDefault="00607E50" w:rsidP="00B8612C">
            <w:pPr>
              <w:ind w:left="3" w:right="-68" w:hanging="3"/>
              <w:rPr>
                <w:sz w:val="22"/>
              </w:rPr>
            </w:pPr>
            <w:proofErr w:type="spellStart"/>
            <w:r>
              <w:rPr>
                <w:rFonts w:ascii="Trebuchet MS" w:hAnsi="Trebuchet MS" w:cs="Trebuchet MS"/>
                <w:sz w:val="22"/>
                <w:szCs w:val="22"/>
              </w:rPr>
              <w:t>Persoane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juridice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priviate</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7255B83" w14:textId="31B58824" w:rsidR="00607E50" w:rsidRPr="00632118" w:rsidRDefault="007255FF" w:rsidP="007255FF">
            <w:pPr>
              <w:jc w:val="both"/>
              <w:rPr>
                <w:rFonts w:ascii="Trebuchet MS" w:hAnsi="Trebuchet MS" w:cs="Trebuchet MS"/>
                <w:sz w:val="22"/>
                <w:szCs w:val="22"/>
              </w:rPr>
            </w:pPr>
            <w:proofErr w:type="spellStart"/>
            <w:r w:rsidRPr="00632118">
              <w:rPr>
                <w:rFonts w:ascii="Trebuchet MS" w:hAnsi="Trebuchet MS" w:cs="Trebuchet MS"/>
                <w:sz w:val="22"/>
                <w:szCs w:val="22"/>
              </w:rPr>
              <w:t>În</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măsura</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în</w:t>
            </w:r>
            <w:proofErr w:type="spellEnd"/>
            <w:r w:rsidRPr="00632118">
              <w:rPr>
                <w:rFonts w:ascii="Trebuchet MS" w:hAnsi="Trebuchet MS" w:cs="Trebuchet MS"/>
                <w:sz w:val="22"/>
                <w:szCs w:val="22"/>
              </w:rPr>
              <w:t xml:space="preserve"> care </w:t>
            </w:r>
            <w:proofErr w:type="spellStart"/>
            <w:r w:rsidRPr="00632118">
              <w:rPr>
                <w:rFonts w:ascii="Trebuchet MS" w:hAnsi="Trebuchet MS" w:cs="Trebuchet MS"/>
                <w:sz w:val="22"/>
                <w:szCs w:val="22"/>
              </w:rPr>
              <w:t>este</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necesar</w:t>
            </w:r>
            <w:proofErr w:type="spellEnd"/>
            <w:r w:rsidRPr="00632118">
              <w:rPr>
                <w:rFonts w:ascii="Trebuchet MS" w:hAnsi="Trebuchet MS" w:cs="Trebuchet MS"/>
                <w:sz w:val="22"/>
                <w:szCs w:val="22"/>
              </w:rPr>
              <w:t xml:space="preserve"> a se formula </w:t>
            </w:r>
            <w:proofErr w:type="spellStart"/>
            <w:r w:rsidRPr="00632118">
              <w:rPr>
                <w:rFonts w:ascii="Trebuchet MS" w:hAnsi="Trebuchet MS" w:cs="Trebuchet MS"/>
                <w:sz w:val="22"/>
                <w:szCs w:val="22"/>
              </w:rPr>
              <w:t>răspunsuri</w:t>
            </w:r>
            <w:proofErr w:type="spellEnd"/>
            <w:r w:rsidRPr="00632118">
              <w:rPr>
                <w:rFonts w:ascii="Trebuchet MS" w:hAnsi="Trebuchet MS" w:cs="Trebuchet MS"/>
                <w:sz w:val="22"/>
                <w:szCs w:val="22"/>
              </w:rPr>
              <w:t xml:space="preserve"> la </w:t>
            </w:r>
            <w:proofErr w:type="spellStart"/>
            <w:r w:rsidRPr="00632118">
              <w:rPr>
                <w:rFonts w:ascii="Trebuchet MS" w:hAnsi="Trebuchet MS" w:cs="Trebuchet MS"/>
                <w:sz w:val="22"/>
                <w:szCs w:val="22"/>
              </w:rPr>
              <w:t>problemele</w:t>
            </w:r>
            <w:proofErr w:type="spellEnd"/>
            <w:r w:rsidRPr="00632118">
              <w:rPr>
                <w:rFonts w:ascii="Trebuchet MS" w:hAnsi="Trebuchet MS" w:cs="Trebuchet MS"/>
                <w:sz w:val="22"/>
                <w:szCs w:val="22"/>
              </w:rPr>
              <w:t xml:space="preserve"> de </w:t>
            </w:r>
            <w:proofErr w:type="spellStart"/>
            <w:r w:rsidRPr="00632118">
              <w:rPr>
                <w:rFonts w:ascii="Trebuchet MS" w:hAnsi="Trebuchet MS" w:cs="Trebuchet MS"/>
                <w:sz w:val="22"/>
                <w:szCs w:val="22"/>
              </w:rPr>
              <w:t>serviciu</w:t>
            </w:r>
            <w:proofErr w:type="spellEnd"/>
            <w:r w:rsidRPr="00632118">
              <w:rPr>
                <w:rFonts w:ascii="Trebuchet MS" w:hAnsi="Trebuchet MS" w:cs="Trebuchet MS"/>
                <w:sz w:val="22"/>
                <w:szCs w:val="22"/>
              </w:rPr>
              <w:t xml:space="preserve"> solicitate de </w:t>
            </w:r>
            <w:proofErr w:type="spellStart"/>
            <w:r w:rsidRPr="00632118">
              <w:rPr>
                <w:rFonts w:ascii="Trebuchet MS" w:hAnsi="Trebuchet MS" w:cs="Trebuchet MS"/>
                <w:sz w:val="22"/>
                <w:szCs w:val="22"/>
              </w:rPr>
              <w:t>acestea</w:t>
            </w:r>
            <w:proofErr w:type="spellEnd"/>
          </w:p>
        </w:tc>
      </w:tr>
      <w:tr w:rsidR="00607E50" w14:paraId="66932963"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59C9FC82" w14:textId="028C2A91" w:rsidR="00607E50" w:rsidRDefault="00607E50" w:rsidP="00B8612C">
            <w:pPr>
              <w:rPr>
                <w:sz w:val="22"/>
              </w:rPr>
            </w:pPr>
            <w:proofErr w:type="spellStart"/>
            <w:r>
              <w:rPr>
                <w:rFonts w:ascii="Trebuchet MS" w:hAnsi="Trebuchet MS" w:cs="Trebuchet MS"/>
                <w:sz w:val="22"/>
                <w:szCs w:val="22"/>
              </w:rPr>
              <w:t>Libertatea</w:t>
            </w:r>
            <w:proofErr w:type="spellEnd"/>
            <w:r>
              <w:rPr>
                <w:rFonts w:ascii="Trebuchet MS" w:hAnsi="Trebuchet MS" w:cs="Trebuchet MS"/>
                <w:sz w:val="22"/>
                <w:szCs w:val="22"/>
              </w:rPr>
              <w:t xml:space="preserve"> decizională</w:t>
            </w:r>
            <w:r>
              <w:rPr>
                <w:rFonts w:ascii="Trebuchet MS" w:hAnsi="Trebuchet MS" w:cs="Trebuchet MS"/>
                <w:b/>
                <w:sz w:val="22"/>
                <w:szCs w:val="22"/>
                <w:vertAlign w:val="superscript"/>
              </w:rPr>
              <w:t>1</w:t>
            </w:r>
            <w:r w:rsidR="004113C5">
              <w:rPr>
                <w:rFonts w:ascii="Trebuchet MS" w:hAnsi="Trebuchet MS" w:cs="Trebuchet MS"/>
                <w:b/>
                <w:sz w:val="22"/>
                <w:szCs w:val="22"/>
                <w:vertAlign w:val="superscript"/>
              </w:rPr>
              <w:t>8</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4E8EB2F" w14:textId="35694024" w:rsidR="00607E50" w:rsidRPr="00632118" w:rsidRDefault="007255FF" w:rsidP="007255FF">
            <w:pPr>
              <w:jc w:val="both"/>
              <w:rPr>
                <w:sz w:val="22"/>
                <w:szCs w:val="22"/>
              </w:rPr>
            </w:pPr>
            <w:r w:rsidRPr="00632118">
              <w:rPr>
                <w:rFonts w:ascii="Trebuchet MS" w:hAnsi="Trebuchet MS" w:cs="Trebuchet MS"/>
                <w:sz w:val="22"/>
                <w:szCs w:val="22"/>
              </w:rPr>
              <w:t xml:space="preserve">Este </w:t>
            </w:r>
            <w:proofErr w:type="spellStart"/>
            <w:r w:rsidRPr="00632118">
              <w:rPr>
                <w:rFonts w:ascii="Trebuchet MS" w:hAnsi="Trebuchet MS" w:cs="Trebuchet MS"/>
                <w:sz w:val="22"/>
                <w:szCs w:val="22"/>
              </w:rPr>
              <w:t>limitată</w:t>
            </w:r>
            <w:proofErr w:type="spellEnd"/>
            <w:r w:rsidRPr="00632118">
              <w:rPr>
                <w:rFonts w:ascii="Trebuchet MS" w:hAnsi="Trebuchet MS" w:cs="Trebuchet MS"/>
                <w:sz w:val="22"/>
                <w:szCs w:val="22"/>
              </w:rPr>
              <w:t xml:space="preserve"> de </w:t>
            </w:r>
            <w:proofErr w:type="spellStart"/>
            <w:r w:rsidRPr="00632118">
              <w:rPr>
                <w:rFonts w:ascii="Trebuchet MS" w:hAnsi="Trebuchet MS" w:cs="Trebuchet MS"/>
                <w:sz w:val="22"/>
                <w:szCs w:val="22"/>
              </w:rPr>
              <w:t>regulamentele</w:t>
            </w:r>
            <w:proofErr w:type="spellEnd"/>
            <w:r w:rsidRPr="00632118">
              <w:rPr>
                <w:rFonts w:ascii="Trebuchet MS" w:hAnsi="Trebuchet MS" w:cs="Trebuchet MS"/>
                <w:sz w:val="22"/>
                <w:szCs w:val="22"/>
              </w:rPr>
              <w:t xml:space="preserve"> interne </w:t>
            </w:r>
            <w:proofErr w:type="spellStart"/>
            <w:r w:rsidRPr="00632118">
              <w:rPr>
                <w:rFonts w:ascii="Trebuchet MS" w:hAnsi="Trebuchet MS" w:cs="Trebuchet MS"/>
                <w:sz w:val="22"/>
                <w:szCs w:val="22"/>
              </w:rPr>
              <w:t>și</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deciziile</w:t>
            </w:r>
            <w:proofErr w:type="spellEnd"/>
            <w:r w:rsidRPr="00632118">
              <w:rPr>
                <w:rFonts w:ascii="Trebuchet MS" w:hAnsi="Trebuchet MS" w:cs="Trebuchet MS"/>
                <w:sz w:val="22"/>
                <w:szCs w:val="22"/>
              </w:rPr>
              <w:t xml:space="preserve"> </w:t>
            </w:r>
            <w:proofErr w:type="spellStart"/>
            <w:r w:rsidRPr="00632118">
              <w:rPr>
                <w:rFonts w:ascii="Trebuchet MS" w:hAnsi="Trebuchet MS" w:cs="Trebuchet MS"/>
                <w:sz w:val="22"/>
                <w:szCs w:val="22"/>
              </w:rPr>
              <w:t>managementului</w:t>
            </w:r>
            <w:proofErr w:type="spellEnd"/>
            <w:r w:rsidRPr="00632118">
              <w:rPr>
                <w:rFonts w:ascii="Trebuchet MS" w:hAnsi="Trebuchet MS" w:cs="Trebuchet MS"/>
                <w:sz w:val="22"/>
                <w:szCs w:val="22"/>
              </w:rPr>
              <w:t xml:space="preserve"> superior</w:t>
            </w:r>
          </w:p>
        </w:tc>
      </w:tr>
      <w:tr w:rsidR="00607E50" w14:paraId="46737764"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6A7A776" w14:textId="77777777" w:rsidR="00607E50" w:rsidRDefault="00607E50" w:rsidP="00B8612C">
            <w:pPr>
              <w:rPr>
                <w:sz w:val="22"/>
              </w:rPr>
            </w:pPr>
            <w:proofErr w:type="spellStart"/>
            <w:r>
              <w:rPr>
                <w:rFonts w:ascii="Trebuchet MS" w:hAnsi="Trebuchet MS" w:cs="Trebuchet MS"/>
                <w:sz w:val="22"/>
                <w:szCs w:val="22"/>
              </w:rPr>
              <w:t>Delegarea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atribuții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competență</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12D62A3" w14:textId="77777777" w:rsidR="00607E50" w:rsidRDefault="00632118" w:rsidP="00B8612C">
            <w:pPr>
              <w:rPr>
                <w:rFonts w:ascii="Trebuchet MS" w:hAnsi="Trebuchet MS"/>
                <w:sz w:val="22"/>
                <w:szCs w:val="22"/>
                <w:lang w:val="ro-RO"/>
              </w:rPr>
            </w:pPr>
            <w:r w:rsidRPr="00632118">
              <w:rPr>
                <w:rFonts w:ascii="Trebuchet MS" w:hAnsi="Trebuchet MS"/>
                <w:sz w:val="22"/>
                <w:szCs w:val="22"/>
                <w:lang w:val="ro-RO"/>
              </w:rPr>
              <w:t>Delegarea de atribuții corespunzătoare titularului postului pe perioada concediului în condițiile legii sau pe perioada în care acesta se află în deplasare în interesul serviciului se realizează conform cererii de concediu de odihnă/ notei interne și/sau a planului permanent  de înlocuire a angajaților.</w:t>
            </w:r>
          </w:p>
          <w:p w14:paraId="58D0344E" w14:textId="3BCDF0F5" w:rsidR="00AE465A" w:rsidRPr="00632118" w:rsidRDefault="00AE465A" w:rsidP="00B8612C">
            <w:pPr>
              <w:rPr>
                <w:sz w:val="22"/>
                <w:szCs w:val="22"/>
              </w:rPr>
            </w:pPr>
          </w:p>
        </w:tc>
      </w:tr>
      <w:tr w:rsidR="00607E50" w14:paraId="6543136B"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1F8DAFE1" w14:textId="77777777" w:rsidR="00F63CA5" w:rsidRDefault="00F63CA5" w:rsidP="00B8612C">
            <w:pPr>
              <w:jc w:val="center"/>
              <w:rPr>
                <w:rFonts w:ascii="Trebuchet MS" w:hAnsi="Trebuchet MS" w:cs="Trebuchet MS"/>
                <w:b/>
                <w:sz w:val="22"/>
                <w:szCs w:val="22"/>
              </w:rPr>
            </w:pPr>
          </w:p>
          <w:p w14:paraId="56B8161D" w14:textId="0709D71A" w:rsidR="00607E50" w:rsidRDefault="00607E50" w:rsidP="00B8612C">
            <w:pPr>
              <w:jc w:val="center"/>
              <w:rPr>
                <w:b/>
                <w:sz w:val="22"/>
                <w:vertAlign w:val="superscript"/>
              </w:rPr>
            </w:pPr>
            <w:r>
              <w:rPr>
                <w:rFonts w:ascii="Trebuchet MS" w:hAnsi="Trebuchet MS" w:cs="Trebuchet MS"/>
                <w:b/>
                <w:sz w:val="22"/>
                <w:szCs w:val="22"/>
              </w:rPr>
              <w:t>Întocmit</w:t>
            </w:r>
            <w:r>
              <w:rPr>
                <w:rFonts w:ascii="Trebuchet MS" w:hAnsi="Trebuchet MS" w:cs="Trebuchet MS"/>
                <w:b/>
                <w:sz w:val="22"/>
                <w:szCs w:val="22"/>
                <w:vertAlign w:val="superscript"/>
              </w:rPr>
              <w:t>1</w:t>
            </w:r>
            <w:r w:rsidR="004113C5">
              <w:rPr>
                <w:rFonts w:cs="Trebuchet MS"/>
                <w:b/>
                <w:sz w:val="22"/>
                <w:szCs w:val="22"/>
                <w:vertAlign w:val="superscript"/>
              </w:rPr>
              <w:t>9</w:t>
            </w:r>
          </w:p>
          <w:p w14:paraId="7467596D" w14:textId="77777777" w:rsidR="00607E50" w:rsidRDefault="00607E50" w:rsidP="00B8612C">
            <w:pPr>
              <w:jc w:val="center"/>
              <w:rPr>
                <w:b/>
                <w:sz w:val="22"/>
                <w:vertAlign w:val="superscript"/>
              </w:rPr>
            </w:pPr>
          </w:p>
          <w:p w14:paraId="6F3527C1" w14:textId="77777777" w:rsidR="00B02382" w:rsidRDefault="00B02382" w:rsidP="00B8612C">
            <w:pPr>
              <w:jc w:val="center"/>
              <w:rPr>
                <w:b/>
                <w:sz w:val="22"/>
                <w:vertAlign w:val="superscript"/>
              </w:rPr>
            </w:pPr>
          </w:p>
        </w:tc>
      </w:tr>
      <w:tr w:rsidR="00607E50" w14:paraId="013D1788"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594CD6E5" w14:textId="77777777" w:rsidR="00607E50" w:rsidRDefault="00607E50" w:rsidP="00B8612C">
            <w:pPr>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3DD0606" w14:textId="3B089BF4" w:rsidR="00607E50" w:rsidRPr="00EC39B8" w:rsidRDefault="00607E50" w:rsidP="00B8612C">
            <w:pPr>
              <w:rPr>
                <w:rFonts w:ascii="Trebuchet MS" w:hAnsi="Trebuchet MS"/>
                <w:sz w:val="22"/>
                <w:szCs w:val="22"/>
                <w:lang w:val="ro-RO"/>
              </w:rPr>
            </w:pPr>
          </w:p>
        </w:tc>
      </w:tr>
      <w:tr w:rsidR="00607E50" w14:paraId="71DCCF6B"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1FBC7FEB" w14:textId="77777777" w:rsidR="00607E50" w:rsidRDefault="00607E50" w:rsidP="00B8612C">
            <w:pPr>
              <w:rPr>
                <w:sz w:val="22"/>
              </w:rPr>
            </w:pPr>
            <w:proofErr w:type="spellStart"/>
            <w:r>
              <w:rPr>
                <w:rFonts w:ascii="Trebuchet MS" w:hAnsi="Trebuchet MS" w:cs="Trebuchet MS"/>
                <w:sz w:val="22"/>
                <w:szCs w:val="22"/>
              </w:rPr>
              <w:t>Funcția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conducere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D84271A" w14:textId="69AD7119" w:rsidR="00607E50" w:rsidRPr="00EC39B8" w:rsidRDefault="00632118" w:rsidP="00B8612C">
            <w:pPr>
              <w:rPr>
                <w:rFonts w:ascii="Trebuchet MS" w:hAnsi="Trebuchet MS"/>
                <w:sz w:val="22"/>
                <w:szCs w:val="22"/>
                <w:lang w:val="ro-RO"/>
              </w:rPr>
            </w:pPr>
            <w:r w:rsidRPr="00EC39B8">
              <w:rPr>
                <w:rFonts w:ascii="Trebuchet MS" w:hAnsi="Trebuchet MS"/>
                <w:sz w:val="22"/>
                <w:szCs w:val="22"/>
                <w:lang w:val="ro-RO"/>
              </w:rPr>
              <w:t>Secretar de stat</w:t>
            </w:r>
          </w:p>
        </w:tc>
      </w:tr>
      <w:tr w:rsidR="00607E50" w14:paraId="4E54F645"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F0E428E" w14:textId="77777777" w:rsidR="00607E50" w:rsidRDefault="00607E50" w:rsidP="00B8612C">
            <w:pPr>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11C1B6D" w14:textId="77777777" w:rsidR="00607E50" w:rsidRDefault="00607E50" w:rsidP="00B8612C">
            <w:pPr>
              <w:rPr>
                <w:sz w:val="22"/>
              </w:rPr>
            </w:pPr>
          </w:p>
        </w:tc>
      </w:tr>
      <w:tr w:rsidR="00607E50" w14:paraId="536F8DAF"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C788E75" w14:textId="77777777" w:rsidR="00607E50" w:rsidRDefault="00607E50" w:rsidP="00B8612C">
            <w:pPr>
              <w:rPr>
                <w:sz w:val="22"/>
              </w:rPr>
            </w:pPr>
            <w:r>
              <w:rPr>
                <w:rFonts w:ascii="Trebuchet MS" w:hAnsi="Trebuchet MS" w:cs="Trebuchet MS"/>
                <w:sz w:val="22"/>
                <w:szCs w:val="22"/>
              </w:rPr>
              <w:t xml:space="preserve">Data </w:t>
            </w:r>
            <w:proofErr w:type="spellStart"/>
            <w:r>
              <w:rPr>
                <w:rFonts w:ascii="Trebuchet MS" w:hAnsi="Trebuchet MS" w:cs="Trebuchet MS"/>
                <w:sz w:val="22"/>
                <w:szCs w:val="22"/>
              </w:rPr>
              <w:t>întocmirii</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253C7EB" w14:textId="77777777" w:rsidR="00607E50" w:rsidRDefault="00607E50" w:rsidP="00B8612C">
            <w:pPr>
              <w:rPr>
                <w:sz w:val="22"/>
              </w:rPr>
            </w:pPr>
          </w:p>
          <w:p w14:paraId="27FDECBB" w14:textId="77777777" w:rsidR="00B02382" w:rsidRDefault="00B02382" w:rsidP="00B8612C">
            <w:pPr>
              <w:rPr>
                <w:sz w:val="22"/>
              </w:rPr>
            </w:pPr>
          </w:p>
        </w:tc>
      </w:tr>
      <w:tr w:rsidR="00607E50" w14:paraId="6935106C"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799B64E9" w14:textId="77777777" w:rsidR="00607E50" w:rsidRDefault="00607E50" w:rsidP="00B8612C">
            <w:pPr>
              <w:jc w:val="center"/>
              <w:rPr>
                <w:b/>
                <w:sz w:val="22"/>
              </w:rPr>
            </w:pPr>
            <w:r>
              <w:rPr>
                <w:rFonts w:ascii="Trebuchet MS" w:hAnsi="Trebuchet MS" w:cs="Trebuchet MS"/>
                <w:b/>
                <w:sz w:val="22"/>
                <w:szCs w:val="22"/>
              </w:rPr>
              <w:lastRenderedPageBreak/>
              <w:t xml:space="preserve">Luat la </w:t>
            </w:r>
            <w:proofErr w:type="spellStart"/>
            <w:r>
              <w:rPr>
                <w:rFonts w:ascii="Trebuchet MS" w:hAnsi="Trebuchet MS" w:cs="Trebuchet MS"/>
                <w:b/>
                <w:sz w:val="22"/>
                <w:szCs w:val="22"/>
              </w:rPr>
              <w:t>cunoștință</w:t>
            </w:r>
            <w:proofErr w:type="spellEnd"/>
            <w:r>
              <w:rPr>
                <w:rFonts w:ascii="Trebuchet MS" w:hAnsi="Trebuchet MS" w:cs="Trebuchet MS"/>
                <w:b/>
                <w:sz w:val="22"/>
                <w:szCs w:val="22"/>
              </w:rPr>
              <w:t xml:space="preserve"> de </w:t>
            </w:r>
            <w:proofErr w:type="spellStart"/>
            <w:r>
              <w:rPr>
                <w:rFonts w:ascii="Trebuchet MS" w:hAnsi="Trebuchet MS" w:cs="Trebuchet MS"/>
                <w:b/>
                <w:sz w:val="22"/>
                <w:szCs w:val="22"/>
              </w:rPr>
              <w:t>ocupantul</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597B45E4" w14:textId="77777777" w:rsidR="00607E50" w:rsidRDefault="00607E50" w:rsidP="00B8612C">
            <w:pPr>
              <w:rPr>
                <w:b/>
                <w:sz w:val="22"/>
              </w:rPr>
            </w:pPr>
          </w:p>
        </w:tc>
      </w:tr>
      <w:tr w:rsidR="00607E50" w14:paraId="563751BF"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3C3DBD9" w14:textId="77777777" w:rsidR="00607E50" w:rsidRDefault="00607E50" w:rsidP="00B8612C">
            <w:pPr>
              <w:ind w:left="3" w:hanging="3"/>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BD5DAC9" w14:textId="77777777" w:rsidR="00607E50" w:rsidRDefault="00607E50" w:rsidP="00B8612C">
            <w:pPr>
              <w:rPr>
                <w:sz w:val="22"/>
              </w:rPr>
            </w:pPr>
          </w:p>
        </w:tc>
      </w:tr>
      <w:tr w:rsidR="00607E50" w14:paraId="4E545EEA"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347E8A0" w14:textId="77777777" w:rsidR="00607E50" w:rsidRDefault="00607E50" w:rsidP="00B8612C">
            <w:pPr>
              <w:ind w:left="3" w:hanging="3"/>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8B40C9B" w14:textId="77777777" w:rsidR="00607E50" w:rsidRDefault="00607E50" w:rsidP="00B8612C">
            <w:pPr>
              <w:rPr>
                <w:sz w:val="22"/>
              </w:rPr>
            </w:pPr>
          </w:p>
        </w:tc>
      </w:tr>
      <w:tr w:rsidR="00607E50" w14:paraId="16330DB5"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15CA1139" w14:textId="77777777" w:rsidR="00607E50" w:rsidRDefault="00607E50" w:rsidP="00B8612C">
            <w:pPr>
              <w:ind w:left="3" w:hanging="3"/>
              <w:rPr>
                <w:sz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40385DC" w14:textId="77777777" w:rsidR="00607E50" w:rsidRDefault="00607E50" w:rsidP="00B8612C">
            <w:pPr>
              <w:rPr>
                <w:sz w:val="22"/>
              </w:rPr>
            </w:pPr>
          </w:p>
        </w:tc>
      </w:tr>
      <w:tr w:rsidR="00607E50" w14:paraId="644A386E"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3FA1A8DA" w14:textId="200CD4B1" w:rsidR="00607E50" w:rsidRDefault="00607E50" w:rsidP="00B8612C">
            <w:pPr>
              <w:jc w:val="center"/>
              <w:rPr>
                <w:b/>
                <w:bCs/>
                <w:sz w:val="22"/>
              </w:rPr>
            </w:pPr>
            <w:r>
              <w:rPr>
                <w:rFonts w:ascii="Trebuchet MS" w:hAnsi="Trebuchet MS" w:cs="Trebuchet MS"/>
                <w:b/>
                <w:bCs/>
                <w:sz w:val="22"/>
                <w:szCs w:val="22"/>
              </w:rPr>
              <w:t>Contrasemnează</w:t>
            </w:r>
            <w:r w:rsidR="004113C5">
              <w:rPr>
                <w:rFonts w:ascii="Trebuchet MS" w:hAnsi="Trebuchet MS" w:cs="Trebuchet MS"/>
                <w:b/>
                <w:sz w:val="22"/>
                <w:szCs w:val="22"/>
                <w:vertAlign w:val="superscript"/>
              </w:rPr>
              <w:t>20</w:t>
            </w:r>
          </w:p>
          <w:p w14:paraId="37D793B4" w14:textId="77777777" w:rsidR="00607E50" w:rsidRDefault="00607E50" w:rsidP="00B8612C">
            <w:pPr>
              <w:jc w:val="center"/>
              <w:rPr>
                <w:b/>
                <w:bCs/>
                <w:sz w:val="22"/>
              </w:rPr>
            </w:pPr>
          </w:p>
        </w:tc>
      </w:tr>
      <w:tr w:rsidR="00607E50" w14:paraId="3C97F1E3"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E63BE36" w14:textId="77777777" w:rsidR="00607E50" w:rsidRDefault="00607E50" w:rsidP="00B8612C">
            <w:pPr>
              <w:rPr>
                <w:sz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384E6D3" w14:textId="77777777" w:rsidR="00607E50" w:rsidRDefault="00607E50" w:rsidP="00B8612C">
            <w:pPr>
              <w:rPr>
                <w:sz w:val="22"/>
              </w:rPr>
            </w:pPr>
          </w:p>
        </w:tc>
      </w:tr>
      <w:tr w:rsidR="00607E50" w14:paraId="0117A44E"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C276503" w14:textId="77777777" w:rsidR="00607E50" w:rsidRDefault="00607E50" w:rsidP="00B8612C">
            <w:pPr>
              <w:rPr>
                <w:sz w:val="22"/>
              </w:rPr>
            </w:pPr>
            <w:proofErr w:type="spellStart"/>
            <w:r>
              <w:rPr>
                <w:rFonts w:ascii="Trebuchet MS" w:hAnsi="Trebuchet MS" w:cs="Trebuchet MS"/>
                <w:sz w:val="22"/>
                <w:szCs w:val="22"/>
              </w:rPr>
              <w:t>Funcția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E5AEBDE" w14:textId="77777777" w:rsidR="00607E50" w:rsidRDefault="00607E50" w:rsidP="00B8612C">
            <w:pPr>
              <w:rPr>
                <w:sz w:val="22"/>
              </w:rPr>
            </w:pPr>
          </w:p>
        </w:tc>
      </w:tr>
      <w:tr w:rsidR="00607E50" w14:paraId="1A641578"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306F32C" w14:textId="77777777" w:rsidR="00607E50" w:rsidRDefault="00607E50" w:rsidP="00B8612C">
            <w:pPr>
              <w:rPr>
                <w:sz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CAB8041" w14:textId="77777777" w:rsidR="00607E50" w:rsidRDefault="00607E50" w:rsidP="00B8612C">
            <w:pPr>
              <w:rPr>
                <w:sz w:val="22"/>
              </w:rPr>
            </w:pPr>
          </w:p>
        </w:tc>
      </w:tr>
      <w:tr w:rsidR="00607E50" w14:paraId="325C3C01"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C984B47" w14:textId="77777777" w:rsidR="00607E50" w:rsidRDefault="00607E50" w:rsidP="00B8612C">
            <w:pPr>
              <w:rPr>
                <w:sz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98C9C7D" w14:textId="77777777" w:rsidR="00607E50" w:rsidRDefault="00607E50" w:rsidP="00B8612C">
            <w:pPr>
              <w:rPr>
                <w:sz w:val="22"/>
              </w:rPr>
            </w:pPr>
          </w:p>
        </w:tc>
      </w:tr>
    </w:tbl>
    <w:p w14:paraId="1776CEFA" w14:textId="77777777" w:rsidR="00607E50" w:rsidRDefault="00607E50" w:rsidP="00607E50">
      <w:pPr>
        <w:spacing w:before="60"/>
        <w:ind w:leftChars="199" w:left="398" w:rightChars="185" w:right="370" w:firstLine="2"/>
        <w:rPr>
          <w:rFonts w:ascii="Trebuchet MS" w:hAnsi="Trebuchet MS" w:cs="Trebuchet MS"/>
          <w:vertAlign w:val="superscript"/>
        </w:rPr>
      </w:pPr>
    </w:p>
    <w:sectPr w:rsidR="00607E50" w:rsidSect="00C7041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63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5"/>
    <w:rsid w:val="00053A55"/>
    <w:rsid w:val="000D3181"/>
    <w:rsid w:val="00197722"/>
    <w:rsid w:val="002545DC"/>
    <w:rsid w:val="002930A8"/>
    <w:rsid w:val="002A2036"/>
    <w:rsid w:val="002E71B5"/>
    <w:rsid w:val="003074B8"/>
    <w:rsid w:val="00316EE2"/>
    <w:rsid w:val="00317588"/>
    <w:rsid w:val="004113C5"/>
    <w:rsid w:val="0046700C"/>
    <w:rsid w:val="00476726"/>
    <w:rsid w:val="00481730"/>
    <w:rsid w:val="004E2CF0"/>
    <w:rsid w:val="0054703B"/>
    <w:rsid w:val="00571C27"/>
    <w:rsid w:val="00574114"/>
    <w:rsid w:val="005D7880"/>
    <w:rsid w:val="005F0DF7"/>
    <w:rsid w:val="00607E50"/>
    <w:rsid w:val="00632118"/>
    <w:rsid w:val="00650D46"/>
    <w:rsid w:val="0066360E"/>
    <w:rsid w:val="00674B37"/>
    <w:rsid w:val="00695A1A"/>
    <w:rsid w:val="006D244B"/>
    <w:rsid w:val="007255FF"/>
    <w:rsid w:val="007314E9"/>
    <w:rsid w:val="007528A7"/>
    <w:rsid w:val="007545FD"/>
    <w:rsid w:val="00827F41"/>
    <w:rsid w:val="008A5178"/>
    <w:rsid w:val="00A628EF"/>
    <w:rsid w:val="00A9324E"/>
    <w:rsid w:val="00AE465A"/>
    <w:rsid w:val="00B02382"/>
    <w:rsid w:val="00B5467D"/>
    <w:rsid w:val="00BB1542"/>
    <w:rsid w:val="00C117C6"/>
    <w:rsid w:val="00C61240"/>
    <w:rsid w:val="00C70419"/>
    <w:rsid w:val="00D37279"/>
    <w:rsid w:val="00EC39B8"/>
    <w:rsid w:val="00F1038C"/>
    <w:rsid w:val="00F6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character" w:customStyle="1" w:styleId="Bodytext2">
    <w:name w:val="Body text (2)_"/>
    <w:qFormat/>
    <w:rsid w:val="007528A7"/>
    <w:rPr>
      <w:rFonts w:ascii="Microsoft Sans Serif" w:hAnsi="Microsoft Sans Serif" w:cs="Microsoft Sans Seri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55AC-9DEC-4175-B502-1ADEF940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MARCIANA-ISABELA MANEA</cp:lastModifiedBy>
  <cp:revision>8</cp:revision>
  <cp:lastPrinted>2024-11-12T15:08:00Z</cp:lastPrinted>
  <dcterms:created xsi:type="dcterms:W3CDTF">2024-11-12T15:05:00Z</dcterms:created>
  <dcterms:modified xsi:type="dcterms:W3CDTF">2024-11-13T14:05:00Z</dcterms:modified>
</cp:coreProperties>
</file>