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56B8F" w14:textId="77777777" w:rsidR="004D39B8" w:rsidRPr="008F7F3D" w:rsidRDefault="003355A4">
      <w:pPr>
        <w:pStyle w:val="Heading1"/>
        <w:rPr>
          <w:rFonts w:eastAsia="Times New Roman" w:cs="Times New Roman"/>
          <w:b w:val="0"/>
          <w:bCs w:val="0"/>
          <w:sz w:val="24"/>
          <w:szCs w:val="24"/>
          <w:lang w:val="ro-RO" w:eastAsia="ro-RO"/>
          <w14:shadow w14:blurRad="38100" w14:dist="19050" w14:dir="2700000" w14:sx="100000" w14:sy="100000" w14:kx="0" w14:ky="0" w14:algn="tl">
            <w14:schemeClr w14:val="dk1">
              <w14:alpha w14:val="60000"/>
            </w14:schemeClr>
          </w14:shadow>
        </w:rPr>
      </w:pPr>
      <w:r w:rsidRPr="008F7F3D">
        <w:rPr>
          <w:noProof/>
          <w:sz w:val="24"/>
          <w:szCs w:val="24"/>
        </w:rPr>
        <w:drawing>
          <wp:anchor distT="0" distB="0" distL="114300" distR="114300" simplePos="0" relativeHeight="251657216" behindDoc="0" locked="0" layoutInCell="1" allowOverlap="1" wp14:anchorId="7CB3625B" wp14:editId="08D13120">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stretch>
                      <a:fillRect/>
                    </a:stretch>
                  </pic:blipFill>
                  <pic:spPr>
                    <a:xfrm>
                      <a:off x="0" y="0"/>
                      <a:ext cx="899795" cy="899795"/>
                    </a:xfrm>
                    <a:prstGeom prst="rect">
                      <a:avLst/>
                    </a:prstGeom>
                  </pic:spPr>
                </pic:pic>
              </a:graphicData>
            </a:graphic>
          </wp:anchor>
        </w:drawing>
      </w:r>
      <w:r w:rsidRPr="008F7F3D">
        <w:rPr>
          <w:spacing w:val="20"/>
          <w:sz w:val="24"/>
          <w:szCs w:val="24"/>
          <w:lang w:val="fr-FR"/>
        </w:rPr>
        <w:t xml:space="preserve"> </w:t>
      </w:r>
    </w:p>
    <w:p w14:paraId="39EC212B" w14:textId="77777777" w:rsidR="004D39B8" w:rsidRPr="008F7F3D" w:rsidRDefault="004D39B8">
      <w:pPr>
        <w:pStyle w:val="Heading1"/>
        <w:rPr>
          <w:spacing w:val="20"/>
          <w:sz w:val="24"/>
          <w:szCs w:val="24"/>
          <w:lang w:val="fr-FR"/>
        </w:rPr>
      </w:pPr>
    </w:p>
    <w:p w14:paraId="32C14EC1" w14:textId="77777777" w:rsidR="004D39B8" w:rsidRPr="008D5974" w:rsidRDefault="00F74CC3">
      <w:pPr>
        <w:pStyle w:val="Heading1"/>
        <w:rPr>
          <w:spacing w:val="20"/>
          <w:sz w:val="24"/>
          <w:szCs w:val="24"/>
          <w:lang w:val="ro-RO"/>
        </w:rPr>
      </w:pPr>
      <w:r w:rsidRPr="008F7F3D">
        <w:rPr>
          <w:noProof/>
          <w:sz w:val="24"/>
          <w:szCs w:val="24"/>
        </w:rPr>
        <mc:AlternateContent>
          <mc:Choice Requires="wps">
            <w:drawing>
              <wp:anchor distT="0" distB="0" distL="114300" distR="114300" simplePos="0" relativeHeight="251658240" behindDoc="0" locked="0" layoutInCell="1" allowOverlap="1" wp14:anchorId="5C565A09" wp14:editId="77C8FB0F">
                <wp:simplePos x="0" y="0"/>
                <wp:positionH relativeFrom="column">
                  <wp:posOffset>595630</wp:posOffset>
                </wp:positionH>
                <wp:positionV relativeFrom="paragraph">
                  <wp:posOffset>182245</wp:posOffset>
                </wp:positionV>
                <wp:extent cx="5274945" cy="721995"/>
                <wp:effectExtent l="0" t="0" r="1905" b="1905"/>
                <wp:wrapSquare wrapText="bothSides"/>
                <wp:docPr id="2" name="Frame1"/>
                <wp:cNvGraphicFramePr/>
                <a:graphic xmlns:a="http://schemas.openxmlformats.org/drawingml/2006/main">
                  <a:graphicData uri="http://schemas.microsoft.com/office/word/2010/wordprocessingShape">
                    <wps:wsp>
                      <wps:cNvSpPr/>
                      <wps:spPr>
                        <a:xfrm>
                          <a:off x="0" y="0"/>
                          <a:ext cx="5274945" cy="721995"/>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14:paraId="66314DE5" w14:textId="77777777" w:rsidR="004D39B8" w:rsidRPr="008D5974" w:rsidRDefault="003355A4">
                            <w:pPr>
                              <w:pStyle w:val="FrameContents"/>
                              <w:rPr>
                                <w:rFonts w:ascii="Franklin Gothic Medium" w:hAnsi="Franklin Gothic Medium"/>
                                <w:color w:val="333333"/>
                                <w:sz w:val="28"/>
                                <w:lang w:val="ro-RO"/>
                              </w:rPr>
                            </w:pPr>
                            <w:r w:rsidRPr="008D5974">
                              <w:rPr>
                                <w:rFonts w:ascii="Franklin Gothic Medium" w:hAnsi="Franklin Gothic Medium"/>
                                <w:color w:val="333333"/>
                                <w:sz w:val="28"/>
                                <w:lang w:val="ro-RO"/>
                              </w:rPr>
                              <w:t>Direcţia generală managementul resurselor umane</w:t>
                            </w:r>
                          </w:p>
                          <w:p w14:paraId="71962A5E" w14:textId="77777777" w:rsidR="009F283D" w:rsidRDefault="009F283D">
                            <w:pPr>
                              <w:rPr>
                                <w:rFonts w:cs="Trebuchet MS"/>
                                <w:b/>
                                <w:bCs/>
                                <w:color w:val="000000" w:themeColor="text1"/>
                                <w:lang w:val="ro-RO"/>
                              </w:rPr>
                            </w:pPr>
                          </w:p>
                          <w:p w14:paraId="0C864082" w14:textId="3BD9A481" w:rsidR="004D39B8" w:rsidRPr="009F283D" w:rsidRDefault="003355A4">
                            <w:pPr>
                              <w:rPr>
                                <w:rFonts w:cs="Trebuchet MS"/>
                                <w:color w:val="000000" w:themeColor="text1"/>
                                <w:lang w:val="ro-RO"/>
                              </w:rPr>
                            </w:pPr>
                            <w:r w:rsidRPr="009F283D">
                              <w:rPr>
                                <w:rFonts w:cs="Trebuchet MS"/>
                                <w:b/>
                                <w:bCs/>
                                <w:color w:val="000000" w:themeColor="text1"/>
                                <w:lang w:val="ro-RO"/>
                              </w:rPr>
                              <w:t>Nr</w:t>
                            </w:r>
                            <w:r w:rsidR="00450168">
                              <w:rPr>
                                <w:rFonts w:cs="Trebuchet MS"/>
                                <w:b/>
                                <w:bCs/>
                                <w:color w:val="000000" w:themeColor="text1"/>
                                <w:lang w:val="ro-RO"/>
                              </w:rPr>
                              <w:t>. 391734</w:t>
                            </w:r>
                            <w:r w:rsidRPr="009F283D">
                              <w:rPr>
                                <w:rFonts w:cs="Trebuchet MS"/>
                                <w:b/>
                                <w:bCs/>
                                <w:color w:val="000000" w:themeColor="text1"/>
                                <w:lang w:val="ro-RO"/>
                              </w:rPr>
                              <w:t>/</w:t>
                            </w:r>
                            <w:r w:rsidR="006C5CE7">
                              <w:rPr>
                                <w:rFonts w:cs="Trebuchet MS"/>
                                <w:b/>
                                <w:bCs/>
                                <w:color w:val="000000" w:themeColor="text1"/>
                                <w:lang w:val="ro-RO"/>
                              </w:rPr>
                              <w:t>28.06.2024</w:t>
                            </w:r>
                          </w:p>
                          <w:p w14:paraId="15656770" w14:textId="77777777" w:rsidR="004D39B8" w:rsidRDefault="004D39B8">
                            <w:pPr>
                              <w:pStyle w:val="FrameContents"/>
                              <w:rPr>
                                <w:rFonts w:ascii="Franklin Gothic Medium" w:hAnsi="Franklin Gothic Medium"/>
                                <w:color w:val="333333"/>
                                <w:sz w:val="28"/>
                                <w:lang w:val="ro-RO"/>
                              </w:rPr>
                            </w:pPr>
                          </w:p>
                        </w:txbxContent>
                      </wps:txbx>
                      <wps:bodyPr>
                        <a:noAutofit/>
                      </wps:bodyPr>
                    </wps:wsp>
                  </a:graphicData>
                </a:graphic>
              </wp:anchor>
            </w:drawing>
          </mc:Choice>
          <mc:Fallback>
            <w:pict>
              <v:rect w14:anchorId="5C565A09" id="Frame1" o:spid="_x0000_s1026" style="position:absolute;margin-left:46.9pt;margin-top:14.35pt;width:415.35pt;height:5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" stroked="f">
                <v:textbox>
                  <w:txbxContent>
                    <w:p w14:paraId="66314DE5" w14:textId="77777777" w:rsidR="004D39B8" w:rsidRPr="008D5974" w:rsidRDefault="003355A4">
                      <w:pPr>
                        <w:pStyle w:val="FrameContents"/>
                        <w:rPr>
                          <w:rFonts w:ascii="Franklin Gothic Medium" w:hAnsi="Franklin Gothic Medium"/>
                          <w:color w:val="333333"/>
                          <w:sz w:val="28"/>
                          <w:lang w:val="ro-RO"/>
                        </w:rPr>
                      </w:pPr>
                      <w:r w:rsidRPr="008D5974">
                        <w:rPr>
                          <w:rFonts w:ascii="Franklin Gothic Medium" w:hAnsi="Franklin Gothic Medium"/>
                          <w:color w:val="333333"/>
                          <w:sz w:val="28"/>
                          <w:lang w:val="ro-RO"/>
                        </w:rPr>
                        <w:t>Direcţia generală managementul resurselor umane</w:t>
                      </w:r>
                    </w:p>
                    <w:p w14:paraId="71962A5E" w14:textId="77777777" w:rsidR="009F283D" w:rsidRDefault="009F283D">
                      <w:pPr>
                        <w:rPr>
                          <w:rFonts w:cs="Trebuchet MS"/>
                          <w:b/>
                          <w:bCs/>
                          <w:color w:val="000000" w:themeColor="text1"/>
                          <w:lang w:val="ro-RO"/>
                        </w:rPr>
                      </w:pPr>
                    </w:p>
                    <w:p w14:paraId="0C864082" w14:textId="3BD9A481" w:rsidR="004D39B8" w:rsidRPr="009F283D" w:rsidRDefault="003355A4">
                      <w:pPr>
                        <w:rPr>
                          <w:rFonts w:cs="Trebuchet MS"/>
                          <w:color w:val="000000" w:themeColor="text1"/>
                          <w:lang w:val="ro-RO"/>
                        </w:rPr>
                      </w:pPr>
                      <w:r w:rsidRPr="009F283D">
                        <w:rPr>
                          <w:rFonts w:cs="Trebuchet MS"/>
                          <w:b/>
                          <w:bCs/>
                          <w:color w:val="000000" w:themeColor="text1"/>
                          <w:lang w:val="ro-RO"/>
                        </w:rPr>
                        <w:t>Nr</w:t>
                      </w:r>
                      <w:r w:rsidR="00450168">
                        <w:rPr>
                          <w:rFonts w:cs="Trebuchet MS"/>
                          <w:b/>
                          <w:bCs/>
                          <w:color w:val="000000" w:themeColor="text1"/>
                          <w:lang w:val="ro-RO"/>
                        </w:rPr>
                        <w:t>. 391734</w:t>
                      </w:r>
                      <w:bookmarkStart w:id="1" w:name="_GoBack"/>
                      <w:bookmarkEnd w:id="1"/>
                      <w:r w:rsidRPr="009F283D">
                        <w:rPr>
                          <w:rFonts w:cs="Trebuchet MS"/>
                          <w:b/>
                          <w:bCs/>
                          <w:color w:val="000000" w:themeColor="text1"/>
                          <w:lang w:val="ro-RO"/>
                        </w:rPr>
                        <w:t>/</w:t>
                      </w:r>
                      <w:r w:rsidR="006C5CE7">
                        <w:rPr>
                          <w:rFonts w:cs="Trebuchet MS"/>
                          <w:b/>
                          <w:bCs/>
                          <w:color w:val="000000" w:themeColor="text1"/>
                          <w:lang w:val="ro-RO"/>
                        </w:rPr>
                        <w:t>28.06.2024</w:t>
                      </w:r>
                    </w:p>
                    <w:p w14:paraId="15656770" w14:textId="77777777" w:rsidR="004D39B8" w:rsidRDefault="004D39B8">
                      <w:pPr>
                        <w:pStyle w:val="FrameContents"/>
                        <w:rPr>
                          <w:rFonts w:ascii="Franklin Gothic Medium" w:hAnsi="Franklin Gothic Medium"/>
                          <w:color w:val="333333"/>
                          <w:sz w:val="28"/>
                          <w:lang w:val="ro-RO"/>
                        </w:rPr>
                      </w:pPr>
                    </w:p>
                  </w:txbxContent>
                </v:textbox>
                <w10:wrap type="square"/>
              </v:rect>
            </w:pict>
          </mc:Fallback>
        </mc:AlternateContent>
      </w:r>
      <w:r w:rsidR="00823A8B" w:rsidRPr="008F7F3D">
        <w:rPr>
          <w:spacing w:val="20"/>
          <w:sz w:val="24"/>
          <w:szCs w:val="24"/>
          <w:lang w:val="fr-FR"/>
        </w:rPr>
        <w:t xml:space="preserve">  </w:t>
      </w:r>
      <w:r w:rsidR="003355A4" w:rsidRPr="008D5974">
        <w:rPr>
          <w:spacing w:val="20"/>
          <w:sz w:val="24"/>
          <w:szCs w:val="24"/>
          <w:lang w:val="ro-RO"/>
        </w:rPr>
        <w:t xml:space="preserve">MINISTERUL FINANŢELOR </w:t>
      </w:r>
    </w:p>
    <w:p w14:paraId="3CF71DAD" w14:textId="77777777" w:rsidR="004D39B8" w:rsidRPr="008D5974" w:rsidRDefault="003355A4" w:rsidP="00823A8B">
      <w:pPr>
        <w:pStyle w:val="Heading1"/>
        <w:ind w:left="1440"/>
        <w:rPr>
          <w:rFonts w:cs="Trebuchet MS"/>
          <w:b w:val="0"/>
          <w:bCs w:val="0"/>
          <w:sz w:val="24"/>
          <w:szCs w:val="24"/>
          <w:lang w:val="ro-RO"/>
        </w:rPr>
      </w:pPr>
      <w:r w:rsidRPr="008D5974">
        <w:rPr>
          <w:sz w:val="24"/>
          <w:szCs w:val="24"/>
          <w:lang w:val="ro-RO"/>
        </w:rPr>
        <w:t xml:space="preserve">           </w:t>
      </w:r>
    </w:p>
    <w:p w14:paraId="6F3A4E56" w14:textId="77777777" w:rsidR="004D39B8" w:rsidRPr="008D5974" w:rsidRDefault="003355A4">
      <w:pPr>
        <w:rPr>
          <w:rFonts w:cs="Trebuchet MS"/>
          <w:b/>
          <w:bCs/>
          <w:szCs w:val="24"/>
          <w:lang w:val="ro-RO"/>
        </w:rPr>
      </w:pPr>
      <w:r w:rsidRPr="008D5974">
        <w:rPr>
          <w:rFonts w:cs="Trebuchet MS"/>
          <w:b/>
          <w:bCs/>
          <w:szCs w:val="24"/>
          <w:lang w:val="ro-RO"/>
        </w:rPr>
        <w:t xml:space="preserve">                                                                   ANUNȚ</w:t>
      </w:r>
    </w:p>
    <w:p w14:paraId="2ADC26F0" w14:textId="77777777" w:rsidR="004D39B8" w:rsidRPr="008D5974" w:rsidRDefault="004D39B8">
      <w:pPr>
        <w:rPr>
          <w:rFonts w:cs="Trebuchet MS"/>
          <w:b/>
          <w:bCs/>
          <w:szCs w:val="24"/>
          <w:lang w:val="ro-RO"/>
        </w:rPr>
      </w:pPr>
    </w:p>
    <w:p w14:paraId="34F31CDC" w14:textId="77777777" w:rsidR="008D5974" w:rsidRDefault="006C5CE7" w:rsidP="008D5974">
      <w:pPr>
        <w:jc w:val="center"/>
        <w:rPr>
          <w:rFonts w:cs="Trebuchet MS"/>
          <w:b/>
          <w:bCs/>
          <w:i/>
          <w:iCs/>
          <w:szCs w:val="24"/>
          <w:lang w:val="ro-RO"/>
        </w:rPr>
      </w:pPr>
      <w:bookmarkStart w:id="0" w:name="_GoBack"/>
      <w:r w:rsidRPr="008D5974">
        <w:rPr>
          <w:rFonts w:cs="Trebuchet MS"/>
          <w:b/>
          <w:bCs/>
          <w:i/>
          <w:iCs/>
          <w:szCs w:val="24"/>
          <w:lang w:val="ro-RO"/>
        </w:rPr>
        <w:t>Ministerul Finanțelor cu sediul în Bd. Libertății nr.</w:t>
      </w:r>
      <w:r w:rsidR="008D5974">
        <w:rPr>
          <w:rFonts w:cs="Trebuchet MS"/>
          <w:b/>
          <w:bCs/>
          <w:i/>
          <w:iCs/>
          <w:szCs w:val="24"/>
          <w:lang w:val="ro-RO"/>
        </w:rPr>
        <w:t xml:space="preserve"> </w:t>
      </w:r>
      <w:r w:rsidRPr="008D5974">
        <w:rPr>
          <w:rFonts w:cs="Trebuchet MS"/>
          <w:b/>
          <w:bCs/>
          <w:i/>
          <w:iCs/>
          <w:szCs w:val="24"/>
          <w:lang w:val="ro-RO"/>
        </w:rPr>
        <w:t xml:space="preserve">16, sector 5, organizează </w:t>
      </w:r>
    </w:p>
    <w:p w14:paraId="2F040048" w14:textId="1A3D18F5" w:rsidR="008D5974" w:rsidRDefault="006C5CE7" w:rsidP="008D5974">
      <w:pPr>
        <w:jc w:val="center"/>
        <w:rPr>
          <w:rFonts w:cs="Trebuchet MS"/>
          <w:b/>
          <w:bCs/>
          <w:i/>
          <w:iCs/>
          <w:szCs w:val="24"/>
          <w:lang w:val="ro-RO"/>
        </w:rPr>
      </w:pPr>
      <w:r w:rsidRPr="008D5974">
        <w:rPr>
          <w:rFonts w:cs="Trebuchet MS"/>
          <w:b/>
          <w:bCs/>
          <w:i/>
          <w:szCs w:val="24"/>
          <w:lang w:val="ro-RO"/>
        </w:rPr>
        <w:t xml:space="preserve">etapa de selecție pe post pentru ocuparea </w:t>
      </w:r>
      <w:r w:rsidRPr="008D5974">
        <w:rPr>
          <w:rFonts w:cs="Trebuchet MS"/>
          <w:b/>
          <w:bCs/>
          <w:i/>
          <w:iCs/>
          <w:szCs w:val="24"/>
          <w:lang w:val="ro-RO"/>
        </w:rPr>
        <w:t>funcţiei publice de execuţie</w:t>
      </w:r>
    </w:p>
    <w:p w14:paraId="3E99DD00" w14:textId="6AB76F7E" w:rsidR="008D5974" w:rsidRDefault="006C5CE7" w:rsidP="008D5974">
      <w:pPr>
        <w:jc w:val="center"/>
        <w:rPr>
          <w:rFonts w:cs="Trebuchet MS"/>
          <w:b/>
          <w:bCs/>
          <w:i/>
          <w:iCs/>
          <w:szCs w:val="24"/>
          <w:lang w:val="ro-RO"/>
        </w:rPr>
      </w:pPr>
      <w:r w:rsidRPr="008D5974">
        <w:rPr>
          <w:rFonts w:cs="Trebuchet MS"/>
          <w:b/>
          <w:bCs/>
          <w:i/>
          <w:iCs/>
          <w:szCs w:val="24"/>
          <w:lang w:val="ro-RO"/>
        </w:rPr>
        <w:t>vacantă de expert clasa I, grad profesional debutant (1 post) la</w:t>
      </w:r>
    </w:p>
    <w:p w14:paraId="3CD68DAC" w14:textId="7B09B60C" w:rsidR="00FC7804" w:rsidRPr="008D5974" w:rsidRDefault="006C5CE7" w:rsidP="008D5974">
      <w:pPr>
        <w:jc w:val="center"/>
        <w:rPr>
          <w:rFonts w:cs="Trebuchet MS"/>
          <w:b/>
          <w:bCs/>
          <w:i/>
          <w:iCs/>
          <w:szCs w:val="24"/>
          <w:lang w:val="ro-RO"/>
        </w:rPr>
      </w:pPr>
      <w:r w:rsidRPr="008D5974">
        <w:rPr>
          <w:rFonts w:cs="Trebuchet MS"/>
          <w:b/>
          <w:bCs/>
          <w:i/>
          <w:iCs/>
          <w:szCs w:val="24"/>
          <w:lang w:val="ro-RO"/>
        </w:rPr>
        <w:t xml:space="preserve">Direcția generală </w:t>
      </w:r>
      <w:r w:rsidR="008D5974">
        <w:rPr>
          <w:rFonts w:cs="Trebuchet MS"/>
          <w:b/>
          <w:bCs/>
          <w:i/>
          <w:iCs/>
          <w:szCs w:val="24"/>
          <w:lang w:val="ro-RO"/>
        </w:rPr>
        <w:t>de inspecție economico-financiară</w:t>
      </w:r>
      <w:bookmarkEnd w:id="0"/>
    </w:p>
    <w:p w14:paraId="3950BF1B" w14:textId="77777777" w:rsidR="006C5CE7" w:rsidRPr="008D5974" w:rsidRDefault="006C5CE7" w:rsidP="006C5CE7">
      <w:pPr>
        <w:jc w:val="center"/>
        <w:rPr>
          <w:rFonts w:cs="Trebuchet MS"/>
          <w:b/>
          <w:bCs/>
          <w:i/>
          <w:iCs/>
          <w:szCs w:val="24"/>
          <w:lang w:val="ro-RO"/>
        </w:rPr>
      </w:pPr>
    </w:p>
    <w:p w14:paraId="3BB008BE" w14:textId="77777777" w:rsidR="004D39B8" w:rsidRPr="008D5974" w:rsidRDefault="003355A4">
      <w:pPr>
        <w:rPr>
          <w:rFonts w:cs="Trebuchet MS"/>
          <w:szCs w:val="24"/>
          <w:lang w:val="ro-RO"/>
        </w:rPr>
      </w:pPr>
      <w:r w:rsidRPr="008D5974">
        <w:rPr>
          <w:rFonts w:cs="Trebuchet MS"/>
          <w:b/>
          <w:bCs/>
          <w:szCs w:val="24"/>
          <w:lang w:val="ro-RO"/>
        </w:rPr>
        <w:t>Tip concurs:</w:t>
      </w:r>
    </w:p>
    <w:p w14:paraId="40F4C699" w14:textId="5F528A1E" w:rsidR="00FC7804" w:rsidRPr="008D5974" w:rsidRDefault="00FC7804" w:rsidP="00FC7804">
      <w:pPr>
        <w:rPr>
          <w:szCs w:val="24"/>
          <w:lang w:val="ro-RO"/>
        </w:rPr>
      </w:pPr>
      <w:r w:rsidRPr="008D5974">
        <w:rPr>
          <w:szCs w:val="24"/>
          <w:lang w:val="ro-RO"/>
        </w:rPr>
        <w:t>Selecție</w:t>
      </w:r>
      <w:r w:rsidR="008F7F3D" w:rsidRPr="008D5974">
        <w:rPr>
          <w:szCs w:val="24"/>
          <w:lang w:val="ro-RO"/>
        </w:rPr>
        <w:t xml:space="preserve"> funcție</w:t>
      </w:r>
      <w:r w:rsidRPr="008D5974">
        <w:rPr>
          <w:szCs w:val="24"/>
          <w:lang w:val="ro-RO"/>
        </w:rPr>
        <w:t xml:space="preserve"> public</w:t>
      </w:r>
      <w:r w:rsidR="008F7F3D" w:rsidRPr="008D5974">
        <w:rPr>
          <w:szCs w:val="24"/>
          <w:lang w:val="ro-RO"/>
        </w:rPr>
        <w:t>ă</w:t>
      </w:r>
      <w:r w:rsidRPr="008D5974">
        <w:rPr>
          <w:szCs w:val="24"/>
          <w:lang w:val="ro-RO"/>
        </w:rPr>
        <w:t xml:space="preserve"> de execuție vacant</w:t>
      </w:r>
      <w:r w:rsidR="008F7F3D" w:rsidRPr="008D5974">
        <w:rPr>
          <w:szCs w:val="24"/>
          <w:lang w:val="ro-RO"/>
        </w:rPr>
        <w:t>ă</w:t>
      </w:r>
      <w:r w:rsidRPr="008D5974">
        <w:rPr>
          <w:szCs w:val="24"/>
          <w:lang w:val="ro-RO"/>
        </w:rPr>
        <w:t>, perioadă nedeterminată, normă întreagă.</w:t>
      </w:r>
    </w:p>
    <w:p w14:paraId="0973A4DE" w14:textId="77777777" w:rsidR="00FC7804" w:rsidRPr="008D5974" w:rsidRDefault="00FC7804" w:rsidP="00FC7804">
      <w:pPr>
        <w:rPr>
          <w:szCs w:val="24"/>
          <w:lang w:val="ro-RO"/>
        </w:rPr>
      </w:pPr>
    </w:p>
    <w:p w14:paraId="3935DE4E" w14:textId="77777777" w:rsidR="004D39B8" w:rsidRPr="008D5974" w:rsidRDefault="003355A4">
      <w:pPr>
        <w:jc w:val="both"/>
        <w:rPr>
          <w:rFonts w:cs="Trebuchet MS"/>
          <w:szCs w:val="24"/>
          <w:lang w:val="ro-RO"/>
        </w:rPr>
      </w:pPr>
      <w:r w:rsidRPr="008D5974">
        <w:rPr>
          <w:rFonts w:cs="Trebuchet MS"/>
          <w:b/>
          <w:bCs/>
          <w:szCs w:val="24"/>
          <w:lang w:val="ro-RO"/>
        </w:rPr>
        <w:t>Date desfășurare concurs:</w:t>
      </w:r>
    </w:p>
    <w:p w14:paraId="70AE9168" w14:textId="4E7ABF57" w:rsidR="00FF66E4" w:rsidRPr="008D5974" w:rsidRDefault="00FF66E4" w:rsidP="00FF66E4">
      <w:pPr>
        <w:jc w:val="both"/>
        <w:rPr>
          <w:color w:val="000000"/>
          <w:szCs w:val="24"/>
          <w:lang w:val="ro-RO"/>
        </w:rPr>
      </w:pPr>
      <w:r w:rsidRPr="008D5974">
        <w:rPr>
          <w:color w:val="000000"/>
          <w:szCs w:val="24"/>
          <w:lang w:val="ro-RO"/>
        </w:rPr>
        <w:t>Dosarele de înscriere la concurs se depun prin intermediul platformei informatice de concurs (</w:t>
      </w:r>
      <w:r w:rsidRPr="008D5974">
        <w:rPr>
          <w:i/>
          <w:iCs/>
          <w:szCs w:val="24"/>
          <w:lang w:val="ro-RO"/>
        </w:rPr>
        <w:t>https://platforma-concurs-national.anfp.gov.ro</w:t>
      </w:r>
      <w:r w:rsidRPr="008D5974">
        <w:rPr>
          <w:szCs w:val="24"/>
          <w:lang w:val="ro-RO"/>
        </w:rPr>
        <w:t xml:space="preserve">) </w:t>
      </w:r>
      <w:r w:rsidRPr="008D5974">
        <w:rPr>
          <w:color w:val="000000"/>
          <w:szCs w:val="24"/>
          <w:lang w:val="ro-RO"/>
        </w:rPr>
        <w:t xml:space="preserve">în perioada </w:t>
      </w:r>
      <w:r w:rsidR="006F2DBE" w:rsidRPr="008D5974">
        <w:rPr>
          <w:color w:val="000000"/>
          <w:szCs w:val="24"/>
          <w:lang w:val="ro-RO"/>
        </w:rPr>
        <w:t>2</w:t>
      </w:r>
      <w:r w:rsidR="006C5CE7" w:rsidRPr="008D5974">
        <w:rPr>
          <w:color w:val="000000"/>
          <w:szCs w:val="24"/>
          <w:lang w:val="ro-RO"/>
        </w:rPr>
        <w:t>8</w:t>
      </w:r>
      <w:r w:rsidRPr="008D5974">
        <w:rPr>
          <w:color w:val="000000"/>
          <w:szCs w:val="24"/>
          <w:lang w:val="ro-RO"/>
        </w:rPr>
        <w:t>.0</w:t>
      </w:r>
      <w:r w:rsidR="006F2DBE" w:rsidRPr="008D5974">
        <w:rPr>
          <w:color w:val="000000"/>
          <w:szCs w:val="24"/>
          <w:lang w:val="ro-RO"/>
        </w:rPr>
        <w:t>6</w:t>
      </w:r>
      <w:r w:rsidR="00F014CC" w:rsidRPr="008D5974">
        <w:rPr>
          <w:color w:val="000000"/>
          <w:szCs w:val="24"/>
          <w:lang w:val="ro-RO"/>
        </w:rPr>
        <w:t xml:space="preserve"> </w:t>
      </w:r>
      <w:r w:rsidRPr="008D5974">
        <w:rPr>
          <w:color w:val="000000"/>
          <w:szCs w:val="24"/>
          <w:lang w:val="ro-RO"/>
        </w:rPr>
        <w:t>–</w:t>
      </w:r>
      <w:r w:rsidR="00F014CC" w:rsidRPr="008D5974">
        <w:rPr>
          <w:color w:val="000000"/>
          <w:szCs w:val="24"/>
          <w:lang w:val="ro-RO"/>
        </w:rPr>
        <w:t xml:space="preserve"> </w:t>
      </w:r>
      <w:r w:rsidR="006F2DBE" w:rsidRPr="008D5974">
        <w:rPr>
          <w:color w:val="000000"/>
          <w:szCs w:val="24"/>
          <w:lang w:val="ro-RO"/>
        </w:rPr>
        <w:t>1</w:t>
      </w:r>
      <w:r w:rsidR="006C5CE7" w:rsidRPr="008D5974">
        <w:rPr>
          <w:color w:val="000000"/>
          <w:szCs w:val="24"/>
          <w:lang w:val="ro-RO"/>
        </w:rPr>
        <w:t>7</w:t>
      </w:r>
      <w:r w:rsidRPr="008D5974">
        <w:rPr>
          <w:color w:val="000000"/>
          <w:szCs w:val="24"/>
          <w:lang w:val="ro-RO"/>
        </w:rPr>
        <w:t>.07.2024, inclusiv.</w:t>
      </w:r>
    </w:p>
    <w:p w14:paraId="740D3D49" w14:textId="77777777" w:rsidR="00FF66E4" w:rsidRPr="008D5974" w:rsidRDefault="00FF66E4" w:rsidP="00FF66E4">
      <w:pPr>
        <w:jc w:val="both"/>
        <w:rPr>
          <w:color w:val="000000"/>
          <w:szCs w:val="24"/>
          <w:lang w:val="ro-RO"/>
        </w:rPr>
      </w:pPr>
    </w:p>
    <w:p w14:paraId="2A03AD13" w14:textId="77777777" w:rsidR="00C83C05" w:rsidRPr="008D5974" w:rsidRDefault="00C83C05" w:rsidP="00C83C05">
      <w:pPr>
        <w:jc w:val="both"/>
        <w:rPr>
          <w:b/>
          <w:bCs/>
          <w:color w:val="000000"/>
          <w:szCs w:val="24"/>
          <w:lang w:val="ro-RO"/>
        </w:rPr>
      </w:pPr>
      <w:r w:rsidRPr="008D5974">
        <w:rPr>
          <w:b/>
          <w:bCs/>
          <w:color w:val="000000"/>
          <w:szCs w:val="24"/>
          <w:lang w:val="ro-RO"/>
        </w:rPr>
        <w:t>Modalitatea de înscriere la etapa de selecţie pentru ocuparea unei funcții publice</w:t>
      </w:r>
    </w:p>
    <w:p w14:paraId="6A1369CC" w14:textId="77777777" w:rsidR="00C83C05" w:rsidRPr="008D5974" w:rsidRDefault="00C83C05" w:rsidP="00C83C05">
      <w:pPr>
        <w:jc w:val="both"/>
        <w:rPr>
          <w:color w:val="000000"/>
          <w:szCs w:val="24"/>
          <w:lang w:val="ro-RO"/>
        </w:rPr>
      </w:pPr>
    </w:p>
    <w:p w14:paraId="05CEA449" w14:textId="40F66EAD" w:rsidR="00C83C05" w:rsidRPr="008D5974" w:rsidRDefault="00C83C05" w:rsidP="00C83C05">
      <w:pPr>
        <w:jc w:val="both"/>
        <w:rPr>
          <w:color w:val="000000"/>
          <w:szCs w:val="24"/>
          <w:lang w:val="ro-RO"/>
        </w:rPr>
      </w:pPr>
      <w:r w:rsidRPr="008D5974">
        <w:rPr>
          <w:color w:val="000000"/>
          <w:szCs w:val="24"/>
          <w:lang w:val="ro-RO"/>
        </w:rPr>
        <w:t>În vederea participării la etapa de selecţie pentru ocuparea unei funcții publice, în termen de 20 de zile calendaristice de la data publicării anunţului, candidaţii constituie dosarul de concurs exclusiv în format electronic, prin intermediul platformei informatice de concurs conform art. 94 alin.</w:t>
      </w:r>
      <w:r w:rsidR="008D5974">
        <w:rPr>
          <w:color w:val="000000"/>
          <w:szCs w:val="24"/>
          <w:lang w:val="ro-RO"/>
        </w:rPr>
        <w:t xml:space="preserve"> </w:t>
      </w:r>
      <w:r w:rsidRPr="008D5974">
        <w:rPr>
          <w:color w:val="000000"/>
          <w:szCs w:val="24"/>
          <w:lang w:val="ro-RO"/>
        </w:rPr>
        <w:t>(1) din Anexa</w:t>
      </w:r>
      <w:r w:rsidR="008D5974">
        <w:rPr>
          <w:color w:val="000000"/>
          <w:szCs w:val="24"/>
          <w:lang w:val="ro-RO"/>
        </w:rPr>
        <w:t xml:space="preserve"> nr.</w:t>
      </w:r>
      <w:r w:rsidRPr="008D5974">
        <w:rPr>
          <w:color w:val="000000"/>
          <w:szCs w:val="24"/>
          <w:lang w:val="ro-RO"/>
        </w:rPr>
        <w:t xml:space="preserve"> 10 la O.U.G. nr. 57/2019, cu modificările și completările ulterioare.</w:t>
      </w:r>
    </w:p>
    <w:p w14:paraId="0112C0EB" w14:textId="77777777" w:rsidR="00316270" w:rsidRPr="008D5974" w:rsidRDefault="00316270" w:rsidP="00C83C05">
      <w:pPr>
        <w:jc w:val="both"/>
        <w:rPr>
          <w:color w:val="000000"/>
          <w:szCs w:val="24"/>
          <w:lang w:val="ro-RO"/>
        </w:rPr>
      </w:pPr>
    </w:p>
    <w:p w14:paraId="69664586" w14:textId="77777777" w:rsidR="00316270" w:rsidRPr="008D5974" w:rsidRDefault="00316270" w:rsidP="00316270">
      <w:pPr>
        <w:jc w:val="both"/>
        <w:rPr>
          <w:color w:val="000000"/>
          <w:szCs w:val="24"/>
          <w:lang w:val="ro-RO"/>
        </w:rPr>
      </w:pPr>
      <w:r w:rsidRPr="008D5974">
        <w:rPr>
          <w:color w:val="000000"/>
          <w:szCs w:val="24"/>
          <w:lang w:val="ro-RO"/>
        </w:rPr>
        <w:t>Modalitatea de constituire a dosarului de concurs</w:t>
      </w:r>
    </w:p>
    <w:p w14:paraId="13861028" w14:textId="77777777" w:rsidR="00316270" w:rsidRPr="008D5974" w:rsidRDefault="00316270" w:rsidP="00316270">
      <w:pPr>
        <w:jc w:val="both"/>
        <w:rPr>
          <w:color w:val="000000"/>
          <w:szCs w:val="24"/>
          <w:lang w:val="ro-RO"/>
        </w:rPr>
      </w:pPr>
      <w:r w:rsidRPr="008D5974">
        <w:rPr>
          <w:color w:val="000000"/>
          <w:szCs w:val="24"/>
          <w:lang w:val="ro-RO"/>
        </w:rPr>
        <w:t>La etapa de selecţie pentru ocuparea unei funcţii publice pot participa:</w:t>
      </w:r>
    </w:p>
    <w:p w14:paraId="19268648" w14:textId="2F636EC2" w:rsidR="00316270" w:rsidRPr="008D5974" w:rsidRDefault="00316270" w:rsidP="00316270">
      <w:pPr>
        <w:jc w:val="both"/>
        <w:rPr>
          <w:color w:val="000000"/>
          <w:szCs w:val="24"/>
          <w:lang w:val="ro-RO"/>
        </w:rPr>
      </w:pPr>
      <w:r w:rsidRPr="008D5974">
        <w:rPr>
          <w:color w:val="000000"/>
          <w:szCs w:val="24"/>
          <w:lang w:val="ro-RO"/>
        </w:rPr>
        <w:t xml:space="preserve"> - persoanele care au promovat etapa de recrutare desfăşurată în condiţiile prevăzute de Anexa nr. 10 la O</w:t>
      </w:r>
      <w:r w:rsidR="008D5974">
        <w:rPr>
          <w:color w:val="000000"/>
          <w:szCs w:val="24"/>
          <w:lang w:val="ro-RO"/>
        </w:rPr>
        <w:t>.</w:t>
      </w:r>
      <w:r w:rsidRPr="008D5974">
        <w:rPr>
          <w:color w:val="000000"/>
          <w:szCs w:val="24"/>
          <w:lang w:val="ro-RO"/>
        </w:rPr>
        <w:t>U</w:t>
      </w:r>
      <w:r w:rsidR="008D5974">
        <w:rPr>
          <w:color w:val="000000"/>
          <w:szCs w:val="24"/>
          <w:lang w:val="ro-RO"/>
        </w:rPr>
        <w:t>.</w:t>
      </w:r>
      <w:r w:rsidRPr="008D5974">
        <w:rPr>
          <w:color w:val="000000"/>
          <w:szCs w:val="24"/>
          <w:lang w:val="ro-RO"/>
        </w:rPr>
        <w:t>G</w:t>
      </w:r>
      <w:r w:rsidR="008D5974">
        <w:rPr>
          <w:color w:val="000000"/>
          <w:szCs w:val="24"/>
          <w:lang w:val="ro-RO"/>
        </w:rPr>
        <w:t>.</w:t>
      </w:r>
      <w:r w:rsidRPr="008D5974">
        <w:rPr>
          <w:color w:val="000000"/>
          <w:szCs w:val="24"/>
          <w:lang w:val="ro-RO"/>
        </w:rPr>
        <w:t xml:space="preserve"> nr. 57/2019, cu modificările și completările ulterioare, pentru o perioadă de maximum 3 ani de la data promovării acesteia; </w:t>
      </w:r>
    </w:p>
    <w:p w14:paraId="75FA3106" w14:textId="04DB16AD" w:rsidR="00316270" w:rsidRPr="008D5974" w:rsidRDefault="00316270" w:rsidP="00316270">
      <w:pPr>
        <w:jc w:val="both"/>
        <w:rPr>
          <w:color w:val="000000"/>
          <w:szCs w:val="24"/>
          <w:lang w:val="ro-RO"/>
        </w:rPr>
      </w:pPr>
      <w:r w:rsidRPr="008D5974">
        <w:rPr>
          <w:color w:val="000000"/>
          <w:szCs w:val="24"/>
          <w:lang w:val="ro-RO"/>
        </w:rPr>
        <w:t xml:space="preserve">- persoanele care au promovat etapa de recrutare în cadrul concursului-pilot, desfăşurată în conformitate cu prevederile art. 619 din </w:t>
      </w:r>
      <w:r w:rsidR="008D5974" w:rsidRPr="008D5974">
        <w:rPr>
          <w:color w:val="000000"/>
          <w:szCs w:val="24"/>
          <w:lang w:val="ro-RO"/>
        </w:rPr>
        <w:t>O</w:t>
      </w:r>
      <w:r w:rsidR="008D5974">
        <w:rPr>
          <w:color w:val="000000"/>
          <w:szCs w:val="24"/>
          <w:lang w:val="ro-RO"/>
        </w:rPr>
        <w:t>.</w:t>
      </w:r>
      <w:r w:rsidR="008D5974" w:rsidRPr="008D5974">
        <w:rPr>
          <w:color w:val="000000"/>
          <w:szCs w:val="24"/>
          <w:lang w:val="ro-RO"/>
        </w:rPr>
        <w:t>U</w:t>
      </w:r>
      <w:r w:rsidR="008D5974">
        <w:rPr>
          <w:color w:val="000000"/>
          <w:szCs w:val="24"/>
          <w:lang w:val="ro-RO"/>
        </w:rPr>
        <w:t>.</w:t>
      </w:r>
      <w:r w:rsidR="008D5974" w:rsidRPr="008D5974">
        <w:rPr>
          <w:color w:val="000000"/>
          <w:szCs w:val="24"/>
          <w:lang w:val="ro-RO"/>
        </w:rPr>
        <w:t>G</w:t>
      </w:r>
      <w:r w:rsidR="008D5974">
        <w:rPr>
          <w:color w:val="000000"/>
          <w:szCs w:val="24"/>
          <w:lang w:val="ro-RO"/>
        </w:rPr>
        <w:t>.</w:t>
      </w:r>
      <w:r w:rsidRPr="008D5974">
        <w:rPr>
          <w:color w:val="000000"/>
          <w:szCs w:val="24"/>
          <w:lang w:val="ro-RO"/>
        </w:rPr>
        <w:t xml:space="preserve"> nr. 57/2019, cu modificările și completările ulterioare şi ale Anexei nr. 9 la </w:t>
      </w:r>
      <w:r w:rsidR="008D5974" w:rsidRPr="008D5974">
        <w:rPr>
          <w:color w:val="000000"/>
          <w:szCs w:val="24"/>
          <w:lang w:val="ro-RO"/>
        </w:rPr>
        <w:t>O</w:t>
      </w:r>
      <w:r w:rsidR="008D5974">
        <w:rPr>
          <w:color w:val="000000"/>
          <w:szCs w:val="24"/>
          <w:lang w:val="ro-RO"/>
        </w:rPr>
        <w:t>.</w:t>
      </w:r>
      <w:r w:rsidR="008D5974" w:rsidRPr="008D5974">
        <w:rPr>
          <w:color w:val="000000"/>
          <w:szCs w:val="24"/>
          <w:lang w:val="ro-RO"/>
        </w:rPr>
        <w:t>U</w:t>
      </w:r>
      <w:r w:rsidR="008D5974">
        <w:rPr>
          <w:color w:val="000000"/>
          <w:szCs w:val="24"/>
          <w:lang w:val="ro-RO"/>
        </w:rPr>
        <w:t>.</w:t>
      </w:r>
      <w:r w:rsidR="008D5974" w:rsidRPr="008D5974">
        <w:rPr>
          <w:color w:val="000000"/>
          <w:szCs w:val="24"/>
          <w:lang w:val="ro-RO"/>
        </w:rPr>
        <w:t>G</w:t>
      </w:r>
      <w:r w:rsidR="008D5974">
        <w:rPr>
          <w:color w:val="000000"/>
          <w:szCs w:val="24"/>
          <w:lang w:val="ro-RO"/>
        </w:rPr>
        <w:t>.</w:t>
      </w:r>
      <w:r w:rsidRPr="008D5974">
        <w:rPr>
          <w:color w:val="000000"/>
          <w:szCs w:val="24"/>
          <w:lang w:val="ro-RO"/>
        </w:rPr>
        <w:t xml:space="preserve"> nr. 57/2019, cu modificările și completările ulterioare, pentru o perioadă de maximum 3 ani de la data promovării acesteia; </w:t>
      </w:r>
    </w:p>
    <w:p w14:paraId="1A37AE37" w14:textId="2F0988F7" w:rsidR="00316270" w:rsidRPr="008D5974" w:rsidRDefault="00316270" w:rsidP="00316270">
      <w:pPr>
        <w:jc w:val="both"/>
        <w:rPr>
          <w:color w:val="000000"/>
          <w:szCs w:val="24"/>
          <w:lang w:val="ro-RO"/>
        </w:rPr>
      </w:pPr>
      <w:r w:rsidRPr="008D5974">
        <w:rPr>
          <w:color w:val="000000"/>
          <w:szCs w:val="24"/>
          <w:lang w:val="ro-RO"/>
        </w:rPr>
        <w:t xml:space="preserve">- persoanele care au deja calitatea de funcţionar public, conform prevederilor art. 467 alin. (9) din </w:t>
      </w:r>
      <w:r w:rsidR="008D5974" w:rsidRPr="008D5974">
        <w:rPr>
          <w:color w:val="000000"/>
          <w:szCs w:val="24"/>
          <w:lang w:val="ro-RO"/>
        </w:rPr>
        <w:t>O</w:t>
      </w:r>
      <w:r w:rsidR="008D5974">
        <w:rPr>
          <w:color w:val="000000"/>
          <w:szCs w:val="24"/>
          <w:lang w:val="ro-RO"/>
        </w:rPr>
        <w:t>.</w:t>
      </w:r>
      <w:r w:rsidR="008D5974" w:rsidRPr="008D5974">
        <w:rPr>
          <w:color w:val="000000"/>
          <w:szCs w:val="24"/>
          <w:lang w:val="ro-RO"/>
        </w:rPr>
        <w:t>U</w:t>
      </w:r>
      <w:r w:rsidR="008D5974">
        <w:rPr>
          <w:color w:val="000000"/>
          <w:szCs w:val="24"/>
          <w:lang w:val="ro-RO"/>
        </w:rPr>
        <w:t>.</w:t>
      </w:r>
      <w:r w:rsidR="008D5974" w:rsidRPr="008D5974">
        <w:rPr>
          <w:color w:val="000000"/>
          <w:szCs w:val="24"/>
          <w:lang w:val="ro-RO"/>
        </w:rPr>
        <w:t>G</w:t>
      </w:r>
      <w:r w:rsidR="008D5974">
        <w:rPr>
          <w:color w:val="000000"/>
          <w:szCs w:val="24"/>
          <w:lang w:val="ro-RO"/>
        </w:rPr>
        <w:t>.</w:t>
      </w:r>
      <w:r w:rsidRPr="008D5974">
        <w:rPr>
          <w:color w:val="000000"/>
          <w:szCs w:val="24"/>
          <w:lang w:val="ro-RO"/>
        </w:rPr>
        <w:t xml:space="preserve"> nr. 57/2019, cu modificările și completările ulterioare.</w:t>
      </w:r>
    </w:p>
    <w:p w14:paraId="65233158" w14:textId="2786446D" w:rsidR="00316270" w:rsidRPr="008D5974" w:rsidRDefault="00316270" w:rsidP="00316270">
      <w:pPr>
        <w:jc w:val="both"/>
        <w:rPr>
          <w:color w:val="000000"/>
          <w:szCs w:val="24"/>
          <w:lang w:val="ro-RO"/>
        </w:rPr>
      </w:pPr>
      <w:r w:rsidRPr="008D5974">
        <w:rPr>
          <w:color w:val="000000"/>
          <w:szCs w:val="24"/>
          <w:lang w:val="ro-RO"/>
        </w:rPr>
        <w:t xml:space="preserve">Prin intermediul platformei informatice de concurs, persoanele interesate care şi-au creat profil individual de candidat sunt notificate automat, atât cu privire la începerea perioadei de înscriere la concurs, cât şi cu privire la finalizarea acesteia. </w:t>
      </w:r>
    </w:p>
    <w:p w14:paraId="1228F41C" w14:textId="48182E1A" w:rsidR="00316270" w:rsidRPr="008D5974" w:rsidRDefault="00316270" w:rsidP="00316270">
      <w:pPr>
        <w:jc w:val="both"/>
        <w:rPr>
          <w:color w:val="000000"/>
          <w:szCs w:val="24"/>
          <w:lang w:val="ro-RO"/>
        </w:rPr>
      </w:pPr>
      <w:r w:rsidRPr="008D5974">
        <w:rPr>
          <w:color w:val="000000"/>
          <w:szCs w:val="24"/>
          <w:lang w:val="ro-RO"/>
        </w:rPr>
        <w:t xml:space="preserve">La momentul începerii perioadei de înscriere, candidaţii îşi pot </w:t>
      </w:r>
      <w:r w:rsidR="008D5974">
        <w:rPr>
          <w:color w:val="000000"/>
          <w:szCs w:val="24"/>
          <w:lang w:val="ro-RO"/>
        </w:rPr>
        <w:t xml:space="preserve">constitui dosarul de concurs. </w:t>
      </w:r>
      <w:r w:rsidRPr="008D5974">
        <w:rPr>
          <w:color w:val="000000"/>
          <w:szCs w:val="24"/>
          <w:lang w:val="ro-RO"/>
        </w:rPr>
        <w:t xml:space="preserve">Constituirea dosarului de concurs se face prin încărcarea documentelor aflate în profilul individual al candidatului din platforma informatică de concurs. </w:t>
      </w:r>
    </w:p>
    <w:p w14:paraId="4829824E" w14:textId="382ED2A2" w:rsidR="00316270" w:rsidRPr="008D5974" w:rsidRDefault="00316270" w:rsidP="00316270">
      <w:pPr>
        <w:jc w:val="both"/>
        <w:rPr>
          <w:color w:val="000000"/>
          <w:szCs w:val="24"/>
          <w:lang w:val="ro-RO"/>
        </w:rPr>
      </w:pPr>
      <w:r w:rsidRPr="008D5974">
        <w:rPr>
          <w:color w:val="000000"/>
          <w:szCs w:val="24"/>
          <w:lang w:val="ro-RO"/>
        </w:rPr>
        <w:t xml:space="preserve">Candidatul poate completa sau modifica conţinutul dosarului de concurs oricând până la expirarea termenului-limită pentru finalizarea perioadei de înscriere, moment de la care </w:t>
      </w:r>
      <w:r w:rsidRPr="008D5974">
        <w:rPr>
          <w:color w:val="000000"/>
          <w:szCs w:val="24"/>
          <w:lang w:val="ro-RO"/>
        </w:rPr>
        <w:lastRenderedPageBreak/>
        <w:t xml:space="preserve">platforma informatică de concurs nu mai permite completarea sau modificarea conţinutului dosarului de concurs.   </w:t>
      </w:r>
    </w:p>
    <w:p w14:paraId="7B78C3A6" w14:textId="77777777" w:rsidR="00316270" w:rsidRPr="008D5974" w:rsidRDefault="00316270" w:rsidP="00316270">
      <w:pPr>
        <w:jc w:val="both"/>
        <w:rPr>
          <w:color w:val="000000"/>
          <w:szCs w:val="24"/>
          <w:lang w:val="ro-RO"/>
        </w:rPr>
      </w:pPr>
      <w:r w:rsidRPr="008D5974">
        <w:rPr>
          <w:color w:val="000000"/>
          <w:szCs w:val="24"/>
          <w:lang w:val="ro-RO"/>
        </w:rPr>
        <w:t xml:space="preserve">Constituirea dosarului de concurs este considerată finalizată după completarea tuturor secţiunilor predefinite de platforma informatică de concurs şi finalizarea procesului prin aplicarea efectivă la concursul vizat, în platforma informatică de concurs.   </w:t>
      </w:r>
    </w:p>
    <w:p w14:paraId="62F6A4EC" w14:textId="77777777" w:rsidR="00316270" w:rsidRPr="008D5974" w:rsidRDefault="00316270" w:rsidP="00316270">
      <w:pPr>
        <w:jc w:val="both"/>
        <w:rPr>
          <w:color w:val="000000"/>
          <w:szCs w:val="24"/>
          <w:lang w:val="ro-RO"/>
        </w:rPr>
      </w:pPr>
    </w:p>
    <w:p w14:paraId="2B21E80C" w14:textId="7753672A" w:rsidR="00316270" w:rsidRPr="008D5974" w:rsidRDefault="00316270" w:rsidP="00316270">
      <w:pPr>
        <w:jc w:val="both"/>
        <w:rPr>
          <w:b/>
          <w:szCs w:val="24"/>
          <w:lang w:val="ro-RO"/>
        </w:rPr>
      </w:pPr>
      <w:r w:rsidRPr="008D5974">
        <w:rPr>
          <w:b/>
          <w:bCs/>
          <w:szCs w:val="24"/>
          <w:lang w:val="ro-RO"/>
        </w:rPr>
        <w:t>Data și ora desfășurării probei scrise</w:t>
      </w:r>
      <w:r w:rsidRPr="008D5974">
        <w:rPr>
          <w:szCs w:val="24"/>
          <w:lang w:val="ro-RO"/>
        </w:rPr>
        <w:t xml:space="preserve">: </w:t>
      </w:r>
      <w:r w:rsidR="0024210F" w:rsidRPr="008D5974">
        <w:rPr>
          <w:b/>
          <w:szCs w:val="24"/>
          <w:lang w:val="ro-RO"/>
        </w:rPr>
        <w:t>01</w:t>
      </w:r>
      <w:r w:rsidRPr="008D5974">
        <w:rPr>
          <w:b/>
          <w:szCs w:val="24"/>
          <w:lang w:val="ro-RO"/>
        </w:rPr>
        <w:t>.0</w:t>
      </w:r>
      <w:r w:rsidR="0024210F" w:rsidRPr="008D5974">
        <w:rPr>
          <w:b/>
          <w:szCs w:val="24"/>
          <w:lang w:val="ro-RO"/>
        </w:rPr>
        <w:t>8</w:t>
      </w:r>
      <w:r w:rsidRPr="008D5974">
        <w:rPr>
          <w:b/>
          <w:szCs w:val="24"/>
          <w:lang w:val="ro-RO"/>
        </w:rPr>
        <w:t>.2024, ora.12:00 la sediul Ministerului Finanțelor</w:t>
      </w:r>
      <w:r w:rsidR="006F2DBE" w:rsidRPr="008D5974">
        <w:rPr>
          <w:b/>
          <w:szCs w:val="24"/>
          <w:lang w:val="ro-RO"/>
        </w:rPr>
        <w:t xml:space="preserve"> din</w:t>
      </w:r>
      <w:r w:rsidRPr="008D5974">
        <w:rPr>
          <w:b/>
          <w:szCs w:val="24"/>
          <w:lang w:val="ro-RO"/>
        </w:rPr>
        <w:t xml:space="preserve"> </w:t>
      </w:r>
      <w:r w:rsidR="0024210F" w:rsidRPr="008D5974">
        <w:rPr>
          <w:rFonts w:cs="Trebuchet MS"/>
          <w:b/>
          <w:bCs/>
          <w:szCs w:val="24"/>
          <w:lang w:val="ro-RO"/>
        </w:rPr>
        <w:t>Bd. Libertății nr.</w:t>
      </w:r>
      <w:r w:rsidR="008D5974">
        <w:rPr>
          <w:rFonts w:cs="Trebuchet MS"/>
          <w:b/>
          <w:bCs/>
          <w:szCs w:val="24"/>
          <w:lang w:val="ro-RO"/>
        </w:rPr>
        <w:t xml:space="preserve"> </w:t>
      </w:r>
      <w:r w:rsidR="0024210F" w:rsidRPr="008D5974">
        <w:rPr>
          <w:rFonts w:cs="Trebuchet MS"/>
          <w:b/>
          <w:bCs/>
          <w:szCs w:val="24"/>
          <w:lang w:val="ro-RO"/>
        </w:rPr>
        <w:t>16, sector 5, București</w:t>
      </w:r>
      <w:r w:rsidRPr="008D5974">
        <w:rPr>
          <w:b/>
          <w:szCs w:val="24"/>
          <w:lang w:val="ro-RO"/>
        </w:rPr>
        <w:t>;</w:t>
      </w:r>
    </w:p>
    <w:p w14:paraId="4ECFE6EE" w14:textId="77777777" w:rsidR="00316270" w:rsidRPr="008D5974" w:rsidRDefault="00316270" w:rsidP="00316270">
      <w:pPr>
        <w:jc w:val="both"/>
        <w:rPr>
          <w:szCs w:val="24"/>
          <w:lang w:val="ro-RO"/>
        </w:rPr>
      </w:pPr>
      <w:r w:rsidRPr="008D5974">
        <w:rPr>
          <w:szCs w:val="24"/>
          <w:lang w:val="ro-RO"/>
        </w:rPr>
        <w:br/>
      </w:r>
      <w:r w:rsidRPr="008D5974">
        <w:rPr>
          <w:b/>
          <w:bCs/>
          <w:szCs w:val="24"/>
          <w:lang w:val="ro-RO"/>
        </w:rPr>
        <w:t>Data și ora desfășurării intervi</w:t>
      </w:r>
      <w:r w:rsidRPr="008D5974">
        <w:rPr>
          <w:b/>
          <w:szCs w:val="24"/>
          <w:lang w:val="ro-RO"/>
        </w:rPr>
        <w:t>ului</w:t>
      </w:r>
      <w:r w:rsidRPr="008D5974">
        <w:rPr>
          <w:b/>
          <w:color w:val="000000"/>
          <w:szCs w:val="24"/>
          <w:lang w:val="ro-RO"/>
        </w:rPr>
        <w:t xml:space="preserve"> </w:t>
      </w:r>
      <w:r w:rsidRPr="008D5974">
        <w:rPr>
          <w:szCs w:val="24"/>
          <w:lang w:val="ro-RO"/>
        </w:rPr>
        <w:t>vor fi afișate odată cu rezultatele la proba scrisă.</w:t>
      </w:r>
    </w:p>
    <w:p w14:paraId="18DB18BF" w14:textId="77777777" w:rsidR="00316270" w:rsidRPr="008D5974" w:rsidRDefault="00316270" w:rsidP="00316270">
      <w:pPr>
        <w:spacing w:line="276" w:lineRule="auto"/>
        <w:jc w:val="both"/>
        <w:rPr>
          <w:rFonts w:eastAsia="Calibri"/>
          <w:szCs w:val="24"/>
          <w:lang w:val="ro-RO"/>
        </w:rPr>
      </w:pPr>
    </w:p>
    <w:p w14:paraId="53FA88CB" w14:textId="2FAC5A9C" w:rsidR="00D04EA8" w:rsidRPr="008D5974" w:rsidRDefault="00D04EA8" w:rsidP="00D04EA8">
      <w:pPr>
        <w:jc w:val="both"/>
        <w:rPr>
          <w:rFonts w:cs="Trebuchet MS"/>
          <w:b/>
          <w:iCs/>
          <w:szCs w:val="24"/>
          <w:lang w:val="ro-RO" w:eastAsia="ro-RO"/>
        </w:rPr>
      </w:pPr>
      <w:r w:rsidRPr="008D5974">
        <w:rPr>
          <w:rFonts w:cs="Trebuchet MS"/>
          <w:b/>
          <w:bCs/>
          <w:i/>
          <w:szCs w:val="24"/>
          <w:lang w:val="ro-RO"/>
        </w:rPr>
        <w:t>Condiţiile de participare la concurs pentru ocuparea funcţiei publice de execuție vacantă de expert clasa I, grad profesional debutant (1 post) -</w:t>
      </w:r>
      <w:r w:rsidRPr="008D5974">
        <w:rPr>
          <w:rFonts w:cs="Trebuchet MS"/>
          <w:b/>
          <w:bCs/>
          <w:iCs/>
          <w:szCs w:val="24"/>
          <w:lang w:val="ro-RO"/>
        </w:rPr>
        <w:t xml:space="preserve"> ID </w:t>
      </w:r>
      <w:r w:rsidR="00CE7EA1">
        <w:rPr>
          <w:rFonts w:cs="Trebuchet MS"/>
          <w:b/>
          <w:bCs/>
          <w:iCs/>
          <w:szCs w:val="24"/>
          <w:lang w:val="ro-RO"/>
        </w:rPr>
        <w:t>324093</w:t>
      </w:r>
      <w:r w:rsidRPr="008D5974">
        <w:rPr>
          <w:rFonts w:cs="Trebuchet MS"/>
          <w:b/>
          <w:iCs/>
          <w:szCs w:val="24"/>
          <w:lang w:val="ro-RO" w:eastAsia="ro-RO"/>
        </w:rPr>
        <w:t>:</w:t>
      </w:r>
    </w:p>
    <w:p w14:paraId="14453A72" w14:textId="77777777" w:rsidR="00D04EA8" w:rsidRPr="008D5974" w:rsidRDefault="00D04EA8" w:rsidP="00D04EA8">
      <w:pPr>
        <w:pStyle w:val="ListParagraph"/>
        <w:ind w:left="1080"/>
        <w:jc w:val="both"/>
        <w:rPr>
          <w:rFonts w:cs="Trebuchet MS"/>
          <w:b/>
          <w:bCs/>
          <w:iCs/>
          <w:sz w:val="24"/>
          <w:szCs w:val="24"/>
          <w:lang w:val="ro-RO"/>
        </w:rPr>
      </w:pPr>
    </w:p>
    <w:p w14:paraId="4D5EA5CB" w14:textId="74B8E464" w:rsidR="00D04EA8" w:rsidRPr="008D5974" w:rsidRDefault="00D04EA8" w:rsidP="00D04EA8">
      <w:pPr>
        <w:pStyle w:val="ListParagraph"/>
        <w:tabs>
          <w:tab w:val="center" w:pos="4536"/>
          <w:tab w:val="right" w:pos="9072"/>
        </w:tabs>
        <w:ind w:left="0"/>
        <w:jc w:val="both"/>
        <w:rPr>
          <w:rFonts w:ascii="Trebuchet MS" w:hAnsi="Trebuchet MS" w:cs="Trebuchet MS"/>
          <w:sz w:val="24"/>
          <w:szCs w:val="24"/>
          <w:lang w:val="ro-RO"/>
        </w:rPr>
      </w:pPr>
      <w:r w:rsidRPr="008D5974">
        <w:rPr>
          <w:rFonts w:ascii="Trebuchet MS" w:hAnsi="Trebuchet MS" w:cs="Trebuchet MS"/>
          <w:sz w:val="24"/>
          <w:szCs w:val="24"/>
          <w:lang w:val="ro-RO"/>
        </w:rPr>
        <w:t>- studii universitare de licență absolvite cu diplomă de licență sau echivalentă</w:t>
      </w:r>
      <w:r w:rsidR="002231FE" w:rsidRPr="008D5974">
        <w:rPr>
          <w:rFonts w:ascii="Trebuchet MS" w:hAnsi="Trebuchet MS" w:cs="Trebuchet MS"/>
          <w:sz w:val="24"/>
          <w:szCs w:val="24"/>
          <w:lang w:val="ro-RO"/>
        </w:rPr>
        <w:t xml:space="preserve"> în domeniul</w:t>
      </w:r>
    </w:p>
    <w:p w14:paraId="430B329D" w14:textId="1DC26806" w:rsidR="00D04EA8" w:rsidRPr="008D5974" w:rsidRDefault="00D04EA8" w:rsidP="00D04EA8">
      <w:pPr>
        <w:pStyle w:val="ListParagraph"/>
        <w:tabs>
          <w:tab w:val="center" w:pos="4536"/>
          <w:tab w:val="right" w:pos="9072"/>
        </w:tabs>
        <w:ind w:left="0"/>
        <w:jc w:val="both"/>
        <w:rPr>
          <w:rFonts w:ascii="Trebuchet MS" w:hAnsi="Trebuchet MS" w:cs="Trebuchet MS"/>
          <w:sz w:val="24"/>
          <w:szCs w:val="24"/>
          <w:lang w:val="ro-RO"/>
        </w:rPr>
      </w:pPr>
      <w:r w:rsidRPr="008D5974">
        <w:rPr>
          <w:rFonts w:ascii="Trebuchet MS" w:hAnsi="Trebuchet MS" w:cs="Trebuchet MS"/>
          <w:sz w:val="24"/>
          <w:szCs w:val="24"/>
          <w:lang w:val="ro-RO"/>
        </w:rPr>
        <w:t xml:space="preserve"> științe</w:t>
      </w:r>
      <w:r w:rsidR="002231FE" w:rsidRPr="008D5974">
        <w:rPr>
          <w:rFonts w:ascii="Trebuchet MS" w:hAnsi="Trebuchet MS" w:cs="Trebuchet MS"/>
          <w:sz w:val="24"/>
          <w:szCs w:val="24"/>
          <w:lang w:val="ro-RO"/>
        </w:rPr>
        <w:t>lor</w:t>
      </w:r>
      <w:r w:rsidRPr="008D5974">
        <w:rPr>
          <w:rFonts w:ascii="Trebuchet MS" w:hAnsi="Trebuchet MS" w:cs="Trebuchet MS"/>
          <w:sz w:val="24"/>
          <w:szCs w:val="24"/>
          <w:lang w:val="ro-RO"/>
        </w:rPr>
        <w:t xml:space="preserve"> </w:t>
      </w:r>
      <w:r w:rsidR="002231FE" w:rsidRPr="008D5974">
        <w:rPr>
          <w:rFonts w:ascii="Trebuchet MS" w:hAnsi="Trebuchet MS" w:cs="Trebuchet MS"/>
          <w:sz w:val="24"/>
          <w:szCs w:val="24"/>
          <w:lang w:val="ro-RO"/>
        </w:rPr>
        <w:t xml:space="preserve">economice sau științelor </w:t>
      </w:r>
      <w:r w:rsidRPr="008D5974">
        <w:rPr>
          <w:rFonts w:ascii="Trebuchet MS" w:hAnsi="Trebuchet MS" w:cs="Trebuchet MS"/>
          <w:sz w:val="24"/>
          <w:szCs w:val="24"/>
          <w:lang w:val="ro-RO"/>
        </w:rPr>
        <w:t>juridice</w:t>
      </w:r>
      <w:r w:rsidR="002231FE" w:rsidRPr="008D5974">
        <w:rPr>
          <w:rFonts w:ascii="Trebuchet MS" w:hAnsi="Trebuchet MS" w:cs="Trebuchet MS"/>
          <w:sz w:val="24"/>
          <w:szCs w:val="24"/>
          <w:lang w:val="ro-RO"/>
        </w:rPr>
        <w:t>,</w:t>
      </w:r>
    </w:p>
    <w:p w14:paraId="1FA19105" w14:textId="2BFB828C" w:rsidR="00D04EA8" w:rsidRPr="008D5974" w:rsidRDefault="00D04EA8" w:rsidP="00D04EA8">
      <w:pPr>
        <w:pStyle w:val="ListParagraph"/>
        <w:tabs>
          <w:tab w:val="center" w:pos="4536"/>
          <w:tab w:val="right" w:pos="9072"/>
        </w:tabs>
        <w:ind w:left="0"/>
        <w:jc w:val="both"/>
        <w:rPr>
          <w:rFonts w:ascii="Trebuchet MS" w:hAnsi="Trebuchet MS" w:cs="Trebuchet MS"/>
          <w:sz w:val="24"/>
          <w:szCs w:val="24"/>
          <w:lang w:val="ro-RO"/>
        </w:rPr>
      </w:pPr>
      <w:r w:rsidRPr="008D5974">
        <w:rPr>
          <w:rFonts w:ascii="Trebuchet MS" w:hAnsi="Trebuchet MS" w:cs="Trebuchet MS"/>
          <w:sz w:val="24"/>
          <w:szCs w:val="24"/>
          <w:lang w:val="ro-RO"/>
        </w:rPr>
        <w:t xml:space="preserve">- </w:t>
      </w:r>
      <w:r w:rsidR="00CA094C">
        <w:rPr>
          <w:rFonts w:ascii="Trebuchet MS" w:hAnsi="Trebuchet MS" w:cs="Trebuchet MS"/>
          <w:sz w:val="24"/>
          <w:szCs w:val="24"/>
          <w:lang w:val="ro-RO"/>
        </w:rPr>
        <w:t xml:space="preserve">alte </w:t>
      </w:r>
      <w:r w:rsidR="009E2B9F" w:rsidRPr="008D5974">
        <w:rPr>
          <w:rFonts w:ascii="Trebuchet MS" w:hAnsi="Trebuchet MS" w:cs="Trebuchet MS"/>
          <w:sz w:val="24"/>
          <w:szCs w:val="24"/>
          <w:lang w:val="ro-RO"/>
        </w:rPr>
        <w:t>competențe specifice</w:t>
      </w:r>
      <w:r w:rsidR="00CA094C">
        <w:rPr>
          <w:rFonts w:ascii="Trebuchet MS" w:hAnsi="Trebuchet MS" w:cs="Trebuchet MS"/>
          <w:sz w:val="24"/>
          <w:szCs w:val="24"/>
          <w:lang w:val="ro-RO"/>
        </w:rPr>
        <w:t xml:space="preserve"> – competențe digitale, nivel utilizator începător</w:t>
      </w:r>
      <w:r w:rsidRPr="008D5974">
        <w:rPr>
          <w:rFonts w:ascii="Trebuchet MS" w:hAnsi="Trebuchet MS" w:cs="Trebuchet MS"/>
          <w:sz w:val="24"/>
          <w:szCs w:val="24"/>
          <w:lang w:val="ro-RO"/>
        </w:rPr>
        <w:t xml:space="preserve"> </w:t>
      </w:r>
      <w:r w:rsidR="00CA094C">
        <w:rPr>
          <w:rFonts w:ascii="Trebuchet MS" w:hAnsi="Trebuchet MS" w:cs="Trebuchet MS"/>
          <w:sz w:val="24"/>
          <w:szCs w:val="24"/>
          <w:lang w:val="ro-RO"/>
        </w:rPr>
        <w:t>(</w:t>
      </w:r>
      <w:r w:rsidRPr="008D5974">
        <w:rPr>
          <w:rFonts w:ascii="Trebuchet MS" w:hAnsi="Trebuchet MS" w:cs="Trebuchet MS"/>
          <w:sz w:val="24"/>
          <w:szCs w:val="24"/>
          <w:lang w:val="ro-RO"/>
        </w:rPr>
        <w:t>aplicații tip Office, editor de texte</w:t>
      </w:r>
      <w:r w:rsidR="00CE7EA1">
        <w:rPr>
          <w:rFonts w:ascii="Trebuchet MS" w:hAnsi="Trebuchet MS" w:cs="Trebuchet MS"/>
          <w:sz w:val="24"/>
          <w:szCs w:val="24"/>
          <w:lang w:val="ro-RO"/>
        </w:rPr>
        <w:t>, prezentări, calcul tabelar</w:t>
      </w:r>
      <w:r w:rsidR="00CA094C">
        <w:rPr>
          <w:rFonts w:ascii="Trebuchet MS" w:hAnsi="Trebuchet MS" w:cs="Trebuchet MS"/>
          <w:sz w:val="24"/>
          <w:szCs w:val="24"/>
          <w:lang w:val="ro-RO"/>
        </w:rPr>
        <w:t>)</w:t>
      </w:r>
      <w:r w:rsidR="00CE7EA1">
        <w:rPr>
          <w:rFonts w:ascii="Trebuchet MS" w:hAnsi="Trebuchet MS" w:cs="Trebuchet MS"/>
          <w:sz w:val="24"/>
          <w:szCs w:val="24"/>
          <w:lang w:val="ro-RO"/>
        </w:rPr>
        <w:t xml:space="preserve">, </w:t>
      </w:r>
      <w:r w:rsidR="00CA094C">
        <w:rPr>
          <w:rFonts w:ascii="Trebuchet MS" w:hAnsi="Trebuchet MS" w:cs="Trebuchet MS"/>
          <w:sz w:val="24"/>
          <w:szCs w:val="24"/>
          <w:lang w:val="ro-RO"/>
        </w:rPr>
        <w:t>modalitatea de verificare</w:t>
      </w:r>
      <w:r w:rsidRPr="008D5974">
        <w:rPr>
          <w:rFonts w:ascii="Trebuchet MS" w:hAnsi="Trebuchet MS" w:cs="Trebuchet MS"/>
          <w:sz w:val="24"/>
          <w:szCs w:val="24"/>
          <w:lang w:val="ro-RO"/>
        </w:rPr>
        <w:t xml:space="preserve"> prin document/documente care ates</w:t>
      </w:r>
      <w:r w:rsidR="00296493" w:rsidRPr="008D5974">
        <w:rPr>
          <w:rFonts w:ascii="Trebuchet MS" w:hAnsi="Trebuchet MS" w:cs="Trebuchet MS"/>
          <w:sz w:val="24"/>
          <w:szCs w:val="24"/>
          <w:lang w:val="ro-RO"/>
        </w:rPr>
        <w:t>t</w:t>
      </w:r>
      <w:r w:rsidR="00CA094C">
        <w:rPr>
          <w:rFonts w:ascii="Trebuchet MS" w:hAnsi="Trebuchet MS" w:cs="Trebuchet MS"/>
          <w:sz w:val="24"/>
          <w:szCs w:val="24"/>
          <w:lang w:val="ro-RO"/>
        </w:rPr>
        <w:t>ă competența specifică.</w:t>
      </w:r>
    </w:p>
    <w:p w14:paraId="27F83CFD" w14:textId="7572E650" w:rsidR="006F2DBE" w:rsidRPr="008D5974" w:rsidRDefault="006F2DBE" w:rsidP="00D04EA8">
      <w:pPr>
        <w:jc w:val="both"/>
        <w:rPr>
          <w:rFonts w:eastAsia="Times New Roman"/>
          <w:bCs/>
          <w:kern w:val="2"/>
          <w:szCs w:val="24"/>
          <w:lang w:val="ro-RO" w:bidi="hi-IN"/>
        </w:rPr>
      </w:pPr>
    </w:p>
    <w:p w14:paraId="79486F14" w14:textId="28E650DF" w:rsidR="006F2DBE" w:rsidRPr="008D5974" w:rsidRDefault="006F2DBE" w:rsidP="009E2B9F">
      <w:pPr>
        <w:tabs>
          <w:tab w:val="center" w:pos="4680"/>
          <w:tab w:val="right" w:pos="9360"/>
        </w:tabs>
        <w:jc w:val="both"/>
        <w:rPr>
          <w:rFonts w:eastAsia="Times New Roman"/>
          <w:bCs/>
          <w:kern w:val="2"/>
          <w:szCs w:val="24"/>
          <w:lang w:val="ro-RO" w:bidi="hi-IN"/>
        </w:rPr>
      </w:pPr>
      <w:r w:rsidRPr="008D5974">
        <w:rPr>
          <w:rFonts w:eastAsia="Times New Roman"/>
          <w:bCs/>
          <w:kern w:val="2"/>
          <w:szCs w:val="24"/>
          <w:lang w:val="ro-RO" w:bidi="hi-IN"/>
        </w:rPr>
        <w:t>Dura</w:t>
      </w:r>
      <w:r w:rsidR="00CE7EA1">
        <w:rPr>
          <w:rFonts w:eastAsia="Times New Roman"/>
          <w:bCs/>
          <w:kern w:val="2"/>
          <w:szCs w:val="24"/>
          <w:lang w:val="ro-RO" w:bidi="hi-IN"/>
        </w:rPr>
        <w:t>tă timp de muncă: 8h/zi - 40h/să</w:t>
      </w:r>
      <w:r w:rsidRPr="008D5974">
        <w:rPr>
          <w:rFonts w:eastAsia="Times New Roman"/>
          <w:bCs/>
          <w:kern w:val="2"/>
          <w:szCs w:val="24"/>
          <w:lang w:val="ro-RO" w:bidi="hi-IN"/>
        </w:rPr>
        <w:t>pt</w:t>
      </w:r>
      <w:r w:rsidR="00CE7EA1">
        <w:rPr>
          <w:rFonts w:eastAsia="Times New Roman"/>
          <w:bCs/>
          <w:kern w:val="2"/>
          <w:szCs w:val="24"/>
          <w:lang w:val="ro-RO" w:bidi="hi-IN"/>
        </w:rPr>
        <w:t>ă</w:t>
      </w:r>
      <w:r w:rsidRPr="008D5974">
        <w:rPr>
          <w:rFonts w:eastAsia="Times New Roman"/>
          <w:bCs/>
          <w:kern w:val="2"/>
          <w:szCs w:val="24"/>
          <w:lang w:val="ro-RO" w:bidi="hi-IN"/>
        </w:rPr>
        <w:t>mân</w:t>
      </w:r>
      <w:r w:rsidR="00CE7EA1">
        <w:rPr>
          <w:rFonts w:eastAsia="Times New Roman"/>
          <w:bCs/>
          <w:kern w:val="2"/>
          <w:szCs w:val="24"/>
          <w:lang w:val="ro-RO" w:bidi="hi-IN"/>
        </w:rPr>
        <w:t>ă</w:t>
      </w:r>
    </w:p>
    <w:p w14:paraId="28EAA469" w14:textId="77777777" w:rsidR="00D04EA8" w:rsidRPr="008D5974" w:rsidRDefault="00D04EA8" w:rsidP="006F2DBE">
      <w:pPr>
        <w:tabs>
          <w:tab w:val="center" w:pos="4680"/>
          <w:tab w:val="right" w:pos="9360"/>
        </w:tabs>
        <w:ind w:left="1069" w:hanging="77"/>
        <w:jc w:val="center"/>
        <w:rPr>
          <w:rFonts w:eastAsia="Times New Roman"/>
          <w:b/>
          <w:bCs/>
          <w:kern w:val="2"/>
          <w:szCs w:val="24"/>
          <w:lang w:val="ro-RO" w:bidi="hi-IN"/>
        </w:rPr>
      </w:pPr>
    </w:p>
    <w:p w14:paraId="38026026" w14:textId="77777777" w:rsidR="006F2DBE" w:rsidRPr="008D5974" w:rsidRDefault="006F2DBE" w:rsidP="006F2DBE">
      <w:pPr>
        <w:tabs>
          <w:tab w:val="center" w:pos="4680"/>
          <w:tab w:val="right" w:pos="9360"/>
        </w:tabs>
        <w:ind w:left="1069" w:hanging="77"/>
        <w:jc w:val="center"/>
        <w:rPr>
          <w:rFonts w:eastAsia="Times New Roman"/>
          <w:b/>
          <w:bCs/>
          <w:kern w:val="2"/>
          <w:szCs w:val="24"/>
          <w:lang w:val="ro-RO" w:bidi="hi-IN"/>
        </w:rPr>
      </w:pPr>
      <w:r w:rsidRPr="008D5974">
        <w:rPr>
          <w:rFonts w:eastAsia="Times New Roman"/>
          <w:b/>
          <w:bCs/>
          <w:kern w:val="2"/>
          <w:szCs w:val="24"/>
          <w:lang w:val="ro-RO" w:bidi="hi-IN"/>
        </w:rPr>
        <w:t>Atribuțiile postului</w:t>
      </w:r>
    </w:p>
    <w:p w14:paraId="4E2F626D" w14:textId="77777777" w:rsidR="006F2DBE" w:rsidRPr="008D5974" w:rsidRDefault="006F2DBE" w:rsidP="006F2DBE">
      <w:pPr>
        <w:tabs>
          <w:tab w:val="left" w:pos="374"/>
        </w:tabs>
        <w:jc w:val="both"/>
        <w:rPr>
          <w:kern w:val="2"/>
          <w:szCs w:val="24"/>
          <w:lang w:val="ro-RO" w:eastAsia="zh-CN" w:bidi="hi-IN"/>
        </w:rPr>
      </w:pPr>
    </w:p>
    <w:p w14:paraId="204B7E0E" w14:textId="77777777" w:rsidR="00887316" w:rsidRPr="00887316" w:rsidRDefault="00887316" w:rsidP="00887316">
      <w:pPr>
        <w:ind w:left="3" w:hanging="3"/>
        <w:jc w:val="both"/>
        <w:rPr>
          <w:bCs/>
          <w:szCs w:val="24"/>
          <w:lang w:val="ro-RO"/>
        </w:rPr>
      </w:pPr>
      <w:r w:rsidRPr="00887316">
        <w:rPr>
          <w:rFonts w:cs="Trebuchet MS"/>
          <w:bCs/>
          <w:szCs w:val="24"/>
          <w:lang w:val="ro-RO"/>
        </w:rPr>
        <w:t>1.</w:t>
      </w:r>
      <w:r w:rsidRPr="00887316">
        <w:rPr>
          <w:szCs w:val="24"/>
          <w:lang w:val="ro-RO"/>
        </w:rPr>
        <w:t xml:space="preserve"> </w:t>
      </w:r>
      <w:r w:rsidRPr="00887316">
        <w:rPr>
          <w:rFonts w:cs="Trebuchet MS"/>
          <w:bCs/>
          <w:szCs w:val="24"/>
          <w:lang w:val="ro-RO"/>
        </w:rPr>
        <w:t>Participă la efectuarea de acțiuni de control, în vederea îndeplinirii obiectivelor inspecției economico-financiare conform atribuțiilor organelor de inspecție economico-financiară, în conformitate cu prevederile legale.</w:t>
      </w:r>
    </w:p>
    <w:p w14:paraId="0B2FB4E2" w14:textId="77777777" w:rsidR="00887316" w:rsidRPr="00887316" w:rsidRDefault="00887316" w:rsidP="00887316">
      <w:pPr>
        <w:ind w:left="3" w:hanging="3"/>
        <w:jc w:val="both"/>
        <w:rPr>
          <w:bCs/>
          <w:szCs w:val="24"/>
          <w:lang w:val="ro-RO"/>
        </w:rPr>
      </w:pPr>
      <w:r w:rsidRPr="00887316">
        <w:rPr>
          <w:rFonts w:cs="Trebuchet MS"/>
          <w:bCs/>
          <w:szCs w:val="24"/>
          <w:lang w:val="ro-RO"/>
        </w:rPr>
        <w:t>2.</w:t>
      </w:r>
      <w:r w:rsidRPr="00887316">
        <w:rPr>
          <w:szCs w:val="24"/>
          <w:lang w:val="ro-RO"/>
        </w:rPr>
        <w:t xml:space="preserve"> </w:t>
      </w:r>
      <w:r w:rsidRPr="00887316">
        <w:rPr>
          <w:rFonts w:cs="Trebuchet MS"/>
          <w:bCs/>
          <w:szCs w:val="24"/>
          <w:lang w:val="ro-RO"/>
        </w:rPr>
        <w:t>Participă la efectuarea de acțiuni de inspecție în conformitate cu prevederile Ordonanței Guvernului nr. 119/1999 privind controlul intern și controlul financiar preventiv și a Hotărârii Guvernului nr. 1028/2021 privind stabilirea atribuțiilor generale în efectuarea inspecțiilor la instituții publice de către Ministerul Finanțelor, precum și a atribuțiilor structurii de specialitate din cadrul Ministerului Finanțelor pentru soluționarea plângerii prealabile formulate împotriva actului administrativ emis de organele de inspecție economico-financiară ca urmare a inspecțiilor efectuate la instituții publice.</w:t>
      </w:r>
    </w:p>
    <w:p w14:paraId="403AF4C1" w14:textId="77777777" w:rsidR="00887316" w:rsidRPr="00887316" w:rsidRDefault="00887316" w:rsidP="00887316">
      <w:pPr>
        <w:ind w:left="3" w:hanging="3"/>
        <w:jc w:val="both"/>
        <w:rPr>
          <w:bCs/>
          <w:szCs w:val="24"/>
          <w:lang w:val="ro-RO"/>
        </w:rPr>
      </w:pPr>
      <w:r w:rsidRPr="00887316">
        <w:rPr>
          <w:rFonts w:cs="Trebuchet MS"/>
          <w:bCs/>
          <w:szCs w:val="24"/>
          <w:lang w:val="ro-RO"/>
        </w:rPr>
        <w:t>3. Participă la constatarea contravențiilor și aplicarea sancțiunilor contravenționale, stabilite conform prevederilor legale în sarcina organelor de inspecție economico-financiară și Ministerului Finanțelor.</w:t>
      </w:r>
    </w:p>
    <w:p w14:paraId="30CC61DC" w14:textId="77777777" w:rsidR="00887316" w:rsidRPr="00887316" w:rsidRDefault="00887316" w:rsidP="00887316">
      <w:pPr>
        <w:ind w:left="3" w:hanging="3"/>
        <w:jc w:val="both"/>
        <w:rPr>
          <w:bCs/>
          <w:szCs w:val="24"/>
          <w:lang w:val="ro-RO"/>
        </w:rPr>
      </w:pPr>
      <w:r w:rsidRPr="00887316">
        <w:rPr>
          <w:rFonts w:cs="Trebuchet MS"/>
          <w:bCs/>
          <w:szCs w:val="24"/>
          <w:lang w:val="ro-RO"/>
        </w:rPr>
        <w:t>4.</w:t>
      </w:r>
      <w:r w:rsidRPr="00887316">
        <w:rPr>
          <w:szCs w:val="24"/>
          <w:lang w:val="ro-RO"/>
        </w:rPr>
        <w:t xml:space="preserve"> </w:t>
      </w:r>
      <w:r w:rsidRPr="00887316">
        <w:rPr>
          <w:rFonts w:cs="Trebuchet MS"/>
          <w:bCs/>
          <w:szCs w:val="24"/>
          <w:lang w:val="ro-RO"/>
        </w:rPr>
        <w:t>Participă la dispunerea, urmare acțiunilor de control efectuate, de măsuri pentru prevenirea și înlăturarea abaterilor/deficiențelor constatate și stabilirea persoanelor răspunzătoare de încălcarea prevederilor legale.</w:t>
      </w:r>
    </w:p>
    <w:p w14:paraId="2BD31548" w14:textId="77777777" w:rsidR="00887316" w:rsidRPr="00887316" w:rsidRDefault="00887316" w:rsidP="00887316">
      <w:pPr>
        <w:ind w:left="3" w:hanging="3"/>
        <w:jc w:val="both"/>
        <w:rPr>
          <w:bCs/>
          <w:szCs w:val="24"/>
          <w:lang w:val="ro-RO"/>
        </w:rPr>
      </w:pPr>
      <w:r w:rsidRPr="00887316">
        <w:rPr>
          <w:rFonts w:cs="Trebuchet MS"/>
          <w:bCs/>
          <w:szCs w:val="24"/>
          <w:lang w:val="ro-RO"/>
        </w:rPr>
        <w:t>5.</w:t>
      </w:r>
      <w:r w:rsidRPr="00887316">
        <w:rPr>
          <w:szCs w:val="24"/>
          <w:lang w:val="ro-RO"/>
        </w:rPr>
        <w:t xml:space="preserve"> </w:t>
      </w:r>
      <w:r w:rsidRPr="00887316">
        <w:rPr>
          <w:rFonts w:cs="Trebuchet MS"/>
          <w:bCs/>
          <w:szCs w:val="24"/>
          <w:lang w:val="ro-RO"/>
        </w:rPr>
        <w:t>Participă la elaborarea propunerii sesizării organelor de urmărire penală în cazul în care constatările efectuate cu ocazia acțiunilor de control întrunesc elementele constitutive ale unei infracțiuni, în condițiile prevăzute de legea penală.</w:t>
      </w:r>
    </w:p>
    <w:p w14:paraId="5BE43542" w14:textId="77777777" w:rsidR="00887316" w:rsidRPr="00887316" w:rsidRDefault="00887316" w:rsidP="00887316">
      <w:pPr>
        <w:ind w:left="3" w:hanging="3"/>
        <w:jc w:val="both"/>
        <w:rPr>
          <w:bCs/>
          <w:szCs w:val="24"/>
          <w:lang w:val="ro-RO"/>
        </w:rPr>
      </w:pPr>
      <w:r w:rsidRPr="00887316">
        <w:rPr>
          <w:rFonts w:cs="Trebuchet MS"/>
          <w:bCs/>
          <w:szCs w:val="24"/>
          <w:lang w:val="ro-RO"/>
        </w:rPr>
        <w:t>6.</w:t>
      </w:r>
      <w:r w:rsidRPr="00887316">
        <w:rPr>
          <w:szCs w:val="24"/>
          <w:lang w:val="ro-RO"/>
        </w:rPr>
        <w:t xml:space="preserve"> </w:t>
      </w:r>
      <w:r w:rsidRPr="00887316">
        <w:rPr>
          <w:rFonts w:cs="Trebuchet MS"/>
          <w:bCs/>
          <w:szCs w:val="24"/>
          <w:lang w:val="ro-RO"/>
        </w:rPr>
        <w:t>Participă la urmărirea modului de ducere la îndeplinire a măsurilor dispuse ca urmare a acțiunilor de inspecție economico-financiară efectuate, conform prevederilor legale.</w:t>
      </w:r>
    </w:p>
    <w:p w14:paraId="5CDC1777" w14:textId="77777777" w:rsidR="00887316" w:rsidRPr="00887316" w:rsidRDefault="00887316" w:rsidP="00887316">
      <w:pPr>
        <w:ind w:left="3" w:hanging="3"/>
        <w:jc w:val="both"/>
        <w:rPr>
          <w:rFonts w:cs="Trebuchet MS"/>
          <w:bCs/>
          <w:szCs w:val="24"/>
          <w:lang w:val="ro-RO"/>
        </w:rPr>
      </w:pPr>
      <w:r w:rsidRPr="00887316">
        <w:rPr>
          <w:rFonts w:cs="Trebuchet MS"/>
          <w:bCs/>
          <w:szCs w:val="24"/>
          <w:lang w:val="ro-RO"/>
        </w:rPr>
        <w:t xml:space="preserve">7. </w:t>
      </w:r>
      <w:r w:rsidRPr="00887316">
        <w:rPr>
          <w:szCs w:val="24"/>
          <w:lang w:val="ro-RO"/>
        </w:rPr>
        <w:t xml:space="preserve"> </w:t>
      </w:r>
      <w:r w:rsidRPr="00887316">
        <w:rPr>
          <w:rFonts w:cs="Trebuchet MS"/>
          <w:bCs/>
          <w:szCs w:val="24"/>
          <w:lang w:val="ro-RO"/>
        </w:rPr>
        <w:t>Participă la  întocmirea și prezentarea în termen șefului de serviciu, de informări, sinteze și note cu privire la rezultatele obținute în acțiunile realizate, având în vedere măsurile dispuse ca urmare a acțiunilor de control și valorificarea rezultatelor controlului.</w:t>
      </w:r>
    </w:p>
    <w:p w14:paraId="027D1F0E" w14:textId="77777777" w:rsidR="00887316" w:rsidRPr="00887316" w:rsidRDefault="00887316" w:rsidP="00887316">
      <w:pPr>
        <w:ind w:left="3" w:hanging="3"/>
        <w:jc w:val="both"/>
        <w:rPr>
          <w:rFonts w:cs="Trebuchet MS"/>
          <w:bCs/>
          <w:szCs w:val="24"/>
          <w:lang w:val="ro-RO"/>
        </w:rPr>
      </w:pPr>
      <w:r w:rsidRPr="00887316">
        <w:rPr>
          <w:rFonts w:cs="Trebuchet MS"/>
          <w:bCs/>
          <w:szCs w:val="24"/>
          <w:lang w:val="ro-RO"/>
        </w:rPr>
        <w:t>8. Îndeplinește orice alte sarcini primite de la conducerea serviciului, în conformitate cu prevederile legale în vigoare și care duc la îndeplinirea scopului postului.</w:t>
      </w:r>
    </w:p>
    <w:p w14:paraId="151D0201" w14:textId="77777777" w:rsidR="00887316" w:rsidRPr="00887316" w:rsidRDefault="00887316" w:rsidP="00887316">
      <w:pPr>
        <w:rPr>
          <w:rFonts w:cs="Trebuchet MS"/>
          <w:bCs/>
          <w:szCs w:val="24"/>
          <w:lang w:val="ro-RO"/>
        </w:rPr>
      </w:pPr>
      <w:r w:rsidRPr="00887316">
        <w:rPr>
          <w:rFonts w:cs="Trebuchet MS"/>
          <w:bCs/>
          <w:szCs w:val="24"/>
          <w:lang w:val="ro-RO"/>
        </w:rPr>
        <w:lastRenderedPageBreak/>
        <w:t xml:space="preserve">9. </w:t>
      </w:r>
      <w:r w:rsidRPr="00887316">
        <w:rPr>
          <w:szCs w:val="24"/>
        </w:rPr>
        <w:t xml:space="preserve"> </w:t>
      </w:r>
      <w:r w:rsidRPr="00887316">
        <w:rPr>
          <w:rFonts w:cs="Trebuchet MS"/>
          <w:bCs/>
          <w:szCs w:val="24"/>
          <w:lang w:val="ro-RO"/>
        </w:rPr>
        <w:t>Îndeplinește în realizarea atribuțiilor de serviciu, obligațiile ce derivă din legislația specifică privind prelucrarea datelor cu caracter personal, securitatea și sănătatea în muncă, arhivarea/păstrarea documentelor.</w:t>
      </w:r>
    </w:p>
    <w:p w14:paraId="329C1551" w14:textId="77777777" w:rsidR="00D04EA8" w:rsidRPr="008D5974" w:rsidRDefault="00D04EA8" w:rsidP="00D04EA8">
      <w:pPr>
        <w:pStyle w:val="Heading2"/>
        <w:jc w:val="both"/>
        <w:rPr>
          <w:rFonts w:cs="Trebuchet MS"/>
          <w:b/>
          <w:color w:val="000000" w:themeColor="text1"/>
          <w:sz w:val="24"/>
          <w:szCs w:val="24"/>
          <w:lang w:val="ro-RO"/>
        </w:rPr>
      </w:pPr>
    </w:p>
    <w:p w14:paraId="52A54E45" w14:textId="6C0EA81A" w:rsidR="00AF5D3C" w:rsidRPr="008F7CDE" w:rsidRDefault="00B3660A" w:rsidP="008F7CDE">
      <w:pPr>
        <w:autoSpaceDE w:val="0"/>
        <w:autoSpaceDN w:val="0"/>
        <w:adjustRightInd w:val="0"/>
        <w:jc w:val="center"/>
        <w:rPr>
          <w:rFonts w:cs="Segoe UI"/>
          <w:b/>
          <w:szCs w:val="24"/>
          <w:lang w:val="ro-RO" w:eastAsia="zh-CN"/>
        </w:rPr>
      </w:pPr>
      <w:r w:rsidRPr="008F7CDE">
        <w:rPr>
          <w:rFonts w:cs="Segoe UI"/>
          <w:b/>
          <w:szCs w:val="24"/>
          <w:lang w:val="ro-RO" w:eastAsia="zh-CN"/>
        </w:rPr>
        <w:t>Bibliografie și tematică</w:t>
      </w:r>
    </w:p>
    <w:p w14:paraId="0953DD64" w14:textId="71610730" w:rsidR="00B3660A" w:rsidRPr="008F7CDE" w:rsidRDefault="00B3660A" w:rsidP="00AF5D3C">
      <w:pPr>
        <w:autoSpaceDE w:val="0"/>
        <w:autoSpaceDN w:val="0"/>
        <w:adjustRightInd w:val="0"/>
        <w:rPr>
          <w:rFonts w:cs="Segoe UI"/>
          <w:szCs w:val="24"/>
          <w:lang w:val="ro-RO" w:eastAsia="zh-CN"/>
        </w:rPr>
      </w:pPr>
    </w:p>
    <w:p w14:paraId="6359D38A" w14:textId="77777777" w:rsidR="001D3FF9" w:rsidRPr="008F7CDE" w:rsidRDefault="001D3FF9" w:rsidP="008F7CDE">
      <w:pPr>
        <w:numPr>
          <w:ilvl w:val="0"/>
          <w:numId w:val="31"/>
        </w:numPr>
        <w:tabs>
          <w:tab w:val="clear" w:pos="425"/>
          <w:tab w:val="left" w:pos="480"/>
        </w:tabs>
        <w:suppressAutoHyphens/>
        <w:ind w:left="0" w:firstLine="0"/>
        <w:jc w:val="both"/>
        <w:rPr>
          <w:rFonts w:cs="Trebuchet MS"/>
          <w:bCs/>
          <w:szCs w:val="24"/>
          <w:lang w:val="ro-RO" w:eastAsia="ro-RO"/>
        </w:rPr>
      </w:pPr>
      <w:r w:rsidRPr="008F7CDE">
        <w:rPr>
          <w:rFonts w:cs="Trebuchet MS"/>
          <w:bCs/>
          <w:szCs w:val="24"/>
          <w:lang w:val="ro-RO" w:eastAsia="ro-RO"/>
        </w:rPr>
        <w:t>Hotărârea Guvernului nr. 34/2009 privind organizarea şi funcţionarea Ministerului Finanţelor, cu modificările şi completările ulterioare,</w:t>
      </w:r>
    </w:p>
    <w:p w14:paraId="08155304" w14:textId="09660ADD" w:rsidR="001D3FF9" w:rsidRPr="008F7CDE" w:rsidRDefault="001D3FF9" w:rsidP="008F7CDE">
      <w:pPr>
        <w:tabs>
          <w:tab w:val="left" w:pos="480"/>
        </w:tabs>
        <w:jc w:val="both"/>
        <w:rPr>
          <w:rFonts w:cs="Trebuchet MS"/>
          <w:bCs/>
          <w:szCs w:val="24"/>
          <w:lang w:val="ro-RO" w:eastAsia="ro-RO"/>
        </w:rPr>
      </w:pPr>
      <w:r w:rsidRPr="008F7CDE">
        <w:rPr>
          <w:rFonts w:cs="Trebuchet MS"/>
          <w:bCs/>
          <w:szCs w:val="24"/>
          <w:lang w:val="ro-RO" w:eastAsia="ro-RO"/>
        </w:rPr>
        <w:tab/>
      </w:r>
      <w:r w:rsidR="008F7CDE">
        <w:rPr>
          <w:rFonts w:cs="Trebuchet MS"/>
          <w:bCs/>
          <w:szCs w:val="24"/>
          <w:lang w:val="ro-RO" w:eastAsia="ro-RO"/>
        </w:rPr>
        <w:t>cu tematica</w:t>
      </w:r>
      <w:r w:rsidRPr="008F7CDE">
        <w:rPr>
          <w:rFonts w:cs="Trebuchet MS"/>
          <w:bCs/>
          <w:szCs w:val="24"/>
          <w:lang w:val="ro-RO" w:eastAsia="ro-RO"/>
        </w:rPr>
        <w:t xml:space="preserve"> Capitolul I - Dispoziţii generale şi principalele funcţii şi atribuţii - art. 2 alin. (2) și art. 3 alin. (1) pct. 104, 105, 119, 120, 121, 122.</w:t>
      </w:r>
    </w:p>
    <w:p w14:paraId="351E79ED" w14:textId="77777777" w:rsidR="001D3FF9" w:rsidRPr="008F7CDE" w:rsidRDefault="001D3FF9" w:rsidP="008F7CDE">
      <w:pPr>
        <w:numPr>
          <w:ilvl w:val="0"/>
          <w:numId w:val="31"/>
        </w:numPr>
        <w:tabs>
          <w:tab w:val="clear" w:pos="425"/>
          <w:tab w:val="left" w:pos="480"/>
        </w:tabs>
        <w:suppressAutoHyphens/>
        <w:ind w:left="0" w:firstLine="0"/>
        <w:jc w:val="both"/>
        <w:rPr>
          <w:rFonts w:cs="Trebuchet MS"/>
          <w:bCs/>
          <w:szCs w:val="24"/>
          <w:lang w:val="ro-RO"/>
        </w:rPr>
      </w:pPr>
      <w:r w:rsidRPr="008F7CDE">
        <w:rPr>
          <w:rFonts w:cs="Trebuchet MS"/>
          <w:bCs/>
          <w:szCs w:val="24"/>
          <w:lang w:val="ro-RO" w:eastAsia="ro-RO"/>
        </w:rPr>
        <w:t>Ordonanţa de urgenţă a Guvernului nr. 94/2011 privind organizarea şi funcţionarea inspecţiei economico-financiare, cu modificările şi completările ulterioare,</w:t>
      </w:r>
    </w:p>
    <w:p w14:paraId="6D3838C9" w14:textId="6767F151" w:rsidR="001D3FF9" w:rsidRPr="008F7CDE" w:rsidRDefault="001D3FF9" w:rsidP="008F7CDE">
      <w:pPr>
        <w:tabs>
          <w:tab w:val="left" w:pos="480"/>
        </w:tabs>
        <w:jc w:val="both"/>
        <w:rPr>
          <w:rFonts w:eastAsia="Times New Roman"/>
          <w:szCs w:val="24"/>
          <w:lang w:val="ro-RO" w:eastAsia="ro-RO"/>
        </w:rPr>
      </w:pPr>
      <w:r w:rsidRPr="008F7CDE">
        <w:rPr>
          <w:rFonts w:cs="Trebuchet MS"/>
          <w:bCs/>
          <w:szCs w:val="24"/>
          <w:lang w:val="ro-RO" w:eastAsia="ro-RO"/>
        </w:rPr>
        <w:tab/>
      </w:r>
      <w:r w:rsidR="008F7CDE">
        <w:rPr>
          <w:rFonts w:cs="Trebuchet MS"/>
          <w:bCs/>
          <w:szCs w:val="24"/>
          <w:lang w:val="ro-RO" w:eastAsia="ro-RO"/>
        </w:rPr>
        <w:t>cu tematica</w:t>
      </w:r>
      <w:r w:rsidRPr="008F7CDE">
        <w:rPr>
          <w:rFonts w:cs="Trebuchet MS"/>
          <w:bCs/>
          <w:szCs w:val="24"/>
          <w:lang w:val="ro-RO" w:eastAsia="ro-RO"/>
        </w:rPr>
        <w:t xml:space="preserve"> Capitolul I - Dispoziţii generale; Capitolul II - Inspecţia economico-financiară: drepturile și atribuțiile organului de inspecţie economico-financiară, perioada supusă inspecţiei economico-financiare; Capitolul III - Realizarea inspecţiei economico-financiare; Capitolul IV - Contravenţii şi sancţiuni.</w:t>
      </w:r>
    </w:p>
    <w:p w14:paraId="20E75FFF" w14:textId="77777777" w:rsidR="001D3FF9" w:rsidRPr="008F7CDE" w:rsidRDefault="001D3FF9" w:rsidP="008F7CDE">
      <w:pPr>
        <w:numPr>
          <w:ilvl w:val="0"/>
          <w:numId w:val="31"/>
        </w:numPr>
        <w:tabs>
          <w:tab w:val="clear" w:pos="425"/>
          <w:tab w:val="left" w:pos="480"/>
        </w:tabs>
        <w:suppressAutoHyphens/>
        <w:ind w:left="0" w:firstLine="0"/>
        <w:jc w:val="both"/>
        <w:rPr>
          <w:rFonts w:cs="Trebuchet MS"/>
          <w:bCs/>
          <w:szCs w:val="24"/>
          <w:lang w:val="ro-RO" w:eastAsia="ro-RO"/>
        </w:rPr>
      </w:pPr>
      <w:r w:rsidRPr="008F7CDE">
        <w:rPr>
          <w:rFonts w:cs="Trebuchet MS"/>
          <w:bCs/>
          <w:szCs w:val="24"/>
          <w:lang w:val="ro-RO" w:eastAsia="ro-RO"/>
        </w:rPr>
        <w:t>Ordonanţa Guvernului nr. 119/1999 privind controlul intern/managerial şi controlul financiar preventiv, republicată, cu modificările şi completările ulterioare,</w:t>
      </w:r>
    </w:p>
    <w:p w14:paraId="675A7F8B" w14:textId="682D82C0" w:rsidR="001D3FF9" w:rsidRPr="008F7CDE" w:rsidRDefault="001D3FF9" w:rsidP="008F7CDE">
      <w:pPr>
        <w:tabs>
          <w:tab w:val="left" w:pos="480"/>
        </w:tabs>
        <w:jc w:val="both"/>
        <w:rPr>
          <w:rFonts w:cs="Trebuchet MS"/>
          <w:bCs/>
          <w:szCs w:val="24"/>
          <w:lang w:val="ro-RO" w:eastAsia="ro-RO"/>
        </w:rPr>
      </w:pPr>
      <w:r w:rsidRPr="008F7CDE">
        <w:rPr>
          <w:rFonts w:cs="Trebuchet MS"/>
          <w:bCs/>
          <w:szCs w:val="24"/>
          <w:lang w:val="ro-RO" w:eastAsia="ro-RO"/>
        </w:rPr>
        <w:tab/>
      </w:r>
      <w:r w:rsidR="008F7CDE">
        <w:rPr>
          <w:rFonts w:cs="Trebuchet MS"/>
          <w:bCs/>
          <w:szCs w:val="24"/>
          <w:lang w:val="ro-RO" w:eastAsia="ro-RO"/>
        </w:rPr>
        <w:t>cu tematica</w:t>
      </w:r>
      <w:r w:rsidRPr="008F7CDE">
        <w:rPr>
          <w:rFonts w:cs="Trebuchet MS"/>
          <w:bCs/>
          <w:szCs w:val="24"/>
          <w:lang w:val="ro-RO" w:eastAsia="ro-RO"/>
        </w:rPr>
        <w:t xml:space="preserve"> Capitolul I - Dispoziţii generale;  Capitolul II - Dispoziţii privind controlul financiar preventiv, Secţiunea a V-a - Regimul refuzului de viză - art. 20 și art. 21; Capitolul III - Dispoziţii comune - art. 21^1 și art. 22.</w:t>
      </w:r>
    </w:p>
    <w:p w14:paraId="15DBE365" w14:textId="77777777" w:rsidR="001D3FF9" w:rsidRPr="008F7CDE" w:rsidRDefault="001D3FF9" w:rsidP="008F7CDE">
      <w:pPr>
        <w:numPr>
          <w:ilvl w:val="0"/>
          <w:numId w:val="31"/>
        </w:numPr>
        <w:tabs>
          <w:tab w:val="clear" w:pos="425"/>
          <w:tab w:val="left" w:pos="480"/>
        </w:tabs>
        <w:suppressAutoHyphens/>
        <w:ind w:left="0" w:firstLine="0"/>
        <w:jc w:val="both"/>
        <w:rPr>
          <w:rFonts w:cs="Trebuchet MS"/>
          <w:bCs/>
          <w:szCs w:val="24"/>
          <w:lang w:val="ro-RO" w:eastAsia="ro-RO"/>
        </w:rPr>
      </w:pPr>
      <w:r w:rsidRPr="008F7CDE">
        <w:rPr>
          <w:rFonts w:cs="Trebuchet MS"/>
          <w:bCs/>
          <w:szCs w:val="24"/>
          <w:lang w:val="ro-RO" w:eastAsia="ro-RO"/>
        </w:rPr>
        <w:t>Hotărârea Guvernului nr. 101/2012 pentru aprobarea Normelor metodologice privind înfiinţarea, organizarea şi funcţionarea inspecţiei economico-financiare,</w:t>
      </w:r>
    </w:p>
    <w:p w14:paraId="2FAF62BF" w14:textId="09E783A7" w:rsidR="001D3FF9" w:rsidRPr="008F7CDE" w:rsidRDefault="001D3FF9" w:rsidP="008F7CDE">
      <w:pPr>
        <w:tabs>
          <w:tab w:val="left" w:pos="480"/>
        </w:tabs>
        <w:jc w:val="both"/>
        <w:rPr>
          <w:rFonts w:cs="Trebuchet MS"/>
          <w:bCs/>
          <w:szCs w:val="24"/>
          <w:lang w:val="ro-RO" w:eastAsia="ro-RO"/>
        </w:rPr>
      </w:pPr>
      <w:r w:rsidRPr="008F7CDE">
        <w:rPr>
          <w:rFonts w:cs="Trebuchet MS"/>
          <w:bCs/>
          <w:szCs w:val="24"/>
          <w:lang w:val="ro-RO" w:eastAsia="ro-RO"/>
        </w:rPr>
        <w:tab/>
      </w:r>
      <w:r w:rsidR="008F7CDE">
        <w:rPr>
          <w:rFonts w:cs="Trebuchet MS"/>
          <w:bCs/>
          <w:szCs w:val="24"/>
          <w:lang w:val="ro-RO" w:eastAsia="ro-RO"/>
        </w:rPr>
        <w:t>cu tematica</w:t>
      </w:r>
      <w:r w:rsidRPr="008F7CDE">
        <w:rPr>
          <w:rFonts w:cs="Trebuchet MS"/>
          <w:bCs/>
          <w:szCs w:val="24"/>
          <w:lang w:val="ro-RO" w:eastAsia="ro-RO"/>
        </w:rPr>
        <w:t xml:space="preserve"> Norme metodologice privind înfiinţarea, organizarea şi funcţionarea inspecţiei economico-financiare - Capitolul III - Realizarea inspecţiei economico-financiare, Secţiunea 1 - Organizarea şi efectuarea acţiunilor de inspecţie economico-financiară și Secţiunea a 2-a - Tipuri de acte care se întocmesc cu ocazia inspecţiei economico-financiare şi conţinutul acestora; Capitolul IV - Soluţionarea plângerilor prealabile - art. 33-36.</w:t>
      </w:r>
    </w:p>
    <w:p w14:paraId="766C170B" w14:textId="77777777" w:rsidR="001D3FF9" w:rsidRPr="008F7CDE" w:rsidRDefault="001D3FF9" w:rsidP="008F7CDE">
      <w:pPr>
        <w:numPr>
          <w:ilvl w:val="0"/>
          <w:numId w:val="31"/>
        </w:numPr>
        <w:tabs>
          <w:tab w:val="clear" w:pos="425"/>
          <w:tab w:val="left" w:pos="480"/>
        </w:tabs>
        <w:suppressAutoHyphens/>
        <w:ind w:left="0" w:firstLine="0"/>
        <w:jc w:val="both"/>
        <w:rPr>
          <w:rFonts w:cs="Trebuchet MS"/>
          <w:bCs/>
          <w:szCs w:val="24"/>
          <w:lang w:val="ro-RO"/>
        </w:rPr>
      </w:pPr>
      <w:r w:rsidRPr="008F7CDE">
        <w:rPr>
          <w:rFonts w:cs="Trebuchet MS"/>
          <w:bCs/>
          <w:szCs w:val="24"/>
          <w:lang w:val="ro-RO" w:eastAsia="ro-RO"/>
        </w:rPr>
        <w:t>Hotărârea Guvernului nr. 1028/2021 privind stabilirea atribuţiilor generale în efectuarea inspecţiilor la instituţii publice de către Ministerul Finanţelor, precum şi a atribuţiilor structurii de specialitate din cadrul Ministerului Finanţelor pentru soluţionarea plângerii prealabile formulate împotriva actului administrativ emis de organele de inspecţie economico-financiară ca urmare a inspecţiilor efectuate la instituţii publice,</w:t>
      </w:r>
    </w:p>
    <w:p w14:paraId="2BBD0326" w14:textId="7F86D9A1" w:rsidR="001D3FF9" w:rsidRPr="008F7CDE" w:rsidRDefault="001D3FF9" w:rsidP="008F7CDE">
      <w:pPr>
        <w:tabs>
          <w:tab w:val="left" w:pos="480"/>
        </w:tabs>
        <w:jc w:val="both"/>
        <w:rPr>
          <w:rFonts w:cs="Trebuchet MS"/>
          <w:bCs/>
          <w:szCs w:val="24"/>
          <w:lang w:val="ro-RO" w:eastAsia="ro-RO"/>
        </w:rPr>
      </w:pPr>
      <w:r w:rsidRPr="008F7CDE">
        <w:rPr>
          <w:rFonts w:cs="Trebuchet MS"/>
          <w:bCs/>
          <w:szCs w:val="24"/>
          <w:lang w:val="ro-RO" w:eastAsia="ro-RO"/>
        </w:rPr>
        <w:tab/>
      </w:r>
      <w:r w:rsidR="008F7CDE">
        <w:rPr>
          <w:rFonts w:cs="Trebuchet MS"/>
          <w:bCs/>
          <w:szCs w:val="24"/>
          <w:lang w:val="ro-RO" w:eastAsia="ro-RO"/>
        </w:rPr>
        <w:t>cu tematica</w:t>
      </w:r>
      <w:r w:rsidRPr="008F7CDE">
        <w:rPr>
          <w:rFonts w:cs="Trebuchet MS"/>
          <w:bCs/>
          <w:szCs w:val="24"/>
          <w:lang w:val="ro-RO" w:eastAsia="ro-RO"/>
        </w:rPr>
        <w:t xml:space="preserve"> Capitolul I - Atribuţii generale în efectuarea inspecţiilor la instituţii publice de către Ministerul Finanţelor.</w:t>
      </w:r>
    </w:p>
    <w:p w14:paraId="2EAF593E" w14:textId="77777777" w:rsidR="008F7CDE" w:rsidRDefault="008F7CDE" w:rsidP="001E0B3A">
      <w:pPr>
        <w:suppressAutoHyphens/>
        <w:ind w:firstLine="720"/>
        <w:jc w:val="both"/>
        <w:rPr>
          <w:rFonts w:eastAsia="Times New Roman"/>
          <w:kern w:val="2"/>
          <w:szCs w:val="24"/>
          <w:lang w:val="ro-RO" w:eastAsia="zh-CN" w:bidi="hi-IN"/>
        </w:rPr>
      </w:pPr>
    </w:p>
    <w:p w14:paraId="05D02AE9" w14:textId="2C3CAC6B"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Dosarul de concurs conţine, în mod obligatoriu:</w:t>
      </w:r>
    </w:p>
    <w:p w14:paraId="1E0AE13F" w14:textId="2A7E7159"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a) formularul de înscriere prevăzut la art. 137 lit. b) din Anexa nr. 10 la O</w:t>
      </w:r>
      <w:r w:rsidR="008F7CDE">
        <w:rPr>
          <w:rFonts w:eastAsia="Times New Roman"/>
          <w:kern w:val="2"/>
          <w:szCs w:val="24"/>
          <w:lang w:val="ro-RO" w:eastAsia="zh-CN" w:bidi="hi-IN"/>
        </w:rPr>
        <w:t>.</w:t>
      </w:r>
      <w:r w:rsidRPr="008D5974">
        <w:rPr>
          <w:rFonts w:eastAsia="Times New Roman"/>
          <w:kern w:val="2"/>
          <w:szCs w:val="24"/>
          <w:lang w:val="ro-RO" w:eastAsia="zh-CN" w:bidi="hi-IN"/>
        </w:rPr>
        <w:t>U</w:t>
      </w:r>
      <w:r w:rsidR="008F7CDE">
        <w:rPr>
          <w:rFonts w:eastAsia="Times New Roman"/>
          <w:kern w:val="2"/>
          <w:szCs w:val="24"/>
          <w:lang w:val="ro-RO" w:eastAsia="zh-CN" w:bidi="hi-IN"/>
        </w:rPr>
        <w:t>.</w:t>
      </w:r>
      <w:r w:rsidRPr="008D5974">
        <w:rPr>
          <w:rFonts w:eastAsia="Times New Roman"/>
          <w:kern w:val="2"/>
          <w:szCs w:val="24"/>
          <w:lang w:val="ro-RO" w:eastAsia="zh-CN" w:bidi="hi-IN"/>
        </w:rPr>
        <w:t>G</w:t>
      </w:r>
      <w:r w:rsidR="008F7CDE">
        <w:rPr>
          <w:rFonts w:eastAsia="Times New Roman"/>
          <w:kern w:val="2"/>
          <w:szCs w:val="24"/>
          <w:lang w:val="ro-RO" w:eastAsia="zh-CN" w:bidi="hi-IN"/>
        </w:rPr>
        <w:t>.</w:t>
      </w:r>
      <w:r w:rsidRPr="008D5974">
        <w:rPr>
          <w:rFonts w:eastAsia="Times New Roman"/>
          <w:kern w:val="2"/>
          <w:szCs w:val="24"/>
          <w:lang w:val="ro-RO" w:eastAsia="zh-CN" w:bidi="hi-IN"/>
        </w:rPr>
        <w:t xml:space="preserve"> nr.</w:t>
      </w:r>
      <w:r w:rsidR="008F7CDE">
        <w:rPr>
          <w:rFonts w:eastAsia="Times New Roman"/>
          <w:kern w:val="2"/>
          <w:szCs w:val="24"/>
          <w:lang w:val="ro-RO" w:eastAsia="zh-CN" w:bidi="hi-IN"/>
        </w:rPr>
        <w:t xml:space="preserve"> </w:t>
      </w:r>
      <w:r w:rsidRPr="008D5974">
        <w:rPr>
          <w:rFonts w:eastAsia="Times New Roman"/>
          <w:kern w:val="2"/>
          <w:szCs w:val="24"/>
          <w:lang w:val="ro-RO" w:eastAsia="zh-CN" w:bidi="hi-IN"/>
        </w:rPr>
        <w:t xml:space="preserve">57/2019, cu modificările și completările ulterioare; </w:t>
      </w:r>
    </w:p>
    <w:p w14:paraId="226FF4FF" w14:textId="77777777"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b) copia cărţii de identitate;</w:t>
      </w:r>
    </w:p>
    <w:p w14:paraId="3C169C93" w14:textId="77777777"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c) copia actului doveditor emis de autorităţile competente, în cazul în care a intervenit schimbarea numelui consemnat în certificatul de naştere;</w:t>
      </w:r>
    </w:p>
    <w:p w14:paraId="4A81873F" w14:textId="32C5844C"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d) copia carnetului de muncă şi/sau a adeverinţei eliberate de angajator pentru perioada lucrată, care să ateste vechimea în muncă şi în specialitatea studiilor necesare pentru ocuparea postului deţinut, po</w:t>
      </w:r>
      <w:r w:rsidR="008F7CDE">
        <w:rPr>
          <w:rFonts w:eastAsia="Times New Roman"/>
          <w:kern w:val="2"/>
          <w:szCs w:val="24"/>
          <w:lang w:val="ro-RO" w:eastAsia="zh-CN" w:bidi="hi-IN"/>
        </w:rPr>
        <w:t xml:space="preserve">trivit prevederilor din O.U.G. nr. </w:t>
      </w:r>
      <w:r w:rsidRPr="008D5974">
        <w:rPr>
          <w:rFonts w:eastAsia="Times New Roman"/>
          <w:kern w:val="2"/>
          <w:szCs w:val="24"/>
          <w:lang w:val="ro-RO" w:eastAsia="zh-CN" w:bidi="hi-IN"/>
        </w:rPr>
        <w:t>57/2019, cu modificările și completările ulterioare, după caz;</w:t>
      </w:r>
    </w:p>
    <w:p w14:paraId="662E5F8A" w14:textId="77777777"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e) copii ale diplomelor de studii sau echivalente, certificatelor şi altor documente care atestă efectuarea unor specializări şi perfecţionări sau deţinerea unor competenţe specifice, după caz;  </w:t>
      </w:r>
    </w:p>
    <w:p w14:paraId="1C14214E" w14:textId="77777777"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f) copia adeverinţei care atestă starea de sănătate corespunzătoare, eliberată cu cel mult 6 luni anterior demarării etapei de selecţie de către medicul de familie al </w:t>
      </w:r>
      <w:r w:rsidRPr="008D5974">
        <w:rPr>
          <w:rFonts w:eastAsia="Times New Roman"/>
          <w:kern w:val="2"/>
          <w:szCs w:val="24"/>
          <w:lang w:val="ro-RO" w:eastAsia="zh-CN" w:bidi="hi-IN"/>
        </w:rPr>
        <w:lastRenderedPageBreak/>
        <w:t xml:space="preserve">candidatului, şi a avizului psihologic eliberat pe baza unei evaluări psihologice organizate prin intermediul unităţilor specializate acreditate în condiţiile legii, valabil potrivit prevederilor legale; </w:t>
      </w:r>
    </w:p>
    <w:p w14:paraId="4B4E5D97" w14:textId="77777777"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g) cazierul judiciar;</w:t>
      </w:r>
    </w:p>
    <w:p w14:paraId="186942CC" w14:textId="77777777"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h) declaraţia pe propria răspundere, prin completarea rubricii corespunzătoare din formularul de înscriere, sau adeverinţa care să ateste lipsa calităţii de lucrător al Securităţii sau colaborator al acesteia, în condiţiile prevăzute de legislaţia specifică; </w:t>
      </w:r>
    </w:p>
    <w:p w14:paraId="193456E4" w14:textId="77777777"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i) declaraţia pe propria răspundere, prin completarea rubricii corespunzătoare din formularul de înscriere, privind faptul că, în ultimii 3 ani, persoana nu a fost destituită sau nu i-a încetat contractul individual de muncă pentru motive disciplinare.</w:t>
      </w:r>
    </w:p>
    <w:p w14:paraId="07F626F3" w14:textId="77777777" w:rsidR="001E0B3A" w:rsidRPr="008D5974" w:rsidRDefault="001E0B3A" w:rsidP="001E0B3A">
      <w:pPr>
        <w:suppressAutoHyphens/>
        <w:ind w:firstLine="720"/>
        <w:jc w:val="both"/>
        <w:rPr>
          <w:rFonts w:eastAsia="Times New Roman"/>
          <w:kern w:val="2"/>
          <w:szCs w:val="24"/>
          <w:lang w:val="ro-RO" w:eastAsia="zh-CN" w:bidi="hi-IN"/>
        </w:rPr>
      </w:pPr>
    </w:p>
    <w:p w14:paraId="0940DBA6" w14:textId="6D8FD5BC" w:rsidR="001E0B3A" w:rsidRPr="008D5974" w:rsidRDefault="001E0B3A" w:rsidP="001E0B3A">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Modelul orientativ al adeverinţei eliberate de angajator pentru perioada lucrată care atestă vechimea în muncă şi în specialitatea studiilor este prevăzut la art. 137 lit. e) din Anexa nr. 10 la O</w:t>
      </w:r>
      <w:r w:rsidR="008F7CDE">
        <w:rPr>
          <w:rFonts w:eastAsia="Times New Roman"/>
          <w:kern w:val="2"/>
          <w:szCs w:val="24"/>
          <w:lang w:val="ro-RO" w:eastAsia="zh-CN" w:bidi="hi-IN"/>
        </w:rPr>
        <w:t>.</w:t>
      </w:r>
      <w:r w:rsidRPr="008D5974">
        <w:rPr>
          <w:rFonts w:eastAsia="Times New Roman"/>
          <w:kern w:val="2"/>
          <w:szCs w:val="24"/>
          <w:lang w:val="ro-RO" w:eastAsia="zh-CN" w:bidi="hi-IN"/>
        </w:rPr>
        <w:t>U</w:t>
      </w:r>
      <w:r w:rsidR="008F7CDE">
        <w:rPr>
          <w:rFonts w:eastAsia="Times New Roman"/>
          <w:kern w:val="2"/>
          <w:szCs w:val="24"/>
          <w:lang w:val="ro-RO" w:eastAsia="zh-CN" w:bidi="hi-IN"/>
        </w:rPr>
        <w:t>.</w:t>
      </w:r>
      <w:r w:rsidRPr="008D5974">
        <w:rPr>
          <w:rFonts w:eastAsia="Times New Roman"/>
          <w:kern w:val="2"/>
          <w:szCs w:val="24"/>
          <w:lang w:val="ro-RO" w:eastAsia="zh-CN" w:bidi="hi-IN"/>
        </w:rPr>
        <w:t>G</w:t>
      </w:r>
      <w:r w:rsidR="008F7CDE">
        <w:rPr>
          <w:rFonts w:eastAsia="Times New Roman"/>
          <w:kern w:val="2"/>
          <w:szCs w:val="24"/>
          <w:lang w:val="ro-RO" w:eastAsia="zh-CN" w:bidi="hi-IN"/>
        </w:rPr>
        <w:t>.</w:t>
      </w:r>
      <w:r w:rsidRPr="008D5974">
        <w:rPr>
          <w:rFonts w:eastAsia="Times New Roman"/>
          <w:kern w:val="2"/>
          <w:szCs w:val="24"/>
          <w:lang w:val="ro-RO" w:eastAsia="zh-CN" w:bidi="hi-IN"/>
        </w:rPr>
        <w:t xml:space="preserve"> nr. 57/2019, cu modificările și completările ulterioare.</w:t>
      </w:r>
    </w:p>
    <w:p w14:paraId="6399C838" w14:textId="3B7840BD" w:rsidR="006F2DBE" w:rsidRPr="008D5974" w:rsidRDefault="001E0B3A" w:rsidP="006F2DBE">
      <w:pPr>
        <w:suppressAutoHyphens/>
        <w:ind w:firstLine="720"/>
        <w:jc w:val="both"/>
        <w:rPr>
          <w:rFonts w:eastAsia="Times New Roman"/>
          <w:kern w:val="2"/>
          <w:szCs w:val="24"/>
          <w:lang w:val="ro-RO" w:eastAsia="zh-CN" w:bidi="hi-IN"/>
        </w:rPr>
      </w:pPr>
      <w:r w:rsidRPr="008D5974">
        <w:rPr>
          <w:rFonts w:eastAsia="Times New Roman"/>
          <w:kern w:val="2"/>
          <w:szCs w:val="24"/>
          <w:lang w:val="ro-RO" w:eastAsia="zh-CN" w:bidi="hi-IN"/>
        </w:rPr>
        <w:t xml:space="preserve"> Cazierul judiciar poate fi înlocuit cu o declaraţie pe propria răspundere prin completarea rubricii corespunzătoare din formularul de înscriere. În acest caz, candidatul declarat admis la proba de verificare a eligibilităţii şi care nu a solicitat expres la înscrierea la concurs preluarea informaţiilor direct de la autoritatea sau instituţia publică competentă are obligaţia să completeze dosarul de concurs pe tot parcursul desfăşurării etapei de selecţie, dar nu mai târziu de data şi ora organizării interviului, sub sancţiunea neemiterii actului administrativ de numire în funcţia publică. </w:t>
      </w:r>
    </w:p>
    <w:p w14:paraId="1DA2ECEE" w14:textId="77777777" w:rsidR="006F2DBE" w:rsidRPr="008D5974" w:rsidRDefault="006F2DBE" w:rsidP="006F2DBE">
      <w:pPr>
        <w:suppressAutoHyphens/>
        <w:ind w:firstLine="720"/>
        <w:jc w:val="both"/>
        <w:rPr>
          <w:rFonts w:eastAsia="Times New Roman"/>
          <w:kern w:val="2"/>
          <w:szCs w:val="24"/>
          <w:lang w:val="ro-RO" w:eastAsia="zh-CN" w:bidi="hi-IN"/>
        </w:rPr>
      </w:pPr>
    </w:p>
    <w:p w14:paraId="0E681F1C" w14:textId="1E9BB3DE" w:rsidR="006F2DBE" w:rsidRPr="008D5974" w:rsidRDefault="006F2DBE" w:rsidP="006F2DBE">
      <w:pPr>
        <w:suppressAutoHyphens/>
        <w:ind w:firstLine="720"/>
        <w:jc w:val="both"/>
        <w:rPr>
          <w:kern w:val="2"/>
          <w:szCs w:val="24"/>
          <w:lang w:val="ro-RO" w:eastAsia="zh-CN" w:bidi="hi-IN"/>
        </w:rPr>
      </w:pPr>
      <w:r w:rsidRPr="008D5974">
        <w:rPr>
          <w:rFonts w:eastAsia="Times New Roman"/>
          <w:kern w:val="2"/>
          <w:szCs w:val="24"/>
          <w:lang w:val="ro-RO" w:eastAsia="zh-CN" w:bidi="hi-IN"/>
        </w:rPr>
        <w:t>Persoana de contact pentru informații suplimentare și pentru depunerea dosarelor de concurs este do</w:t>
      </w:r>
      <w:r w:rsidR="00D30C27" w:rsidRPr="008D5974">
        <w:rPr>
          <w:rFonts w:eastAsia="Times New Roman"/>
          <w:kern w:val="2"/>
          <w:szCs w:val="24"/>
          <w:lang w:val="ro-RO" w:eastAsia="zh-CN" w:bidi="hi-IN"/>
        </w:rPr>
        <w:t>a</w:t>
      </w:r>
      <w:r w:rsidRPr="008D5974">
        <w:rPr>
          <w:rFonts w:eastAsia="Times New Roman"/>
          <w:kern w:val="2"/>
          <w:szCs w:val="24"/>
          <w:lang w:val="ro-RO" w:eastAsia="zh-CN" w:bidi="hi-IN"/>
        </w:rPr>
        <w:t>mn</w:t>
      </w:r>
      <w:r w:rsidR="00D30C27" w:rsidRPr="008D5974">
        <w:rPr>
          <w:rFonts w:eastAsia="Times New Roman"/>
          <w:kern w:val="2"/>
          <w:szCs w:val="24"/>
          <w:lang w:val="ro-RO" w:eastAsia="zh-CN" w:bidi="hi-IN"/>
        </w:rPr>
        <w:t xml:space="preserve">a </w:t>
      </w:r>
      <w:r w:rsidR="008F7CDE">
        <w:rPr>
          <w:rFonts w:eastAsia="Times New Roman"/>
          <w:kern w:val="2"/>
          <w:szCs w:val="24"/>
          <w:lang w:val="ro-RO" w:eastAsia="zh-CN" w:bidi="hi-IN"/>
        </w:rPr>
        <w:t>Țugui</w:t>
      </w:r>
      <w:r w:rsidR="00D30C27" w:rsidRPr="008D5974">
        <w:rPr>
          <w:rFonts w:eastAsia="Times New Roman"/>
          <w:kern w:val="2"/>
          <w:szCs w:val="24"/>
          <w:lang w:val="ro-RO" w:eastAsia="zh-CN" w:bidi="hi-IN"/>
        </w:rPr>
        <w:t xml:space="preserve"> Cristina</w:t>
      </w:r>
      <w:r w:rsidRPr="008D5974">
        <w:rPr>
          <w:rFonts w:eastAsia="Times New Roman"/>
          <w:kern w:val="2"/>
          <w:szCs w:val="24"/>
          <w:lang w:val="ro-RO" w:eastAsia="zh-CN" w:bidi="hi-IN"/>
        </w:rPr>
        <w:t xml:space="preserve"> </w:t>
      </w:r>
      <w:r w:rsidR="00D30C27" w:rsidRPr="008D5974">
        <w:rPr>
          <w:rFonts w:eastAsia="Times New Roman"/>
          <w:kern w:val="2"/>
          <w:szCs w:val="24"/>
          <w:lang w:val="ro-RO" w:eastAsia="zh-CN" w:bidi="hi-IN"/>
        </w:rPr>
        <w:t>–</w:t>
      </w:r>
      <w:r w:rsidRPr="008D5974">
        <w:rPr>
          <w:rFonts w:eastAsia="Times New Roman"/>
          <w:kern w:val="2"/>
          <w:szCs w:val="24"/>
          <w:lang w:val="ro-RO" w:eastAsia="zh-CN" w:bidi="hi-IN"/>
        </w:rPr>
        <w:t xml:space="preserve"> </w:t>
      </w:r>
      <w:r w:rsidR="008F7CDE">
        <w:rPr>
          <w:rFonts w:eastAsia="Times New Roman"/>
          <w:kern w:val="2"/>
          <w:szCs w:val="24"/>
          <w:lang w:val="ro-RO" w:eastAsia="zh-CN" w:bidi="hi-IN"/>
        </w:rPr>
        <w:t>expert</w:t>
      </w:r>
      <w:r w:rsidR="00D30C27" w:rsidRPr="008D5974">
        <w:rPr>
          <w:rFonts w:eastAsia="Times New Roman"/>
          <w:kern w:val="2"/>
          <w:szCs w:val="24"/>
          <w:lang w:val="ro-RO" w:eastAsia="zh-CN" w:bidi="hi-IN"/>
        </w:rPr>
        <w:t xml:space="preserve"> clasa I, grad profesional superior, telefon 021.226.1214</w:t>
      </w:r>
      <w:r w:rsidRPr="008D5974">
        <w:rPr>
          <w:rFonts w:eastAsia="Times New Roman"/>
          <w:kern w:val="2"/>
          <w:szCs w:val="24"/>
          <w:lang w:val="ro-RO" w:eastAsia="zh-CN" w:bidi="hi-IN"/>
        </w:rPr>
        <w:t xml:space="preserve">, e-mail: </w:t>
      </w:r>
      <w:hyperlink r:id="rId10">
        <w:r w:rsidRPr="008D5974">
          <w:rPr>
            <w:rFonts w:eastAsia="Times New Roman"/>
            <w:color w:val="000000"/>
            <w:kern w:val="2"/>
            <w:szCs w:val="24"/>
            <w:u w:val="single"/>
            <w:lang w:val="ro-RO" w:eastAsia="zh-CN" w:bidi="hi-IN"/>
          </w:rPr>
          <w:t>concursuri@mfinante.gov.ro</w:t>
        </w:r>
      </w:hyperlink>
      <w:r w:rsidRPr="008D5974">
        <w:rPr>
          <w:rFonts w:eastAsia="Times New Roman"/>
          <w:color w:val="000000"/>
          <w:kern w:val="2"/>
          <w:szCs w:val="24"/>
          <w:lang w:val="ro-RO" w:eastAsia="zh-CN" w:bidi="hi-IN"/>
        </w:rPr>
        <w:t>.</w:t>
      </w:r>
    </w:p>
    <w:p w14:paraId="4B7E34EF" w14:textId="77777777" w:rsidR="006F2DBE" w:rsidRPr="008D5974" w:rsidRDefault="006F2DBE" w:rsidP="006F2DBE">
      <w:pPr>
        <w:suppressAutoHyphens/>
        <w:ind w:firstLine="720"/>
        <w:jc w:val="both"/>
        <w:rPr>
          <w:rFonts w:eastAsia="Times New Roman"/>
          <w:kern w:val="2"/>
          <w:szCs w:val="24"/>
          <w:lang w:val="ro-RO" w:eastAsia="zh-CN" w:bidi="hi-IN"/>
        </w:rPr>
      </w:pPr>
    </w:p>
    <w:p w14:paraId="43C1A4C4" w14:textId="77777777" w:rsidR="006F2DBE" w:rsidRPr="008D5974" w:rsidRDefault="006F2DBE" w:rsidP="006F2DBE">
      <w:pPr>
        <w:suppressAutoHyphens/>
        <w:ind w:firstLine="720"/>
        <w:jc w:val="both"/>
        <w:rPr>
          <w:kern w:val="2"/>
          <w:szCs w:val="24"/>
          <w:lang w:val="ro-RO" w:eastAsia="zh-CN" w:bidi="hi-IN"/>
        </w:rPr>
      </w:pPr>
      <w:r w:rsidRPr="008D5974">
        <w:rPr>
          <w:rFonts w:eastAsia="Times New Roman"/>
          <w:bCs/>
          <w:kern w:val="2"/>
          <w:szCs w:val="24"/>
          <w:lang w:val="ro-RO" w:eastAsia="zh-CN" w:bidi="hi-IN"/>
        </w:rPr>
        <w:t>Programul de lucru al instituției este 8.30-17.00 (luni-joi) și 08.30-14.30 (vineri)</w:t>
      </w:r>
      <w:r w:rsidRPr="008D5974">
        <w:rPr>
          <w:rFonts w:eastAsia="Times New Roman"/>
          <w:kern w:val="2"/>
          <w:szCs w:val="24"/>
          <w:lang w:val="ro-RO" w:eastAsia="zh-CN" w:bidi="hi-IN"/>
        </w:rPr>
        <w:t>.</w:t>
      </w:r>
    </w:p>
    <w:p w14:paraId="451B1819" w14:textId="77777777" w:rsidR="006F2DBE" w:rsidRPr="008D5974" w:rsidRDefault="006F2DBE" w:rsidP="006F2DBE">
      <w:pPr>
        <w:jc w:val="both"/>
        <w:rPr>
          <w:kern w:val="2"/>
          <w:szCs w:val="24"/>
          <w:lang w:val="ro-RO" w:eastAsia="zh-CN" w:bidi="hi-IN"/>
        </w:rPr>
      </w:pPr>
      <w:r w:rsidRPr="008D5974">
        <w:rPr>
          <w:kern w:val="2"/>
          <w:szCs w:val="24"/>
          <w:lang w:val="ro-RO" w:eastAsia="zh-CN" w:bidi="hi-IN"/>
        </w:rPr>
        <w:tab/>
      </w:r>
    </w:p>
    <w:p w14:paraId="6459D8C5" w14:textId="77777777" w:rsidR="001E0B3A" w:rsidRPr="008D5974" w:rsidRDefault="001E0B3A" w:rsidP="001E0B3A">
      <w:pPr>
        <w:jc w:val="both"/>
        <w:rPr>
          <w:kern w:val="2"/>
          <w:szCs w:val="24"/>
          <w:lang w:val="ro-RO" w:eastAsia="zh-CN" w:bidi="hi-IN"/>
        </w:rPr>
      </w:pPr>
      <w:r w:rsidRPr="008D5974">
        <w:rPr>
          <w:kern w:val="2"/>
          <w:szCs w:val="24"/>
          <w:lang w:val="ro-RO" w:eastAsia="zh-CN" w:bidi="hi-IN"/>
        </w:rPr>
        <w:tab/>
      </w:r>
    </w:p>
    <w:p w14:paraId="0C7196D0" w14:textId="1529F607" w:rsidR="004D39B8" w:rsidRPr="008D5974" w:rsidRDefault="004D39B8" w:rsidP="001E0B3A">
      <w:pPr>
        <w:suppressAutoHyphens/>
        <w:jc w:val="both"/>
        <w:rPr>
          <w:rFonts w:cs="Trebuchet MS"/>
          <w:szCs w:val="24"/>
          <w:lang w:val="ro-RO"/>
        </w:rPr>
      </w:pPr>
    </w:p>
    <w:sectPr w:rsidR="004D39B8" w:rsidRPr="008D5974" w:rsidSect="00054BAE">
      <w:headerReference w:type="default" r:id="rId11"/>
      <w:pgSz w:w="12240" w:h="15840"/>
      <w:pgMar w:top="426" w:right="922" w:bottom="568" w:left="1658"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313E9" w14:textId="77777777" w:rsidR="0038134C" w:rsidRDefault="0038134C" w:rsidP="00D7165D">
      <w:r>
        <w:separator/>
      </w:r>
    </w:p>
  </w:endnote>
  <w:endnote w:type="continuationSeparator" w:id="0">
    <w:p w14:paraId="2745B282" w14:textId="77777777" w:rsidR="0038134C" w:rsidRDefault="0038134C" w:rsidP="00D7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5496F" w14:textId="77777777" w:rsidR="0038134C" w:rsidRDefault="0038134C" w:rsidP="00D7165D">
      <w:r>
        <w:separator/>
      </w:r>
    </w:p>
  </w:footnote>
  <w:footnote w:type="continuationSeparator" w:id="0">
    <w:p w14:paraId="706F8B75" w14:textId="77777777" w:rsidR="0038134C" w:rsidRDefault="0038134C" w:rsidP="00D71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5321" w14:textId="77777777" w:rsidR="00D7165D" w:rsidRDefault="00D7165D">
    <w:pPr>
      <w:pStyle w:val="Header"/>
      <w:rPr>
        <w:lang w:val="ro-RO"/>
      </w:rPr>
    </w:pPr>
  </w:p>
  <w:p w14:paraId="7B195E3E" w14:textId="77777777" w:rsidR="00D7165D" w:rsidRPr="00D7165D" w:rsidRDefault="00D7165D">
    <w:pPr>
      <w:pStyle w:val="Header"/>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5BBDEC"/>
    <w:multiLevelType w:val="singleLevel"/>
    <w:tmpl w:val="AC5BBDEC"/>
    <w:lvl w:ilvl="0">
      <w:start w:val="1"/>
      <w:numFmt w:val="decimal"/>
      <w:suff w:val="space"/>
      <w:lvlText w:val="%1."/>
      <w:lvlJc w:val="left"/>
    </w:lvl>
  </w:abstractNum>
  <w:abstractNum w:abstractNumId="1" w15:restartNumberingAfterBreak="0">
    <w:nsid w:val="B7F65A7F"/>
    <w:multiLevelType w:val="singleLevel"/>
    <w:tmpl w:val="B7F65A7F"/>
    <w:lvl w:ilvl="0">
      <w:start w:val="1"/>
      <w:numFmt w:val="decimal"/>
      <w:lvlText w:val="%1."/>
      <w:lvlJc w:val="left"/>
      <w:pPr>
        <w:tabs>
          <w:tab w:val="num" w:pos="425"/>
        </w:tabs>
        <w:ind w:left="425" w:hanging="425"/>
      </w:pPr>
      <w:rPr>
        <w:rFonts w:hint="default"/>
      </w:rPr>
    </w:lvl>
  </w:abstractNum>
  <w:abstractNum w:abstractNumId="2" w15:restartNumberingAfterBreak="0">
    <w:nsid w:val="C1949258"/>
    <w:multiLevelType w:val="singleLevel"/>
    <w:tmpl w:val="C1949258"/>
    <w:lvl w:ilvl="0">
      <w:start w:val="1"/>
      <w:numFmt w:val="decimal"/>
      <w:suff w:val="space"/>
      <w:lvlText w:val="%1."/>
      <w:lvlJc w:val="left"/>
    </w:lvl>
  </w:abstractNum>
  <w:abstractNum w:abstractNumId="3" w15:restartNumberingAfterBreak="0">
    <w:nsid w:val="C534C296"/>
    <w:multiLevelType w:val="singleLevel"/>
    <w:tmpl w:val="C534C296"/>
    <w:lvl w:ilvl="0">
      <w:start w:val="1"/>
      <w:numFmt w:val="decimal"/>
      <w:suff w:val="space"/>
      <w:lvlText w:val="%1."/>
      <w:lvlJc w:val="left"/>
    </w:lvl>
  </w:abstractNum>
  <w:abstractNum w:abstractNumId="4" w15:restartNumberingAfterBreak="0">
    <w:nsid w:val="CF092B84"/>
    <w:multiLevelType w:val="multilevel"/>
    <w:tmpl w:val="CF092B84"/>
    <w:lvl w:ilvl="0">
      <w:start w:val="1"/>
      <w:numFmt w:val="bullet"/>
      <w:lvlText w:val=""/>
      <w:lvlJc w:val="left"/>
      <w:pPr>
        <w:tabs>
          <w:tab w:val="left" w:pos="1080"/>
        </w:tabs>
        <w:ind w:left="1080" w:hanging="360"/>
      </w:pPr>
      <w:rPr>
        <w:rFonts w:ascii="Wingdings" w:hAnsi="Wingdings" w:cs="OpenSymbol" w:hint="default"/>
      </w:rPr>
    </w:lvl>
    <w:lvl w:ilvl="1">
      <w:start w:val="1"/>
      <w:numFmt w:val="bullet"/>
      <w:lvlText w:val=""/>
      <w:lvlJc w:val="left"/>
      <w:pPr>
        <w:tabs>
          <w:tab w:val="left" w:pos="1440"/>
        </w:tabs>
        <w:ind w:left="1440" w:hanging="360"/>
      </w:pPr>
      <w:rPr>
        <w:rFonts w:ascii="Wingdings" w:hAnsi="Wingdings" w:cs="OpenSymbol" w:hint="default"/>
      </w:rPr>
    </w:lvl>
    <w:lvl w:ilvl="2">
      <w:start w:val="1"/>
      <w:numFmt w:val="bullet"/>
      <w:lvlText w:val=""/>
      <w:lvlJc w:val="left"/>
      <w:pPr>
        <w:tabs>
          <w:tab w:val="left" w:pos="1800"/>
        </w:tabs>
        <w:ind w:left="1800" w:hanging="360"/>
      </w:pPr>
      <w:rPr>
        <w:rFonts w:ascii="Wingdings" w:hAnsi="Wingdings" w:cs="OpenSymbol" w:hint="default"/>
      </w:rPr>
    </w:lvl>
    <w:lvl w:ilvl="3">
      <w:start w:val="1"/>
      <w:numFmt w:val="bullet"/>
      <w:lvlText w:val=""/>
      <w:lvlJc w:val="left"/>
      <w:pPr>
        <w:tabs>
          <w:tab w:val="left" w:pos="2160"/>
        </w:tabs>
        <w:ind w:left="2160" w:hanging="360"/>
      </w:pPr>
      <w:rPr>
        <w:rFonts w:ascii="Wingdings" w:hAnsi="Wingdings" w:cs="OpenSymbol" w:hint="default"/>
      </w:rPr>
    </w:lvl>
    <w:lvl w:ilvl="4">
      <w:start w:val="1"/>
      <w:numFmt w:val="bullet"/>
      <w:lvlText w:val=""/>
      <w:lvlJc w:val="left"/>
      <w:pPr>
        <w:tabs>
          <w:tab w:val="left" w:pos="2520"/>
        </w:tabs>
        <w:ind w:left="2520" w:hanging="360"/>
      </w:pPr>
      <w:rPr>
        <w:rFonts w:ascii="Wingdings" w:hAnsi="Wingdings" w:cs="OpenSymbol" w:hint="default"/>
      </w:rPr>
    </w:lvl>
    <w:lvl w:ilvl="5">
      <w:start w:val="1"/>
      <w:numFmt w:val="bullet"/>
      <w:lvlText w:val=""/>
      <w:lvlJc w:val="left"/>
      <w:pPr>
        <w:tabs>
          <w:tab w:val="left" w:pos="2880"/>
        </w:tabs>
        <w:ind w:left="2880" w:hanging="360"/>
      </w:pPr>
      <w:rPr>
        <w:rFonts w:ascii="Wingdings" w:hAnsi="Wingdings" w:cs="OpenSymbol" w:hint="default"/>
      </w:rPr>
    </w:lvl>
    <w:lvl w:ilvl="6">
      <w:start w:val="1"/>
      <w:numFmt w:val="bullet"/>
      <w:lvlText w:val=""/>
      <w:lvlJc w:val="left"/>
      <w:pPr>
        <w:tabs>
          <w:tab w:val="left" w:pos="3240"/>
        </w:tabs>
        <w:ind w:left="3240" w:hanging="360"/>
      </w:pPr>
      <w:rPr>
        <w:rFonts w:ascii="Wingdings" w:hAnsi="Wingdings" w:cs="OpenSymbol" w:hint="default"/>
      </w:rPr>
    </w:lvl>
    <w:lvl w:ilvl="7">
      <w:start w:val="1"/>
      <w:numFmt w:val="bullet"/>
      <w:lvlText w:val=""/>
      <w:lvlJc w:val="left"/>
      <w:pPr>
        <w:tabs>
          <w:tab w:val="left" w:pos="3600"/>
        </w:tabs>
        <w:ind w:left="3600" w:hanging="360"/>
      </w:pPr>
      <w:rPr>
        <w:rFonts w:ascii="Wingdings" w:hAnsi="Wingdings" w:cs="OpenSymbol" w:hint="default"/>
      </w:rPr>
    </w:lvl>
    <w:lvl w:ilvl="8">
      <w:start w:val="1"/>
      <w:numFmt w:val="bullet"/>
      <w:lvlText w:val=""/>
      <w:lvlJc w:val="left"/>
      <w:pPr>
        <w:tabs>
          <w:tab w:val="left" w:pos="3960"/>
        </w:tabs>
        <w:ind w:left="3960" w:hanging="360"/>
      </w:pPr>
      <w:rPr>
        <w:rFonts w:ascii="Wingdings" w:hAnsi="Wingdings" w:cs="OpenSymbol" w:hint="default"/>
      </w:rPr>
    </w:lvl>
  </w:abstractNum>
  <w:abstractNum w:abstractNumId="5" w15:restartNumberingAfterBreak="0">
    <w:nsid w:val="E4A2C98D"/>
    <w:multiLevelType w:val="singleLevel"/>
    <w:tmpl w:val="E4A2C98D"/>
    <w:lvl w:ilvl="0">
      <w:start w:val="1"/>
      <w:numFmt w:val="decimal"/>
      <w:suff w:val="space"/>
      <w:lvlText w:val="%1."/>
      <w:lvlJc w:val="left"/>
    </w:lvl>
  </w:abstractNum>
  <w:abstractNum w:abstractNumId="6" w15:restartNumberingAfterBreak="0">
    <w:nsid w:val="00000003"/>
    <w:multiLevelType w:val="singleLevel"/>
    <w:tmpl w:val="C7AA64D2"/>
    <w:name w:val="WW8Num3"/>
    <w:lvl w:ilvl="0">
      <w:start w:val="1"/>
      <w:numFmt w:val="decimal"/>
      <w:lvlText w:val="%1."/>
      <w:lvlJc w:val="left"/>
      <w:pPr>
        <w:tabs>
          <w:tab w:val="num" w:pos="720"/>
        </w:tabs>
        <w:ind w:left="921" w:hanging="360"/>
      </w:pPr>
      <w:rPr>
        <w:rFonts w:ascii="Trebuchet MS" w:eastAsia="NSimSun" w:hAnsi="Trebuchet MS" w:cs="Arial"/>
        <w:b w:val="0"/>
        <w:bCs w:val="0"/>
        <w:sz w:val="28"/>
        <w:szCs w:val="28"/>
        <w:lang w:val="es-ES"/>
      </w:rPr>
    </w:lvl>
  </w:abstractNum>
  <w:abstractNum w:abstractNumId="7" w15:restartNumberingAfterBreak="0">
    <w:nsid w:val="00000004"/>
    <w:multiLevelType w:val="singleLevel"/>
    <w:tmpl w:val="976EE0D6"/>
    <w:name w:val="WW8Num4"/>
    <w:lvl w:ilvl="0">
      <w:start w:val="1"/>
      <w:numFmt w:val="decimal"/>
      <w:lvlText w:val="%1."/>
      <w:lvlJc w:val="left"/>
      <w:pPr>
        <w:tabs>
          <w:tab w:val="num" w:pos="720"/>
        </w:tabs>
        <w:ind w:left="720" w:hanging="360"/>
      </w:pPr>
      <w:rPr>
        <w:rFonts w:ascii="Trebuchet MS" w:hAnsi="Trebuchet MS" w:cs="Arial" w:hint="default"/>
        <w:sz w:val="28"/>
        <w:szCs w:val="24"/>
      </w:rPr>
    </w:lvl>
  </w:abstractNum>
  <w:abstractNum w:abstractNumId="8" w15:restartNumberingAfterBreak="0">
    <w:nsid w:val="0053208E"/>
    <w:multiLevelType w:val="multilevel"/>
    <w:tmpl w:val="00532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3D62ECE"/>
    <w:multiLevelType w:val="multilevel"/>
    <w:tmpl w:val="03D62ECE"/>
    <w:lvl w:ilvl="0">
      <w:start w:val="1"/>
      <w:numFmt w:val="lowerLetter"/>
      <w:lvlText w:val="%1)"/>
      <w:lvlJc w:val="left"/>
      <w:pPr>
        <w:tabs>
          <w:tab w:val="left" w:pos="720"/>
        </w:tabs>
        <w:ind w:left="720" w:hanging="360"/>
      </w:pPr>
      <w:rPr>
        <w:rFonts w:ascii="Trebuchet MS" w:hAnsi="Trebuchet MS"/>
        <w:sz w:val="24"/>
        <w:szCs w:val="24"/>
      </w:rPr>
    </w:lvl>
    <w:lvl w:ilvl="1">
      <w:start w:val="1"/>
      <w:numFmt w:val="lowerLetter"/>
      <w:lvlText w:val="%2)"/>
      <w:lvlJc w:val="left"/>
      <w:pPr>
        <w:tabs>
          <w:tab w:val="left" w:pos="1080"/>
        </w:tabs>
        <w:ind w:left="1080" w:hanging="360"/>
      </w:pPr>
      <w:rPr>
        <w:sz w:val="24"/>
        <w:szCs w:val="24"/>
      </w:rPr>
    </w:lvl>
    <w:lvl w:ilvl="2">
      <w:start w:val="1"/>
      <w:numFmt w:val="lowerLetter"/>
      <w:lvlText w:val="%3)"/>
      <w:lvlJc w:val="left"/>
      <w:pPr>
        <w:tabs>
          <w:tab w:val="left" w:pos="1440"/>
        </w:tabs>
        <w:ind w:left="1440" w:hanging="360"/>
      </w:pPr>
      <w:rPr>
        <w:sz w:val="24"/>
        <w:szCs w:val="24"/>
      </w:rPr>
    </w:lvl>
    <w:lvl w:ilvl="3">
      <w:start w:val="1"/>
      <w:numFmt w:val="lowerLetter"/>
      <w:lvlText w:val="%4)"/>
      <w:lvlJc w:val="left"/>
      <w:pPr>
        <w:tabs>
          <w:tab w:val="left" w:pos="1800"/>
        </w:tabs>
        <w:ind w:left="1800" w:hanging="360"/>
      </w:pPr>
      <w:rPr>
        <w:sz w:val="24"/>
        <w:szCs w:val="24"/>
      </w:rPr>
    </w:lvl>
    <w:lvl w:ilvl="4">
      <w:start w:val="1"/>
      <w:numFmt w:val="lowerLetter"/>
      <w:lvlText w:val="%5)"/>
      <w:lvlJc w:val="left"/>
      <w:pPr>
        <w:tabs>
          <w:tab w:val="left" w:pos="2160"/>
        </w:tabs>
        <w:ind w:left="2160" w:hanging="360"/>
      </w:pPr>
      <w:rPr>
        <w:sz w:val="24"/>
        <w:szCs w:val="24"/>
      </w:rPr>
    </w:lvl>
    <w:lvl w:ilvl="5">
      <w:start w:val="1"/>
      <w:numFmt w:val="lowerLetter"/>
      <w:lvlText w:val="%6)"/>
      <w:lvlJc w:val="left"/>
      <w:pPr>
        <w:tabs>
          <w:tab w:val="left" w:pos="2520"/>
        </w:tabs>
        <w:ind w:left="2520" w:hanging="360"/>
      </w:pPr>
      <w:rPr>
        <w:sz w:val="24"/>
        <w:szCs w:val="24"/>
      </w:rPr>
    </w:lvl>
    <w:lvl w:ilvl="6">
      <w:start w:val="1"/>
      <w:numFmt w:val="lowerLetter"/>
      <w:lvlText w:val="%7)"/>
      <w:lvlJc w:val="left"/>
      <w:pPr>
        <w:tabs>
          <w:tab w:val="left" w:pos="2880"/>
        </w:tabs>
        <w:ind w:left="2880" w:hanging="360"/>
      </w:pPr>
      <w:rPr>
        <w:sz w:val="24"/>
        <w:szCs w:val="24"/>
      </w:rPr>
    </w:lvl>
    <w:lvl w:ilvl="7">
      <w:start w:val="1"/>
      <w:numFmt w:val="lowerLetter"/>
      <w:lvlText w:val="%8)"/>
      <w:lvlJc w:val="left"/>
      <w:pPr>
        <w:tabs>
          <w:tab w:val="left" w:pos="3240"/>
        </w:tabs>
        <w:ind w:left="3240" w:hanging="360"/>
      </w:pPr>
      <w:rPr>
        <w:sz w:val="24"/>
        <w:szCs w:val="24"/>
      </w:rPr>
    </w:lvl>
    <w:lvl w:ilvl="8">
      <w:start w:val="1"/>
      <w:numFmt w:val="lowerLetter"/>
      <w:lvlText w:val="%9)"/>
      <w:lvlJc w:val="left"/>
      <w:pPr>
        <w:tabs>
          <w:tab w:val="left" w:pos="3600"/>
        </w:tabs>
        <w:ind w:left="3600" w:hanging="360"/>
      </w:pPr>
      <w:rPr>
        <w:sz w:val="24"/>
        <w:szCs w:val="24"/>
      </w:rPr>
    </w:lvl>
  </w:abstractNum>
  <w:abstractNum w:abstractNumId="10" w15:restartNumberingAfterBreak="0">
    <w:nsid w:val="045F014F"/>
    <w:multiLevelType w:val="singleLevel"/>
    <w:tmpl w:val="045F014F"/>
    <w:lvl w:ilvl="0">
      <w:start w:val="1"/>
      <w:numFmt w:val="decimal"/>
      <w:suff w:val="space"/>
      <w:lvlText w:val="%1."/>
      <w:lvlJc w:val="left"/>
    </w:lvl>
  </w:abstractNum>
  <w:abstractNum w:abstractNumId="11" w15:restartNumberingAfterBreak="0">
    <w:nsid w:val="063F48CE"/>
    <w:multiLevelType w:val="hybridMultilevel"/>
    <w:tmpl w:val="CFAA6D74"/>
    <w:lvl w:ilvl="0" w:tplc="4672FD30">
      <w:start w:val="1"/>
      <w:numFmt w:val="bullet"/>
      <w:lvlText w:val="-"/>
      <w:lvlJc w:val="left"/>
      <w:pPr>
        <w:ind w:left="1380" w:hanging="360"/>
      </w:pPr>
      <w:rPr>
        <w:rFonts w:ascii="Trebuchet MS" w:eastAsia="Times New Roman" w:hAnsi="Trebuchet MS" w:cs="Trebuchet M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0C7938EB"/>
    <w:multiLevelType w:val="hybridMultilevel"/>
    <w:tmpl w:val="272C24D0"/>
    <w:lvl w:ilvl="0" w:tplc="CC1017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0DBD4F9C"/>
    <w:multiLevelType w:val="multilevel"/>
    <w:tmpl w:val="0DBD4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9807DA"/>
    <w:multiLevelType w:val="hybridMultilevel"/>
    <w:tmpl w:val="EE0CDBA2"/>
    <w:lvl w:ilvl="0" w:tplc="296691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C0D2DD"/>
    <w:multiLevelType w:val="singleLevel"/>
    <w:tmpl w:val="13C0D2DD"/>
    <w:lvl w:ilvl="0">
      <w:start w:val="1"/>
      <w:numFmt w:val="decimal"/>
      <w:suff w:val="space"/>
      <w:lvlText w:val="%1."/>
      <w:lvlJc w:val="left"/>
      <w:pPr>
        <w:ind w:left="480"/>
      </w:pPr>
    </w:lvl>
  </w:abstractNum>
  <w:abstractNum w:abstractNumId="16" w15:restartNumberingAfterBreak="0">
    <w:nsid w:val="1DC4107E"/>
    <w:multiLevelType w:val="singleLevel"/>
    <w:tmpl w:val="1DC4107E"/>
    <w:lvl w:ilvl="0">
      <w:start w:val="1"/>
      <w:numFmt w:val="decimal"/>
      <w:lvlText w:val="%1."/>
      <w:lvlJc w:val="left"/>
      <w:pPr>
        <w:tabs>
          <w:tab w:val="left" w:pos="360"/>
        </w:tabs>
        <w:ind w:left="360" w:hanging="360"/>
      </w:pPr>
      <w:rPr>
        <w:rFonts w:hint="default"/>
        <w:b w:val="0"/>
        <w:bCs w:val="0"/>
        <w:color w:val="auto"/>
      </w:rPr>
    </w:lvl>
  </w:abstractNum>
  <w:abstractNum w:abstractNumId="17" w15:restartNumberingAfterBreak="0">
    <w:nsid w:val="25450A2D"/>
    <w:multiLevelType w:val="hybridMultilevel"/>
    <w:tmpl w:val="977CE2B6"/>
    <w:lvl w:ilvl="0" w:tplc="A54C0770">
      <w:start w:val="1"/>
      <w:numFmt w:val="bullet"/>
      <w:lvlText w:val="-"/>
      <w:lvlJc w:val="left"/>
      <w:pPr>
        <w:ind w:left="1440" w:hanging="360"/>
      </w:pPr>
      <w:rPr>
        <w:rFonts w:ascii="Trebuchet MS" w:eastAsia="NSimSun" w:hAnsi="Trebuchet MS" w:cs="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E03303"/>
    <w:multiLevelType w:val="hybridMultilevel"/>
    <w:tmpl w:val="2D3E1B2E"/>
    <w:lvl w:ilvl="0" w:tplc="E8A2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E421B"/>
    <w:multiLevelType w:val="multilevel"/>
    <w:tmpl w:val="25EE421B"/>
    <w:lvl w:ilvl="0">
      <w:start w:val="1"/>
      <w:numFmt w:val="decimal"/>
      <w:lvlText w:val="%1."/>
      <w:lvlJc w:val="left"/>
      <w:pPr>
        <w:ind w:left="5220" w:hanging="360"/>
      </w:pPr>
      <w:rPr>
        <w:rFonts w:hint="default"/>
      </w:rPr>
    </w:lvl>
    <w:lvl w:ilvl="1">
      <w:start w:val="1"/>
      <w:numFmt w:val="lowerLetter"/>
      <w:lvlText w:val="%2."/>
      <w:lvlJc w:val="left"/>
      <w:pPr>
        <w:ind w:left="5940" w:hanging="360"/>
      </w:pPr>
    </w:lvl>
    <w:lvl w:ilvl="2">
      <w:start w:val="1"/>
      <w:numFmt w:val="lowerRoman"/>
      <w:lvlText w:val="%3."/>
      <w:lvlJc w:val="right"/>
      <w:pPr>
        <w:ind w:left="6660" w:hanging="180"/>
      </w:pPr>
    </w:lvl>
    <w:lvl w:ilvl="3">
      <w:start w:val="1"/>
      <w:numFmt w:val="decimal"/>
      <w:lvlText w:val="%4."/>
      <w:lvlJc w:val="left"/>
      <w:pPr>
        <w:ind w:left="7380" w:hanging="360"/>
      </w:pPr>
    </w:lvl>
    <w:lvl w:ilvl="4">
      <w:start w:val="1"/>
      <w:numFmt w:val="lowerLetter"/>
      <w:lvlText w:val="%5."/>
      <w:lvlJc w:val="left"/>
      <w:pPr>
        <w:ind w:left="8100" w:hanging="360"/>
      </w:pPr>
    </w:lvl>
    <w:lvl w:ilvl="5">
      <w:start w:val="1"/>
      <w:numFmt w:val="lowerRoman"/>
      <w:lvlText w:val="%6."/>
      <w:lvlJc w:val="right"/>
      <w:pPr>
        <w:ind w:left="8820" w:hanging="180"/>
      </w:pPr>
    </w:lvl>
    <w:lvl w:ilvl="6">
      <w:start w:val="1"/>
      <w:numFmt w:val="decimal"/>
      <w:lvlText w:val="%7."/>
      <w:lvlJc w:val="left"/>
      <w:pPr>
        <w:ind w:left="9540" w:hanging="360"/>
      </w:pPr>
    </w:lvl>
    <w:lvl w:ilvl="7">
      <w:start w:val="1"/>
      <w:numFmt w:val="lowerLetter"/>
      <w:lvlText w:val="%8."/>
      <w:lvlJc w:val="left"/>
      <w:pPr>
        <w:ind w:left="10260" w:hanging="360"/>
      </w:pPr>
    </w:lvl>
    <w:lvl w:ilvl="8">
      <w:start w:val="1"/>
      <w:numFmt w:val="lowerRoman"/>
      <w:lvlText w:val="%9."/>
      <w:lvlJc w:val="right"/>
      <w:pPr>
        <w:ind w:left="10980" w:hanging="180"/>
      </w:pPr>
    </w:lvl>
  </w:abstractNum>
  <w:abstractNum w:abstractNumId="20" w15:restartNumberingAfterBreak="0">
    <w:nsid w:val="2DE55D9B"/>
    <w:multiLevelType w:val="hybridMultilevel"/>
    <w:tmpl w:val="0CF6A052"/>
    <w:lvl w:ilvl="0" w:tplc="4E20AAE2">
      <w:start w:val="1"/>
      <w:numFmt w:val="decimal"/>
      <w:lvlText w:val="%1."/>
      <w:lvlJc w:val="left"/>
      <w:pPr>
        <w:ind w:left="1080" w:hanging="360"/>
      </w:pPr>
      <w:rPr>
        <w:rFonts w:eastAsia="Arial" w:cs="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2EE9C8"/>
    <w:multiLevelType w:val="singleLevel"/>
    <w:tmpl w:val="362EE9C8"/>
    <w:lvl w:ilvl="0">
      <w:start w:val="1"/>
      <w:numFmt w:val="decimal"/>
      <w:suff w:val="space"/>
      <w:lvlText w:val="%1."/>
      <w:lvlJc w:val="left"/>
    </w:lvl>
  </w:abstractNum>
  <w:abstractNum w:abstractNumId="22" w15:restartNumberingAfterBreak="0">
    <w:nsid w:val="383B76C6"/>
    <w:multiLevelType w:val="hybridMultilevel"/>
    <w:tmpl w:val="AFA85EDE"/>
    <w:lvl w:ilvl="0" w:tplc="0418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A0D65"/>
    <w:multiLevelType w:val="hybridMultilevel"/>
    <w:tmpl w:val="CBE00A4A"/>
    <w:lvl w:ilvl="0" w:tplc="420899CC">
      <w:start w:val="1"/>
      <w:numFmt w:val="bullet"/>
      <w:lvlText w:val="-"/>
      <w:lvlJc w:val="left"/>
      <w:pPr>
        <w:ind w:left="1352" w:hanging="360"/>
      </w:pPr>
      <w:rPr>
        <w:rFonts w:ascii="Trebuchet MS" w:eastAsia="Times New Roman" w:hAnsi="Trebuchet MS"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4" w15:restartNumberingAfterBreak="0">
    <w:nsid w:val="512F5130"/>
    <w:multiLevelType w:val="multilevel"/>
    <w:tmpl w:val="DAF81B1E"/>
    <w:lvl w:ilvl="0">
      <w:start w:val="1"/>
      <w:numFmt w:val="decimal"/>
      <w:lvlText w:val="%1."/>
      <w:lvlJc w:val="left"/>
      <w:pPr>
        <w:tabs>
          <w:tab w:val="num" w:pos="0"/>
        </w:tabs>
        <w:ind w:left="921" w:hanging="360"/>
      </w:pPr>
      <w:rPr>
        <w:rFonts w:ascii="Trebuchet MS" w:hAnsi="Trebuchet MS" w:cs="Arial"/>
        <w:sz w:val="24"/>
        <w:szCs w:val="24"/>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1852701"/>
    <w:multiLevelType w:val="hybridMultilevel"/>
    <w:tmpl w:val="139EF82A"/>
    <w:lvl w:ilvl="0" w:tplc="204A274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DCABA"/>
    <w:multiLevelType w:val="multilevel"/>
    <w:tmpl w:val="59ADCABA"/>
    <w:lvl w:ilvl="0">
      <w:start w:val="1"/>
      <w:numFmt w:val="bullet"/>
      <w:lvlText w:val=""/>
      <w:lvlJc w:val="left"/>
      <w:pPr>
        <w:tabs>
          <w:tab w:val="left" w:pos="1495"/>
        </w:tabs>
        <w:ind w:left="1495" w:hanging="360"/>
      </w:pPr>
      <w:rPr>
        <w:rFonts w:ascii="Wingdings" w:hAnsi="Wingdings" w:cs="OpenSymbol" w:hint="default"/>
        <w:sz w:val="28"/>
        <w:szCs w:val="28"/>
      </w:rPr>
    </w:lvl>
    <w:lvl w:ilvl="1">
      <w:start w:val="1"/>
      <w:numFmt w:val="bullet"/>
      <w:lvlText w:val="o"/>
      <w:lvlJc w:val="left"/>
      <w:pPr>
        <w:tabs>
          <w:tab w:val="left" w:pos="2215"/>
        </w:tabs>
        <w:ind w:left="2215" w:hanging="360"/>
      </w:pPr>
      <w:rPr>
        <w:rFonts w:ascii="Courier New" w:hAnsi="Courier New" w:cs="Courier New" w:hint="default"/>
        <w:sz w:val="20"/>
      </w:rPr>
    </w:lvl>
    <w:lvl w:ilvl="2">
      <w:start w:val="1"/>
      <w:numFmt w:val="bullet"/>
      <w:lvlText w:val=""/>
      <w:lvlJc w:val="left"/>
      <w:pPr>
        <w:tabs>
          <w:tab w:val="left" w:pos="2935"/>
        </w:tabs>
        <w:ind w:left="2935" w:hanging="360"/>
      </w:pPr>
      <w:rPr>
        <w:rFonts w:ascii="Wingdings" w:hAnsi="Wingdings" w:cs="Wingdings" w:hint="default"/>
        <w:sz w:val="20"/>
      </w:rPr>
    </w:lvl>
    <w:lvl w:ilvl="3">
      <w:start w:val="1"/>
      <w:numFmt w:val="bullet"/>
      <w:lvlText w:val=""/>
      <w:lvlJc w:val="left"/>
      <w:pPr>
        <w:tabs>
          <w:tab w:val="left" w:pos="3655"/>
        </w:tabs>
        <w:ind w:left="3655" w:hanging="360"/>
      </w:pPr>
      <w:rPr>
        <w:rFonts w:ascii="Wingdings" w:hAnsi="Wingdings" w:cs="Wingdings" w:hint="default"/>
        <w:sz w:val="20"/>
      </w:rPr>
    </w:lvl>
    <w:lvl w:ilvl="4">
      <w:start w:val="1"/>
      <w:numFmt w:val="bullet"/>
      <w:lvlText w:val=""/>
      <w:lvlJc w:val="left"/>
      <w:pPr>
        <w:tabs>
          <w:tab w:val="left" w:pos="4375"/>
        </w:tabs>
        <w:ind w:left="4375" w:hanging="360"/>
      </w:pPr>
      <w:rPr>
        <w:rFonts w:ascii="Wingdings" w:hAnsi="Wingdings" w:cs="Wingdings" w:hint="default"/>
        <w:sz w:val="20"/>
      </w:rPr>
    </w:lvl>
    <w:lvl w:ilvl="5">
      <w:start w:val="1"/>
      <w:numFmt w:val="bullet"/>
      <w:lvlText w:val=""/>
      <w:lvlJc w:val="left"/>
      <w:pPr>
        <w:tabs>
          <w:tab w:val="left" w:pos="5095"/>
        </w:tabs>
        <w:ind w:left="5095" w:hanging="360"/>
      </w:pPr>
      <w:rPr>
        <w:rFonts w:ascii="Wingdings" w:hAnsi="Wingdings" w:cs="Wingdings" w:hint="default"/>
        <w:sz w:val="20"/>
      </w:rPr>
    </w:lvl>
    <w:lvl w:ilvl="6">
      <w:start w:val="1"/>
      <w:numFmt w:val="bullet"/>
      <w:lvlText w:val=""/>
      <w:lvlJc w:val="left"/>
      <w:pPr>
        <w:tabs>
          <w:tab w:val="left" w:pos="5815"/>
        </w:tabs>
        <w:ind w:left="5815" w:hanging="360"/>
      </w:pPr>
      <w:rPr>
        <w:rFonts w:ascii="Wingdings" w:hAnsi="Wingdings" w:cs="Wingdings" w:hint="default"/>
        <w:sz w:val="20"/>
      </w:rPr>
    </w:lvl>
    <w:lvl w:ilvl="7">
      <w:start w:val="1"/>
      <w:numFmt w:val="bullet"/>
      <w:lvlText w:val=""/>
      <w:lvlJc w:val="left"/>
      <w:pPr>
        <w:tabs>
          <w:tab w:val="left" w:pos="6535"/>
        </w:tabs>
        <w:ind w:left="6535" w:hanging="360"/>
      </w:pPr>
      <w:rPr>
        <w:rFonts w:ascii="Wingdings" w:hAnsi="Wingdings" w:cs="Wingdings" w:hint="default"/>
        <w:sz w:val="20"/>
      </w:rPr>
    </w:lvl>
    <w:lvl w:ilvl="8">
      <w:start w:val="1"/>
      <w:numFmt w:val="bullet"/>
      <w:lvlText w:val=""/>
      <w:lvlJc w:val="left"/>
      <w:pPr>
        <w:tabs>
          <w:tab w:val="left" w:pos="7255"/>
        </w:tabs>
        <w:ind w:left="7255" w:hanging="360"/>
      </w:pPr>
      <w:rPr>
        <w:rFonts w:ascii="Wingdings" w:hAnsi="Wingdings" w:cs="Wingdings" w:hint="default"/>
        <w:sz w:val="20"/>
      </w:rPr>
    </w:lvl>
  </w:abstractNum>
  <w:abstractNum w:abstractNumId="27" w15:restartNumberingAfterBreak="0">
    <w:nsid w:val="62C90256"/>
    <w:multiLevelType w:val="hybridMultilevel"/>
    <w:tmpl w:val="EC0637B8"/>
    <w:lvl w:ilvl="0" w:tplc="DD662B8C">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456C1"/>
    <w:multiLevelType w:val="hybridMultilevel"/>
    <w:tmpl w:val="7474F3EA"/>
    <w:lvl w:ilvl="0" w:tplc="3920EC0E">
      <w:start w:val="1"/>
      <w:numFmt w:val="decimal"/>
      <w:lvlText w:val="%1."/>
      <w:lvlJc w:val="left"/>
      <w:pPr>
        <w:ind w:left="720" w:hanging="360"/>
      </w:pPr>
      <w:rPr>
        <w:rFonts w:ascii="Trebuchet MS" w:hAnsi="Trebuchet M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03AC7"/>
    <w:multiLevelType w:val="hybridMultilevel"/>
    <w:tmpl w:val="E81629E4"/>
    <w:lvl w:ilvl="0" w:tplc="234457FC">
      <w:start w:val="1"/>
      <w:numFmt w:val="bullet"/>
      <w:lvlText w:val=""/>
      <w:lvlJc w:val="left"/>
      <w:pPr>
        <w:ind w:left="1080" w:hanging="360"/>
      </w:pPr>
      <w:rPr>
        <w:rFonts w:ascii="Wingdings" w:eastAsia="NSimSun" w:hAnsi="Wingding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B52758"/>
    <w:multiLevelType w:val="singleLevel"/>
    <w:tmpl w:val="72B52758"/>
    <w:lvl w:ilvl="0">
      <w:start w:val="1"/>
      <w:numFmt w:val="decimal"/>
      <w:suff w:val="space"/>
      <w:lvlText w:val="%1."/>
      <w:lvlJc w:val="left"/>
    </w:lvl>
  </w:abstractNum>
  <w:num w:numId="1">
    <w:abstractNumId w:val="8"/>
  </w:num>
  <w:num w:numId="2">
    <w:abstractNumId w:val="4"/>
  </w:num>
  <w:num w:numId="3">
    <w:abstractNumId w:val="26"/>
  </w:num>
  <w:num w:numId="4">
    <w:abstractNumId w:val="13"/>
  </w:num>
  <w:num w:numId="5">
    <w:abstractNumId w:val="16"/>
  </w:num>
  <w:num w:numId="6">
    <w:abstractNumId w:val="10"/>
  </w:num>
  <w:num w:numId="7">
    <w:abstractNumId w:val="15"/>
  </w:num>
  <w:num w:numId="8">
    <w:abstractNumId w:val="5"/>
  </w:num>
  <w:num w:numId="9">
    <w:abstractNumId w:val="3"/>
  </w:num>
  <w:num w:numId="10">
    <w:abstractNumId w:val="2"/>
  </w:num>
  <w:num w:numId="11">
    <w:abstractNumId w:val="21"/>
  </w:num>
  <w:num w:numId="12">
    <w:abstractNumId w:val="0"/>
  </w:num>
  <w:num w:numId="13">
    <w:abstractNumId w:val="30"/>
  </w:num>
  <w:num w:numId="14">
    <w:abstractNumId w:val="9"/>
  </w:num>
  <w:num w:numId="15">
    <w:abstractNumId w:val="6"/>
  </w:num>
  <w:num w:numId="16">
    <w:abstractNumId w:val="7"/>
  </w:num>
  <w:num w:numId="17">
    <w:abstractNumId w:val="18"/>
  </w:num>
  <w:num w:numId="18">
    <w:abstractNumId w:val="25"/>
  </w:num>
  <w:num w:numId="19">
    <w:abstractNumId w:val="28"/>
  </w:num>
  <w:num w:numId="20">
    <w:abstractNumId w:val="24"/>
  </w:num>
  <w:num w:numId="21">
    <w:abstractNumId w:val="12"/>
  </w:num>
  <w:num w:numId="22">
    <w:abstractNumId w:val="11"/>
  </w:num>
  <w:num w:numId="23">
    <w:abstractNumId w:val="29"/>
  </w:num>
  <w:num w:numId="24">
    <w:abstractNumId w:val="17"/>
  </w:num>
  <w:num w:numId="25">
    <w:abstractNumId w:val="23"/>
  </w:num>
  <w:num w:numId="26">
    <w:abstractNumId w:val="27"/>
  </w:num>
  <w:num w:numId="27">
    <w:abstractNumId w:val="22"/>
  </w:num>
  <w:num w:numId="28">
    <w:abstractNumId w:val="14"/>
  </w:num>
  <w:num w:numId="29">
    <w:abstractNumId w:val="20"/>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8"/>
    <w:rsid w:val="00003ACF"/>
    <w:rsid w:val="00023A4C"/>
    <w:rsid w:val="00031741"/>
    <w:rsid w:val="000336F3"/>
    <w:rsid w:val="00034FED"/>
    <w:rsid w:val="0003608E"/>
    <w:rsid w:val="00042791"/>
    <w:rsid w:val="00054BAE"/>
    <w:rsid w:val="00074D2B"/>
    <w:rsid w:val="000753D8"/>
    <w:rsid w:val="0008230C"/>
    <w:rsid w:val="00097B6A"/>
    <w:rsid w:val="000A5B89"/>
    <w:rsid w:val="000A6606"/>
    <w:rsid w:val="000C0641"/>
    <w:rsid w:val="000D1EAB"/>
    <w:rsid w:val="000D7B52"/>
    <w:rsid w:val="000F4783"/>
    <w:rsid w:val="00101D91"/>
    <w:rsid w:val="001043BA"/>
    <w:rsid w:val="00115FD4"/>
    <w:rsid w:val="00117F7F"/>
    <w:rsid w:val="001239C4"/>
    <w:rsid w:val="00135233"/>
    <w:rsid w:val="001369D5"/>
    <w:rsid w:val="00137237"/>
    <w:rsid w:val="00146373"/>
    <w:rsid w:val="00146B91"/>
    <w:rsid w:val="00161708"/>
    <w:rsid w:val="001653EA"/>
    <w:rsid w:val="00170169"/>
    <w:rsid w:val="00174B7F"/>
    <w:rsid w:val="001853BB"/>
    <w:rsid w:val="0019087A"/>
    <w:rsid w:val="00191F21"/>
    <w:rsid w:val="001A1B40"/>
    <w:rsid w:val="001B5B7A"/>
    <w:rsid w:val="001C42C0"/>
    <w:rsid w:val="001D1411"/>
    <w:rsid w:val="001D3FF9"/>
    <w:rsid w:val="001E0B3A"/>
    <w:rsid w:val="001E14DC"/>
    <w:rsid w:val="001E6BA7"/>
    <w:rsid w:val="001E6FC4"/>
    <w:rsid w:val="001F073B"/>
    <w:rsid w:val="00202055"/>
    <w:rsid w:val="00204E45"/>
    <w:rsid w:val="00213842"/>
    <w:rsid w:val="002231FE"/>
    <w:rsid w:val="0024210F"/>
    <w:rsid w:val="00296493"/>
    <w:rsid w:val="002B69C0"/>
    <w:rsid w:val="002F3F04"/>
    <w:rsid w:val="002F6026"/>
    <w:rsid w:val="0031087E"/>
    <w:rsid w:val="00316270"/>
    <w:rsid w:val="00320CD5"/>
    <w:rsid w:val="003238AE"/>
    <w:rsid w:val="00327040"/>
    <w:rsid w:val="00331DB5"/>
    <w:rsid w:val="003355A4"/>
    <w:rsid w:val="0033607D"/>
    <w:rsid w:val="00345156"/>
    <w:rsid w:val="0038134C"/>
    <w:rsid w:val="0039378B"/>
    <w:rsid w:val="0039405B"/>
    <w:rsid w:val="00394EF8"/>
    <w:rsid w:val="003964C2"/>
    <w:rsid w:val="003E483A"/>
    <w:rsid w:val="0040501F"/>
    <w:rsid w:val="00406915"/>
    <w:rsid w:val="00411B85"/>
    <w:rsid w:val="004130CE"/>
    <w:rsid w:val="004316EE"/>
    <w:rsid w:val="00441E8E"/>
    <w:rsid w:val="00450168"/>
    <w:rsid w:val="00454E5E"/>
    <w:rsid w:val="00470C28"/>
    <w:rsid w:val="004717C4"/>
    <w:rsid w:val="004748C7"/>
    <w:rsid w:val="0048210E"/>
    <w:rsid w:val="00482364"/>
    <w:rsid w:val="00491FDF"/>
    <w:rsid w:val="00497BCE"/>
    <w:rsid w:val="004A4A6A"/>
    <w:rsid w:val="004B0064"/>
    <w:rsid w:val="004B07CC"/>
    <w:rsid w:val="004B78EF"/>
    <w:rsid w:val="004C207E"/>
    <w:rsid w:val="004C5967"/>
    <w:rsid w:val="004D39B8"/>
    <w:rsid w:val="004D3FA2"/>
    <w:rsid w:val="004E169B"/>
    <w:rsid w:val="004E17CC"/>
    <w:rsid w:val="004E4511"/>
    <w:rsid w:val="00502A9E"/>
    <w:rsid w:val="0050580F"/>
    <w:rsid w:val="00510B57"/>
    <w:rsid w:val="00511608"/>
    <w:rsid w:val="00522671"/>
    <w:rsid w:val="0053316A"/>
    <w:rsid w:val="005344A0"/>
    <w:rsid w:val="00536920"/>
    <w:rsid w:val="00544D89"/>
    <w:rsid w:val="00552255"/>
    <w:rsid w:val="00555824"/>
    <w:rsid w:val="00556064"/>
    <w:rsid w:val="00567B4D"/>
    <w:rsid w:val="00583A24"/>
    <w:rsid w:val="0059296B"/>
    <w:rsid w:val="00595D9F"/>
    <w:rsid w:val="005A78A7"/>
    <w:rsid w:val="005B56FC"/>
    <w:rsid w:val="005C3B84"/>
    <w:rsid w:val="005D0D89"/>
    <w:rsid w:val="005D61B0"/>
    <w:rsid w:val="005E79F7"/>
    <w:rsid w:val="006041D1"/>
    <w:rsid w:val="00612660"/>
    <w:rsid w:val="00635699"/>
    <w:rsid w:val="00646AF2"/>
    <w:rsid w:val="00650C23"/>
    <w:rsid w:val="00665028"/>
    <w:rsid w:val="00682876"/>
    <w:rsid w:val="00686A86"/>
    <w:rsid w:val="00692E3C"/>
    <w:rsid w:val="006A000D"/>
    <w:rsid w:val="006A2E59"/>
    <w:rsid w:val="006B0396"/>
    <w:rsid w:val="006B36DB"/>
    <w:rsid w:val="006B769B"/>
    <w:rsid w:val="006C16CF"/>
    <w:rsid w:val="006C1D9C"/>
    <w:rsid w:val="006C46AB"/>
    <w:rsid w:val="006C5CE7"/>
    <w:rsid w:val="006D3535"/>
    <w:rsid w:val="006D3C24"/>
    <w:rsid w:val="006D4D80"/>
    <w:rsid w:val="006E7BB2"/>
    <w:rsid w:val="006F2DBE"/>
    <w:rsid w:val="006F53EF"/>
    <w:rsid w:val="006F599F"/>
    <w:rsid w:val="00723945"/>
    <w:rsid w:val="00723CCF"/>
    <w:rsid w:val="007303CE"/>
    <w:rsid w:val="00742B52"/>
    <w:rsid w:val="0075161D"/>
    <w:rsid w:val="00756F98"/>
    <w:rsid w:val="007670D5"/>
    <w:rsid w:val="00771AD0"/>
    <w:rsid w:val="00772A8C"/>
    <w:rsid w:val="00773326"/>
    <w:rsid w:val="007A58FA"/>
    <w:rsid w:val="007C4B59"/>
    <w:rsid w:val="007C4C22"/>
    <w:rsid w:val="007D2E20"/>
    <w:rsid w:val="007D3BDB"/>
    <w:rsid w:val="007E5F29"/>
    <w:rsid w:val="00803C19"/>
    <w:rsid w:val="00815B1B"/>
    <w:rsid w:val="00821CDE"/>
    <w:rsid w:val="00823A8B"/>
    <w:rsid w:val="00852ABC"/>
    <w:rsid w:val="00852DE2"/>
    <w:rsid w:val="008547C5"/>
    <w:rsid w:val="00861717"/>
    <w:rsid w:val="0088023A"/>
    <w:rsid w:val="00881698"/>
    <w:rsid w:val="00887316"/>
    <w:rsid w:val="0089167D"/>
    <w:rsid w:val="008A696A"/>
    <w:rsid w:val="008A7D2D"/>
    <w:rsid w:val="008C0FD4"/>
    <w:rsid w:val="008C2FA8"/>
    <w:rsid w:val="008C3F74"/>
    <w:rsid w:val="008D05B9"/>
    <w:rsid w:val="008D4303"/>
    <w:rsid w:val="008D5974"/>
    <w:rsid w:val="008D5CE9"/>
    <w:rsid w:val="008F7CDE"/>
    <w:rsid w:val="008F7F3D"/>
    <w:rsid w:val="00905FCB"/>
    <w:rsid w:val="009146CC"/>
    <w:rsid w:val="00944ECC"/>
    <w:rsid w:val="00951DB1"/>
    <w:rsid w:val="00963AC8"/>
    <w:rsid w:val="00966FDB"/>
    <w:rsid w:val="0097235C"/>
    <w:rsid w:val="00994107"/>
    <w:rsid w:val="00995016"/>
    <w:rsid w:val="009A04E6"/>
    <w:rsid w:val="009A3353"/>
    <w:rsid w:val="009B0950"/>
    <w:rsid w:val="009B18D9"/>
    <w:rsid w:val="009B1B27"/>
    <w:rsid w:val="009B2726"/>
    <w:rsid w:val="009C3F44"/>
    <w:rsid w:val="009C6B42"/>
    <w:rsid w:val="009C7578"/>
    <w:rsid w:val="009E2B9F"/>
    <w:rsid w:val="009F283D"/>
    <w:rsid w:val="009F614E"/>
    <w:rsid w:val="009F75E4"/>
    <w:rsid w:val="00A061AE"/>
    <w:rsid w:val="00A15968"/>
    <w:rsid w:val="00A31495"/>
    <w:rsid w:val="00A465B8"/>
    <w:rsid w:val="00A70D9A"/>
    <w:rsid w:val="00A73B94"/>
    <w:rsid w:val="00A92FC9"/>
    <w:rsid w:val="00AA4124"/>
    <w:rsid w:val="00AD4ACD"/>
    <w:rsid w:val="00AE41B9"/>
    <w:rsid w:val="00AF41BF"/>
    <w:rsid w:val="00AF5D3C"/>
    <w:rsid w:val="00B2661C"/>
    <w:rsid w:val="00B2762C"/>
    <w:rsid w:val="00B3660A"/>
    <w:rsid w:val="00B51411"/>
    <w:rsid w:val="00B5715C"/>
    <w:rsid w:val="00B67B2C"/>
    <w:rsid w:val="00BB7F75"/>
    <w:rsid w:val="00BC1599"/>
    <w:rsid w:val="00BC1CE0"/>
    <w:rsid w:val="00BC38E9"/>
    <w:rsid w:val="00BC4038"/>
    <w:rsid w:val="00BD2D75"/>
    <w:rsid w:val="00BD54E8"/>
    <w:rsid w:val="00BE2200"/>
    <w:rsid w:val="00BE6A0E"/>
    <w:rsid w:val="00BF0F45"/>
    <w:rsid w:val="00C02DB0"/>
    <w:rsid w:val="00C14545"/>
    <w:rsid w:val="00C26A11"/>
    <w:rsid w:val="00C3210F"/>
    <w:rsid w:val="00C33C27"/>
    <w:rsid w:val="00C34612"/>
    <w:rsid w:val="00C37B0A"/>
    <w:rsid w:val="00C509C0"/>
    <w:rsid w:val="00C52421"/>
    <w:rsid w:val="00C60352"/>
    <w:rsid w:val="00C620C9"/>
    <w:rsid w:val="00C649AC"/>
    <w:rsid w:val="00C70AA6"/>
    <w:rsid w:val="00C756F1"/>
    <w:rsid w:val="00C77A64"/>
    <w:rsid w:val="00C83C05"/>
    <w:rsid w:val="00C94A25"/>
    <w:rsid w:val="00CA094C"/>
    <w:rsid w:val="00CA3082"/>
    <w:rsid w:val="00CA6173"/>
    <w:rsid w:val="00CB1E50"/>
    <w:rsid w:val="00CB251E"/>
    <w:rsid w:val="00CC18F9"/>
    <w:rsid w:val="00CC40E8"/>
    <w:rsid w:val="00CD6447"/>
    <w:rsid w:val="00CE1A3E"/>
    <w:rsid w:val="00CE7EA1"/>
    <w:rsid w:val="00CF5A1B"/>
    <w:rsid w:val="00D04E26"/>
    <w:rsid w:val="00D04EA8"/>
    <w:rsid w:val="00D06D94"/>
    <w:rsid w:val="00D11B50"/>
    <w:rsid w:val="00D153BC"/>
    <w:rsid w:val="00D17BA5"/>
    <w:rsid w:val="00D309F8"/>
    <w:rsid w:val="00D30C27"/>
    <w:rsid w:val="00D31FB7"/>
    <w:rsid w:val="00D44837"/>
    <w:rsid w:val="00D47451"/>
    <w:rsid w:val="00D52075"/>
    <w:rsid w:val="00D53A54"/>
    <w:rsid w:val="00D54803"/>
    <w:rsid w:val="00D61652"/>
    <w:rsid w:val="00D6780C"/>
    <w:rsid w:val="00D7165D"/>
    <w:rsid w:val="00D77080"/>
    <w:rsid w:val="00D90F78"/>
    <w:rsid w:val="00DA1386"/>
    <w:rsid w:val="00DA140D"/>
    <w:rsid w:val="00DB645C"/>
    <w:rsid w:val="00DC6A21"/>
    <w:rsid w:val="00DC73E1"/>
    <w:rsid w:val="00DF32B1"/>
    <w:rsid w:val="00DF429D"/>
    <w:rsid w:val="00E04CED"/>
    <w:rsid w:val="00E2250A"/>
    <w:rsid w:val="00E24402"/>
    <w:rsid w:val="00E27A5D"/>
    <w:rsid w:val="00E40DB5"/>
    <w:rsid w:val="00E42381"/>
    <w:rsid w:val="00E56603"/>
    <w:rsid w:val="00E619FF"/>
    <w:rsid w:val="00E640EE"/>
    <w:rsid w:val="00E66CFD"/>
    <w:rsid w:val="00E72EDA"/>
    <w:rsid w:val="00E8259F"/>
    <w:rsid w:val="00E83A26"/>
    <w:rsid w:val="00E85817"/>
    <w:rsid w:val="00E8695B"/>
    <w:rsid w:val="00EA6104"/>
    <w:rsid w:val="00ED75DD"/>
    <w:rsid w:val="00EE1485"/>
    <w:rsid w:val="00F014CC"/>
    <w:rsid w:val="00F125AC"/>
    <w:rsid w:val="00F14A3E"/>
    <w:rsid w:val="00F23EF6"/>
    <w:rsid w:val="00F2419C"/>
    <w:rsid w:val="00F46CEB"/>
    <w:rsid w:val="00F548CB"/>
    <w:rsid w:val="00F65F48"/>
    <w:rsid w:val="00F7313F"/>
    <w:rsid w:val="00F74CC3"/>
    <w:rsid w:val="00F7645C"/>
    <w:rsid w:val="00F8374F"/>
    <w:rsid w:val="00F97AE2"/>
    <w:rsid w:val="00FA2B3B"/>
    <w:rsid w:val="00FA6E69"/>
    <w:rsid w:val="00FC7386"/>
    <w:rsid w:val="00FC7804"/>
    <w:rsid w:val="00FD23E5"/>
    <w:rsid w:val="00FD7DB1"/>
    <w:rsid w:val="00FE65B5"/>
    <w:rsid w:val="00FF66E4"/>
    <w:rsid w:val="01693498"/>
    <w:rsid w:val="01A179EB"/>
    <w:rsid w:val="025B0BA2"/>
    <w:rsid w:val="032B2949"/>
    <w:rsid w:val="038439FC"/>
    <w:rsid w:val="047E71FF"/>
    <w:rsid w:val="052E1CE8"/>
    <w:rsid w:val="057F0A82"/>
    <w:rsid w:val="05C851D3"/>
    <w:rsid w:val="05D5404A"/>
    <w:rsid w:val="06DD771F"/>
    <w:rsid w:val="07911A1F"/>
    <w:rsid w:val="08492748"/>
    <w:rsid w:val="085D7ABE"/>
    <w:rsid w:val="086A271E"/>
    <w:rsid w:val="09197169"/>
    <w:rsid w:val="0972420D"/>
    <w:rsid w:val="09AB6DF7"/>
    <w:rsid w:val="09CE15D9"/>
    <w:rsid w:val="0AD66AEB"/>
    <w:rsid w:val="0B3B60E9"/>
    <w:rsid w:val="0C08674F"/>
    <w:rsid w:val="0D8A4EE2"/>
    <w:rsid w:val="0E6D02EE"/>
    <w:rsid w:val="0E954D19"/>
    <w:rsid w:val="0FD917DB"/>
    <w:rsid w:val="11724E2B"/>
    <w:rsid w:val="123915DE"/>
    <w:rsid w:val="130246C8"/>
    <w:rsid w:val="131645C0"/>
    <w:rsid w:val="157A4963"/>
    <w:rsid w:val="15E418A9"/>
    <w:rsid w:val="15F554C6"/>
    <w:rsid w:val="16B02E0A"/>
    <w:rsid w:val="182A3A64"/>
    <w:rsid w:val="187E0A45"/>
    <w:rsid w:val="18E51391"/>
    <w:rsid w:val="191B4CED"/>
    <w:rsid w:val="192C44B3"/>
    <w:rsid w:val="19FF2778"/>
    <w:rsid w:val="1B8E5253"/>
    <w:rsid w:val="1C1A1AA5"/>
    <w:rsid w:val="1C636AC1"/>
    <w:rsid w:val="1CDE61CC"/>
    <w:rsid w:val="1CF437BA"/>
    <w:rsid w:val="1CFF18EC"/>
    <w:rsid w:val="1FAC56E2"/>
    <w:rsid w:val="1FC26D57"/>
    <w:rsid w:val="234E663F"/>
    <w:rsid w:val="2374608E"/>
    <w:rsid w:val="24A51B74"/>
    <w:rsid w:val="254C49B4"/>
    <w:rsid w:val="25E91679"/>
    <w:rsid w:val="28407E5B"/>
    <w:rsid w:val="28567652"/>
    <w:rsid w:val="286A2BA9"/>
    <w:rsid w:val="2B0338AE"/>
    <w:rsid w:val="2B122783"/>
    <w:rsid w:val="2B76152D"/>
    <w:rsid w:val="2CFA654B"/>
    <w:rsid w:val="2D22669A"/>
    <w:rsid w:val="2E0141C5"/>
    <w:rsid w:val="2EC06F2F"/>
    <w:rsid w:val="2F68351D"/>
    <w:rsid w:val="2FE040C1"/>
    <w:rsid w:val="2FF43BA4"/>
    <w:rsid w:val="30133BFA"/>
    <w:rsid w:val="30CE074A"/>
    <w:rsid w:val="318B7A67"/>
    <w:rsid w:val="32227CE2"/>
    <w:rsid w:val="338358AD"/>
    <w:rsid w:val="348F4505"/>
    <w:rsid w:val="34D33D52"/>
    <w:rsid w:val="35152DB7"/>
    <w:rsid w:val="353214CD"/>
    <w:rsid w:val="355C20CB"/>
    <w:rsid w:val="36121CF6"/>
    <w:rsid w:val="376C2D36"/>
    <w:rsid w:val="37BF3A9C"/>
    <w:rsid w:val="38746F92"/>
    <w:rsid w:val="3A94490B"/>
    <w:rsid w:val="3AAF18FF"/>
    <w:rsid w:val="3B160F70"/>
    <w:rsid w:val="3B284BD6"/>
    <w:rsid w:val="3B327D62"/>
    <w:rsid w:val="3B4721B8"/>
    <w:rsid w:val="3C204A03"/>
    <w:rsid w:val="3C424F3F"/>
    <w:rsid w:val="3CF16462"/>
    <w:rsid w:val="3D342800"/>
    <w:rsid w:val="3D3B30C4"/>
    <w:rsid w:val="3DC624C8"/>
    <w:rsid w:val="3DEE71AC"/>
    <w:rsid w:val="3E680903"/>
    <w:rsid w:val="3EB7698D"/>
    <w:rsid w:val="3EDB329A"/>
    <w:rsid w:val="3F1A4A04"/>
    <w:rsid w:val="3F404A80"/>
    <w:rsid w:val="3F6F209F"/>
    <w:rsid w:val="3F89554B"/>
    <w:rsid w:val="3FA548D6"/>
    <w:rsid w:val="408D01CE"/>
    <w:rsid w:val="42447AEC"/>
    <w:rsid w:val="42601557"/>
    <w:rsid w:val="42E05626"/>
    <w:rsid w:val="44407348"/>
    <w:rsid w:val="444F5C46"/>
    <w:rsid w:val="444F6343"/>
    <w:rsid w:val="4473397E"/>
    <w:rsid w:val="448E0EA3"/>
    <w:rsid w:val="45F237FB"/>
    <w:rsid w:val="46FA21C1"/>
    <w:rsid w:val="4972209D"/>
    <w:rsid w:val="49B11567"/>
    <w:rsid w:val="49DF311E"/>
    <w:rsid w:val="49E75AEE"/>
    <w:rsid w:val="4A330EE9"/>
    <w:rsid w:val="4B745731"/>
    <w:rsid w:val="4B771F02"/>
    <w:rsid w:val="4C194556"/>
    <w:rsid w:val="4C2F1DF1"/>
    <w:rsid w:val="4C341A9E"/>
    <w:rsid w:val="4CB6146B"/>
    <w:rsid w:val="4E484DC0"/>
    <w:rsid w:val="4E8B3950"/>
    <w:rsid w:val="4ED40A95"/>
    <w:rsid w:val="4F1129A9"/>
    <w:rsid w:val="4FA92505"/>
    <w:rsid w:val="50B31C75"/>
    <w:rsid w:val="51EC422B"/>
    <w:rsid w:val="51ED1E2E"/>
    <w:rsid w:val="52590BED"/>
    <w:rsid w:val="52D5621F"/>
    <w:rsid w:val="54FF3D3B"/>
    <w:rsid w:val="55215522"/>
    <w:rsid w:val="55377590"/>
    <w:rsid w:val="560D38DF"/>
    <w:rsid w:val="572B24B9"/>
    <w:rsid w:val="577472FD"/>
    <w:rsid w:val="58754AE4"/>
    <w:rsid w:val="58805AB4"/>
    <w:rsid w:val="58E124D7"/>
    <w:rsid w:val="594A1E91"/>
    <w:rsid w:val="59D050BA"/>
    <w:rsid w:val="5BF830EF"/>
    <w:rsid w:val="5C82268E"/>
    <w:rsid w:val="5CE40086"/>
    <w:rsid w:val="5CF805BF"/>
    <w:rsid w:val="5D0E3701"/>
    <w:rsid w:val="5F000C10"/>
    <w:rsid w:val="5F202071"/>
    <w:rsid w:val="5F8A5A86"/>
    <w:rsid w:val="60302D87"/>
    <w:rsid w:val="605F6A27"/>
    <w:rsid w:val="60640E86"/>
    <w:rsid w:val="60BA6D12"/>
    <w:rsid w:val="61761390"/>
    <w:rsid w:val="624C4288"/>
    <w:rsid w:val="62D65173"/>
    <w:rsid w:val="633913CC"/>
    <w:rsid w:val="63C638F4"/>
    <w:rsid w:val="63EA7F79"/>
    <w:rsid w:val="6452580E"/>
    <w:rsid w:val="653B2BC7"/>
    <w:rsid w:val="672A3DD3"/>
    <w:rsid w:val="67315A48"/>
    <w:rsid w:val="673B52BE"/>
    <w:rsid w:val="67987032"/>
    <w:rsid w:val="67BF6CCD"/>
    <w:rsid w:val="67D04E25"/>
    <w:rsid w:val="690269D1"/>
    <w:rsid w:val="694A51A1"/>
    <w:rsid w:val="69D17F9F"/>
    <w:rsid w:val="6A4B6517"/>
    <w:rsid w:val="6B537370"/>
    <w:rsid w:val="6C687C0D"/>
    <w:rsid w:val="6CD3717F"/>
    <w:rsid w:val="6CE66327"/>
    <w:rsid w:val="6DFC0E2A"/>
    <w:rsid w:val="6E694E16"/>
    <w:rsid w:val="6F4F6EF5"/>
    <w:rsid w:val="6F925BB3"/>
    <w:rsid w:val="6FE96A52"/>
    <w:rsid w:val="702F3FA3"/>
    <w:rsid w:val="70BB1841"/>
    <w:rsid w:val="71964F7E"/>
    <w:rsid w:val="719D0A10"/>
    <w:rsid w:val="71C3297D"/>
    <w:rsid w:val="72971F46"/>
    <w:rsid w:val="72E62998"/>
    <w:rsid w:val="735C1114"/>
    <w:rsid w:val="74262E49"/>
    <w:rsid w:val="7658172C"/>
    <w:rsid w:val="775122BD"/>
    <w:rsid w:val="7764301C"/>
    <w:rsid w:val="78160854"/>
    <w:rsid w:val="79846357"/>
    <w:rsid w:val="799E1C9F"/>
    <w:rsid w:val="7A451671"/>
    <w:rsid w:val="7AF06870"/>
    <w:rsid w:val="7B9448D6"/>
    <w:rsid w:val="7CA11968"/>
    <w:rsid w:val="7D212F04"/>
  </w:rsids>
  <m:mathPr>
    <m:mathFont m:val="Cambria Math"/>
    <m:brkBin m:val="before"/>
    <m:brkBinSub m:val="--"/>
    <m:smallFrac m:val="0"/>
    <m:dispDef/>
    <m:lMargin m:val="0"/>
    <m:rMargin m:val="0"/>
    <m:defJc m:val="centerGroup"/>
    <m:wrapIndent m:val="1440"/>
    <m:intLim m:val="subSup"/>
    <m:naryLim m:val="undOvr"/>
  </m:mathPr>
  <w:themeFontLang w:val="ro-RO"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3C80DB"/>
  <w15:docId w15:val="{24983BE2-6F66-49EC-9AC8-D7BD37E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NSimSun" w:hAnsi="Trebuchet MS" w:cs="Arial"/>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sz w:val="20"/>
      <w:szCs w:val="20"/>
      <w:lang w:val="en-AU"/>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sz w:val="28"/>
      <w:szCs w:val="20"/>
      <w:lang w:val="ro-RO"/>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sz w:val="28"/>
      <w:szCs w:val="20"/>
      <w:lang w:val="ro-RO"/>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sz w:val="28"/>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uiPriority w:val="99"/>
    <w:qFormat/>
    <w:rPr>
      <w:color w:val="0000FF"/>
      <w:u w:val="single"/>
    </w:rPr>
  </w:style>
  <w:style w:type="paragraph" w:styleId="List">
    <w:name w:val="List"/>
    <w:basedOn w:val="BodyText"/>
    <w:qFormat/>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qFormat/>
    <w:rPr>
      <w:color w:val="0000FF"/>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ListLabel145">
    <w:name w:val="ListLabel 145"/>
    <w:qFormat/>
    <w:rPr>
      <w:rFonts w:cs="OpenSymbol"/>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eastAsia="Times New Roman" w:cs="Arial"/>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color w:val="000000"/>
      <w:sz w:val="24"/>
      <w:szCs w:val="24"/>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ascii="Trebuchet MS" w:hAnsi="Trebuchet MS" w:cs="OpenSymbol"/>
      <w:sz w:val="28"/>
      <w:szCs w:val="28"/>
    </w:rPr>
  </w:style>
  <w:style w:type="character" w:customStyle="1" w:styleId="ListLabel222">
    <w:name w:val="ListLabel 222"/>
    <w:qFormat/>
    <w:rPr>
      <w:rFonts w:cs="Courier New"/>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Trebuchet MS" w:hAnsi="Trebuchet M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rebuchet MS" w:hAnsi="Trebuchet MS" w:cs="Times New Roman"/>
      <w:b/>
      <w:sz w:val="24"/>
      <w:szCs w:val="24"/>
    </w:rPr>
  </w:style>
  <w:style w:type="character" w:customStyle="1" w:styleId="ListLabel248">
    <w:name w:val="ListLabel 248"/>
    <w:qFormat/>
    <w:rPr>
      <w:rFonts w:ascii="Trebuchet MS" w:eastAsiaTheme="minorHAnsi" w:hAnsi="Trebuchet MS"/>
      <w:color w:val="1F497D" w:themeColor="text2"/>
      <w:lang w:eastAsia="en-US"/>
    </w:rPr>
  </w:style>
  <w:style w:type="character" w:customStyle="1" w:styleId="ListLabel249">
    <w:name w:val="ListLabel 249"/>
    <w:qFormat/>
    <w:rPr>
      <w:rFonts w:ascii="Trebuchet MS" w:eastAsia="Times New Roman" w:hAnsi="Trebuchet MS"/>
      <w:i/>
      <w:lang w:val="ro-RO"/>
    </w:rPr>
  </w:style>
  <w:style w:type="character" w:customStyle="1" w:styleId="ListLabel250">
    <w:name w:val="ListLabel 250"/>
    <w:qFormat/>
    <w:rPr>
      <w:rFonts w:ascii="Trebuchet MS" w:eastAsia="Times New Roman" w:hAnsi="Trebuchet MS"/>
      <w:i/>
      <w:lang w:val="ro-RO"/>
    </w:rPr>
  </w:style>
  <w:style w:type="character" w:customStyle="1" w:styleId="ListLabel251">
    <w:name w:val="ListLabel 251"/>
    <w:qFormat/>
    <w:rPr>
      <w:rFonts w:ascii="Trebuchet MS" w:eastAsia="Times New Roman" w:hAnsi="Trebuchet MS"/>
      <w:color w:val="000000"/>
      <w:lang w:val="ro-RO"/>
    </w:rPr>
  </w:style>
  <w:style w:type="character" w:customStyle="1" w:styleId="rvts1">
    <w:name w:val="rvts1"/>
    <w:basedOn w:val="DefaultParagraphFont"/>
    <w:qFormat/>
  </w:style>
  <w:style w:type="character" w:customStyle="1" w:styleId="ListLabel7">
    <w:name w:val="ListLabel 7"/>
    <w:qFormat/>
    <w:rPr>
      <w:rFonts w:ascii="Times New Roman" w:hAnsi="Times New Roman" w:cs="Times New Roman"/>
      <w:sz w:val="24"/>
      <w:szCs w:val="24"/>
    </w:rPr>
  </w:style>
  <w:style w:type="character" w:customStyle="1" w:styleId="rvts71">
    <w:name w:val="rvts71"/>
    <w:basedOn w:val="DefaultParagraphFont"/>
    <w:qFormat/>
    <w:rPr>
      <w:rFonts w:ascii="Times New Roman" w:hAnsi="Times New Roman" w:cs="Times New Roman"/>
      <w:sz w:val="24"/>
      <w:szCs w:val="24"/>
    </w:rPr>
  </w:style>
  <w:style w:type="character" w:customStyle="1" w:styleId="ListLabel252">
    <w:name w:val="ListLabel 252"/>
    <w:qFormat/>
    <w:rPr>
      <w:rFonts w:ascii="Trebuchet MS" w:hAnsi="Trebuchet MS"/>
      <w:sz w:val="24"/>
      <w:szCs w:val="24"/>
    </w:rPr>
  </w:style>
  <w:style w:type="character" w:customStyle="1" w:styleId="ListLabel253">
    <w:name w:val="ListLabel 253"/>
    <w:qFormat/>
    <w:rPr>
      <w:sz w:val="24"/>
      <w:szCs w:val="24"/>
    </w:rPr>
  </w:style>
  <w:style w:type="character" w:customStyle="1" w:styleId="ListLabel254">
    <w:name w:val="ListLabel 254"/>
    <w:qFormat/>
    <w:rPr>
      <w:sz w:val="24"/>
      <w:szCs w:val="24"/>
    </w:rPr>
  </w:style>
  <w:style w:type="character" w:customStyle="1" w:styleId="ListLabel255">
    <w:name w:val="ListLabel 255"/>
    <w:qFormat/>
    <w:rPr>
      <w:sz w:val="24"/>
      <w:szCs w:val="24"/>
    </w:rPr>
  </w:style>
  <w:style w:type="character" w:customStyle="1" w:styleId="ListLabel256">
    <w:name w:val="ListLabel 256"/>
    <w:qFormat/>
    <w:rPr>
      <w:sz w:val="24"/>
      <w:szCs w:val="24"/>
    </w:rPr>
  </w:style>
  <w:style w:type="character" w:customStyle="1" w:styleId="ListLabel257">
    <w:name w:val="ListLabel 257"/>
    <w:qFormat/>
    <w:rPr>
      <w:sz w:val="24"/>
      <w:szCs w:val="24"/>
    </w:rPr>
  </w:style>
  <w:style w:type="character" w:customStyle="1" w:styleId="ListLabel258">
    <w:name w:val="ListLabel 258"/>
    <w:qFormat/>
    <w:rPr>
      <w:sz w:val="24"/>
      <w:szCs w:val="24"/>
    </w:rPr>
  </w:style>
  <w:style w:type="character" w:customStyle="1" w:styleId="ListLabel259">
    <w:name w:val="ListLabel 259"/>
    <w:qFormat/>
    <w:rPr>
      <w:sz w:val="24"/>
      <w:szCs w:val="24"/>
    </w:rPr>
  </w:style>
  <w:style w:type="character" w:customStyle="1" w:styleId="ListLabel260">
    <w:name w:val="ListLabel 260"/>
    <w:qFormat/>
    <w:rPr>
      <w:sz w:val="24"/>
      <w:szCs w:val="24"/>
    </w:rPr>
  </w:style>
  <w:style w:type="character" w:customStyle="1" w:styleId="ListLabel261">
    <w:name w:val="ListLabel 261"/>
    <w:qFormat/>
    <w:rPr>
      <w:rFonts w:ascii="Trebuchet MS" w:hAnsi="Trebuchet MS" w:cs="OpenSymbol"/>
      <w:sz w:val="28"/>
      <w:szCs w:val="28"/>
    </w:rPr>
  </w:style>
  <w:style w:type="character" w:customStyle="1" w:styleId="ListLabel262">
    <w:name w:val="ListLabel 262"/>
    <w:qFormat/>
    <w:rPr>
      <w:rFonts w:cs="Courier New"/>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ascii="Trebuchet MS" w:hAnsi="Trebuchet M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rebuchet MS" w:hAnsi="Trebuchet MS" w:cs="Times New Roman"/>
      <w:b/>
      <w:sz w:val="24"/>
      <w:szCs w:val="24"/>
    </w:rPr>
  </w:style>
  <w:style w:type="character" w:customStyle="1" w:styleId="ListLabel288">
    <w:name w:val="ListLabel 288"/>
    <w:qFormat/>
    <w:rPr>
      <w:rFonts w:ascii="Trebuchet MS" w:eastAsiaTheme="minorHAnsi" w:hAnsi="Trebuchet MS" w:cs="Times New Roman"/>
      <w:iCs/>
      <w:sz w:val="24"/>
      <w:szCs w:val="24"/>
      <w:lang w:eastAsia="en-US"/>
    </w:rPr>
  </w:style>
  <w:style w:type="character" w:customStyle="1" w:styleId="ListLabel289">
    <w:name w:val="ListLabel 289"/>
    <w:qFormat/>
    <w:rPr>
      <w:rFonts w:ascii="Trebuchet MS" w:eastAsia="Times New Roman" w:hAnsi="Trebuchet MS"/>
      <w:i/>
      <w:sz w:val="24"/>
      <w:szCs w:val="24"/>
      <w:lang w:val="ro-RO"/>
    </w:rPr>
  </w:style>
  <w:style w:type="character" w:customStyle="1" w:styleId="ListLabel290">
    <w:name w:val="ListLabel 290"/>
    <w:qFormat/>
    <w:rPr>
      <w:rFonts w:ascii="Trebuchet MS" w:eastAsia="Times New Roman" w:hAnsi="Trebuchet MS"/>
      <w:i/>
      <w:sz w:val="24"/>
      <w:szCs w:val="24"/>
      <w:lang w:val="ro-RO"/>
    </w:rPr>
  </w:style>
  <w:style w:type="character" w:customStyle="1" w:styleId="ListLabel291">
    <w:name w:val="ListLabel 291"/>
    <w:qFormat/>
    <w:rPr>
      <w:rFonts w:ascii="Trebuchet MS" w:eastAsia="Times New Roman" w:hAnsi="Trebuchet MS"/>
      <w:color w:val="000000"/>
      <w:sz w:val="24"/>
      <w:szCs w:val="24"/>
      <w:lang w:val="ro-RO"/>
    </w:rPr>
  </w:style>
  <w:style w:type="character" w:customStyle="1" w:styleId="ListLabel292">
    <w:name w:val="ListLabel 292"/>
    <w:qFormat/>
    <w:rPr>
      <w:rFonts w:ascii="Trebuchet MS" w:hAnsi="Trebuchet MS"/>
      <w:sz w:val="24"/>
      <w:szCs w:val="24"/>
    </w:rPr>
  </w:style>
  <w:style w:type="character" w:customStyle="1" w:styleId="ListLabel293">
    <w:name w:val="ListLabel 293"/>
    <w:qFormat/>
    <w:rPr>
      <w:sz w:val="24"/>
      <w:szCs w:val="24"/>
    </w:rPr>
  </w:style>
  <w:style w:type="character" w:customStyle="1" w:styleId="ListLabel294">
    <w:name w:val="ListLabel 294"/>
    <w:qFormat/>
    <w:rPr>
      <w:sz w:val="24"/>
      <w:szCs w:val="24"/>
    </w:rPr>
  </w:style>
  <w:style w:type="character" w:customStyle="1" w:styleId="ListLabel295">
    <w:name w:val="ListLabel 295"/>
    <w:qFormat/>
    <w:rPr>
      <w:sz w:val="24"/>
      <w:szCs w:val="24"/>
    </w:rPr>
  </w:style>
  <w:style w:type="character" w:customStyle="1" w:styleId="ListLabel296">
    <w:name w:val="ListLabel 296"/>
    <w:qFormat/>
    <w:rPr>
      <w:sz w:val="24"/>
      <w:szCs w:val="24"/>
    </w:rPr>
  </w:style>
  <w:style w:type="character" w:customStyle="1" w:styleId="ListLabel297">
    <w:name w:val="ListLabel 297"/>
    <w:qFormat/>
    <w:rPr>
      <w:sz w:val="24"/>
      <w:szCs w:val="24"/>
    </w:rPr>
  </w:style>
  <w:style w:type="character" w:customStyle="1" w:styleId="ListLabel298">
    <w:name w:val="ListLabel 298"/>
    <w:qFormat/>
    <w:rPr>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rFonts w:ascii="Trebuchet MS" w:hAnsi="Trebuchet MS" w:cs="OpenSymbol"/>
      <w:sz w:val="28"/>
      <w:szCs w:val="28"/>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ascii="Trebuchet MS" w:hAnsi="Trebuchet M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rebuchet MS" w:hAnsi="Trebuchet MS" w:cs="Times New Roman"/>
      <w:b/>
      <w:sz w:val="24"/>
      <w:szCs w:val="24"/>
    </w:rPr>
  </w:style>
  <w:style w:type="character" w:customStyle="1" w:styleId="ListLabel328">
    <w:name w:val="ListLabel 328"/>
    <w:qFormat/>
    <w:rPr>
      <w:rFonts w:ascii="Trebuchet MS" w:eastAsiaTheme="minorHAnsi" w:hAnsi="Trebuchet MS" w:cs="Times New Roman"/>
      <w:iCs/>
      <w:sz w:val="24"/>
      <w:szCs w:val="24"/>
      <w:lang w:eastAsia="en-US"/>
    </w:rPr>
  </w:style>
  <w:style w:type="character" w:customStyle="1" w:styleId="ListLabel329">
    <w:name w:val="ListLabel 329"/>
    <w:qFormat/>
    <w:rPr>
      <w:rFonts w:ascii="Trebuchet MS" w:eastAsia="Times New Roman" w:hAnsi="Trebuchet MS"/>
      <w:i/>
      <w:sz w:val="24"/>
      <w:szCs w:val="24"/>
      <w:lang w:val="ro-RO"/>
    </w:rPr>
  </w:style>
  <w:style w:type="character" w:customStyle="1" w:styleId="ListLabel330">
    <w:name w:val="ListLabel 330"/>
    <w:qFormat/>
    <w:rPr>
      <w:rFonts w:ascii="Trebuchet MS" w:eastAsia="Times New Roman" w:hAnsi="Trebuchet MS"/>
      <w:i/>
      <w:sz w:val="24"/>
      <w:szCs w:val="24"/>
      <w:lang w:val="ro-RO"/>
    </w:rPr>
  </w:style>
  <w:style w:type="character" w:customStyle="1" w:styleId="ListLabel331">
    <w:name w:val="ListLabel 331"/>
    <w:qFormat/>
    <w:rPr>
      <w:rFonts w:ascii="Trebuchet MS" w:eastAsia="Times New Roman" w:hAnsi="Trebuchet MS"/>
      <w:color w:val="000000"/>
      <w:sz w:val="24"/>
      <w:szCs w:val="24"/>
      <w:lang w:val="ro-RO"/>
    </w:rPr>
  </w:style>
  <w:style w:type="character" w:customStyle="1" w:styleId="ListLabel332">
    <w:name w:val="ListLabel 332"/>
    <w:qFormat/>
    <w:rPr>
      <w:rFonts w:ascii="Trebuchet MS" w:hAnsi="Trebuchet MS"/>
      <w:sz w:val="24"/>
      <w:szCs w:val="24"/>
    </w:rPr>
  </w:style>
  <w:style w:type="character" w:customStyle="1" w:styleId="ListLabel333">
    <w:name w:val="ListLabel 333"/>
    <w:qFormat/>
    <w:rPr>
      <w:sz w:val="24"/>
      <w:szCs w:val="24"/>
    </w:rPr>
  </w:style>
  <w:style w:type="character" w:customStyle="1" w:styleId="ListLabel334">
    <w:name w:val="ListLabel 334"/>
    <w:qFormat/>
    <w:rPr>
      <w:sz w:val="24"/>
      <w:szCs w:val="24"/>
    </w:rPr>
  </w:style>
  <w:style w:type="character" w:customStyle="1" w:styleId="ListLabel335">
    <w:name w:val="ListLabel 335"/>
    <w:qFormat/>
    <w:rPr>
      <w:sz w:val="24"/>
      <w:szCs w:val="24"/>
    </w:rPr>
  </w:style>
  <w:style w:type="character" w:customStyle="1" w:styleId="ListLabel336">
    <w:name w:val="ListLabel 336"/>
    <w:qFormat/>
    <w:rPr>
      <w:sz w:val="24"/>
      <w:szCs w:val="24"/>
    </w:rPr>
  </w:style>
  <w:style w:type="character" w:customStyle="1" w:styleId="ListLabel337">
    <w:name w:val="ListLabel 337"/>
    <w:qFormat/>
    <w:rPr>
      <w:sz w:val="24"/>
      <w:szCs w:val="24"/>
    </w:rPr>
  </w:style>
  <w:style w:type="character" w:customStyle="1" w:styleId="ListLabel338">
    <w:name w:val="ListLabel 338"/>
    <w:qFormat/>
    <w:rPr>
      <w:sz w:val="24"/>
      <w:szCs w:val="24"/>
    </w:rPr>
  </w:style>
  <w:style w:type="character" w:customStyle="1" w:styleId="ListLabel339">
    <w:name w:val="ListLabel 339"/>
    <w:qFormat/>
    <w:rPr>
      <w:sz w:val="24"/>
      <w:szCs w:val="24"/>
    </w:rPr>
  </w:style>
  <w:style w:type="character" w:customStyle="1" w:styleId="ListLabel340">
    <w:name w:val="ListLabel 340"/>
    <w:qFormat/>
    <w:rPr>
      <w:sz w:val="24"/>
      <w:szCs w:val="24"/>
    </w:rPr>
  </w:style>
  <w:style w:type="character" w:customStyle="1" w:styleId="ListLabel341">
    <w:name w:val="ListLabel 341"/>
    <w:qFormat/>
    <w:rPr>
      <w:rFonts w:ascii="Trebuchet MS" w:hAnsi="Trebuchet MS" w:cs="OpenSymbol"/>
      <w:sz w:val="28"/>
      <w:szCs w:val="28"/>
    </w:rPr>
  </w:style>
  <w:style w:type="character" w:customStyle="1" w:styleId="ListLabel342">
    <w:name w:val="ListLabel 342"/>
    <w:qFormat/>
    <w:rPr>
      <w:rFonts w:cs="Courier New"/>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ascii="Trebuchet MS" w:hAnsi="Trebuchet M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Trebuchet MS" w:hAnsi="Trebuchet MS" w:cs="Times New Roman"/>
      <w:b/>
      <w:sz w:val="24"/>
      <w:szCs w:val="24"/>
    </w:rPr>
  </w:style>
  <w:style w:type="character" w:customStyle="1" w:styleId="ListLabel368">
    <w:name w:val="ListLabel 368"/>
    <w:qFormat/>
    <w:rPr>
      <w:rFonts w:ascii="Trebuchet MS" w:eastAsiaTheme="minorHAnsi" w:hAnsi="Trebuchet MS" w:cs="Times New Roman"/>
      <w:iCs/>
      <w:sz w:val="24"/>
      <w:szCs w:val="24"/>
      <w:lang w:eastAsia="en-US"/>
    </w:rPr>
  </w:style>
  <w:style w:type="character" w:customStyle="1" w:styleId="ListLabel369">
    <w:name w:val="ListLabel 369"/>
    <w:qFormat/>
    <w:rPr>
      <w:rFonts w:ascii="Trebuchet MS" w:eastAsia="Times New Roman" w:hAnsi="Trebuchet MS"/>
      <w:i/>
      <w:sz w:val="24"/>
      <w:szCs w:val="24"/>
      <w:lang w:val="ro-RO"/>
    </w:rPr>
  </w:style>
  <w:style w:type="character" w:customStyle="1" w:styleId="ListLabel370">
    <w:name w:val="ListLabel 370"/>
    <w:qFormat/>
    <w:rPr>
      <w:rFonts w:ascii="Trebuchet MS" w:eastAsia="Times New Roman" w:hAnsi="Trebuchet MS"/>
      <w:i/>
      <w:sz w:val="24"/>
      <w:szCs w:val="24"/>
      <w:lang w:val="ro-RO"/>
    </w:rPr>
  </w:style>
  <w:style w:type="character" w:customStyle="1" w:styleId="ListLabel371">
    <w:name w:val="ListLabel 371"/>
    <w:qFormat/>
    <w:rPr>
      <w:rFonts w:ascii="Trebuchet MS" w:eastAsia="Times New Roman" w:hAnsi="Trebuchet MS"/>
      <w:color w:val="000000"/>
      <w:sz w:val="24"/>
      <w:szCs w:val="24"/>
      <w:lang w:val="ro-RO"/>
    </w:rPr>
  </w:style>
  <w:style w:type="character" w:customStyle="1" w:styleId="ListLabel372">
    <w:name w:val="ListLabel 372"/>
    <w:qFormat/>
    <w:rPr>
      <w:rFonts w:ascii="Trebuchet MS" w:hAnsi="Trebuchet MS"/>
      <w:sz w:val="24"/>
      <w:szCs w:val="24"/>
    </w:rPr>
  </w:style>
  <w:style w:type="character" w:customStyle="1" w:styleId="ListLabel373">
    <w:name w:val="ListLabel 373"/>
    <w:qFormat/>
    <w:rPr>
      <w:sz w:val="24"/>
      <w:szCs w:val="24"/>
    </w:rPr>
  </w:style>
  <w:style w:type="character" w:customStyle="1" w:styleId="ListLabel374">
    <w:name w:val="ListLabel 374"/>
    <w:qFormat/>
    <w:rPr>
      <w:sz w:val="24"/>
      <w:szCs w:val="24"/>
    </w:rPr>
  </w:style>
  <w:style w:type="character" w:customStyle="1" w:styleId="ListLabel375">
    <w:name w:val="ListLabel 375"/>
    <w:qFormat/>
    <w:rPr>
      <w:sz w:val="24"/>
      <w:szCs w:val="24"/>
    </w:rPr>
  </w:style>
  <w:style w:type="character" w:customStyle="1" w:styleId="ListLabel376">
    <w:name w:val="ListLabel 376"/>
    <w:qFormat/>
    <w:rPr>
      <w:sz w:val="24"/>
      <w:szCs w:val="24"/>
    </w:rPr>
  </w:style>
  <w:style w:type="character" w:customStyle="1" w:styleId="ListLabel377">
    <w:name w:val="ListLabel 377"/>
    <w:qFormat/>
    <w:rPr>
      <w:sz w:val="24"/>
      <w:szCs w:val="24"/>
    </w:rPr>
  </w:style>
  <w:style w:type="character" w:customStyle="1" w:styleId="ListLabel378">
    <w:name w:val="ListLabel 378"/>
    <w:qFormat/>
    <w:rPr>
      <w:sz w:val="24"/>
      <w:szCs w:val="24"/>
    </w:rPr>
  </w:style>
  <w:style w:type="character" w:customStyle="1" w:styleId="ListLabel379">
    <w:name w:val="ListLabel 379"/>
    <w:qFormat/>
    <w:rPr>
      <w:sz w:val="24"/>
      <w:szCs w:val="24"/>
    </w:rPr>
  </w:style>
  <w:style w:type="character" w:customStyle="1" w:styleId="ListLabel380">
    <w:name w:val="ListLabel 380"/>
    <w:qFormat/>
    <w:rPr>
      <w:sz w:val="24"/>
      <w:szCs w:val="24"/>
    </w:rPr>
  </w:style>
  <w:style w:type="character" w:customStyle="1" w:styleId="ListLabel381">
    <w:name w:val="ListLabel 381"/>
    <w:qFormat/>
    <w:rPr>
      <w:rFonts w:ascii="Trebuchet MS" w:hAnsi="Trebuchet MS" w:cs="OpenSymbol"/>
      <w:sz w:val="28"/>
      <w:szCs w:val="28"/>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Trebuchet MS" w:hAnsi="Trebuchet M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Trebuchet MS" w:hAnsi="Trebuchet MS" w:cs="Times New Roman"/>
      <w:b/>
      <w:sz w:val="24"/>
      <w:szCs w:val="24"/>
    </w:rPr>
  </w:style>
  <w:style w:type="character" w:customStyle="1" w:styleId="ListLabel408">
    <w:name w:val="ListLabel 408"/>
    <w:qFormat/>
    <w:rPr>
      <w:rFonts w:ascii="Trebuchet MS" w:eastAsiaTheme="minorHAnsi" w:hAnsi="Trebuchet MS" w:cs="Times New Roman"/>
      <w:iCs/>
      <w:sz w:val="24"/>
      <w:szCs w:val="24"/>
      <w:lang w:eastAsia="en-US"/>
    </w:rPr>
  </w:style>
  <w:style w:type="character" w:customStyle="1" w:styleId="ListLabel409">
    <w:name w:val="ListLabel 409"/>
    <w:qFormat/>
    <w:rPr>
      <w:rFonts w:ascii="Trebuchet MS" w:eastAsia="Times New Roman" w:hAnsi="Trebuchet MS"/>
      <w:i/>
      <w:sz w:val="24"/>
      <w:szCs w:val="24"/>
      <w:lang w:val="ro-RO"/>
    </w:rPr>
  </w:style>
  <w:style w:type="character" w:customStyle="1" w:styleId="ListLabel410">
    <w:name w:val="ListLabel 410"/>
    <w:qFormat/>
    <w:rPr>
      <w:rFonts w:ascii="Trebuchet MS" w:eastAsia="Times New Roman" w:hAnsi="Trebuchet MS"/>
      <w:i/>
      <w:sz w:val="24"/>
      <w:szCs w:val="24"/>
      <w:lang w:val="ro-RO"/>
    </w:rPr>
  </w:style>
  <w:style w:type="character" w:customStyle="1" w:styleId="ListLabel411">
    <w:name w:val="ListLabel 411"/>
    <w:qFormat/>
    <w:rPr>
      <w:rFonts w:ascii="Trebuchet MS" w:eastAsia="Times New Roman" w:hAnsi="Trebuchet MS"/>
      <w:color w:val="000000"/>
      <w:sz w:val="24"/>
      <w:szCs w:val="24"/>
      <w:lang w:val="ro-RO"/>
    </w:rPr>
  </w:style>
  <w:style w:type="character" w:customStyle="1" w:styleId="ListLabel412">
    <w:name w:val="ListLabel 412"/>
    <w:qFormat/>
    <w:rPr>
      <w:rFonts w:ascii="Trebuchet MS" w:hAnsi="Trebuchet MS"/>
      <w:sz w:val="24"/>
      <w:szCs w:val="24"/>
    </w:rPr>
  </w:style>
  <w:style w:type="character" w:customStyle="1" w:styleId="ListLabel413">
    <w:name w:val="ListLabel 413"/>
    <w:qFormat/>
    <w:rPr>
      <w:sz w:val="24"/>
      <w:szCs w:val="24"/>
    </w:rPr>
  </w:style>
  <w:style w:type="character" w:customStyle="1" w:styleId="ListLabel414">
    <w:name w:val="ListLabel 414"/>
    <w:qFormat/>
    <w:rPr>
      <w:sz w:val="24"/>
      <w:szCs w:val="24"/>
    </w:rPr>
  </w:style>
  <w:style w:type="character" w:customStyle="1" w:styleId="ListLabel415">
    <w:name w:val="ListLabel 415"/>
    <w:qFormat/>
    <w:rPr>
      <w:sz w:val="24"/>
      <w:szCs w:val="24"/>
    </w:rPr>
  </w:style>
  <w:style w:type="character" w:customStyle="1" w:styleId="ListLabel416">
    <w:name w:val="ListLabel 416"/>
    <w:qFormat/>
    <w:rPr>
      <w:sz w:val="24"/>
      <w:szCs w:val="24"/>
    </w:rPr>
  </w:style>
  <w:style w:type="character" w:customStyle="1" w:styleId="ListLabel417">
    <w:name w:val="ListLabel 417"/>
    <w:qFormat/>
    <w:rPr>
      <w:sz w:val="24"/>
      <w:szCs w:val="24"/>
    </w:rPr>
  </w:style>
  <w:style w:type="character" w:customStyle="1" w:styleId="ListLabel418">
    <w:name w:val="ListLabel 418"/>
    <w:qFormat/>
    <w:rPr>
      <w:sz w:val="24"/>
      <w:szCs w:val="24"/>
    </w:rPr>
  </w:style>
  <w:style w:type="character" w:customStyle="1" w:styleId="ListLabel419">
    <w:name w:val="ListLabel 419"/>
    <w:qFormat/>
    <w:rPr>
      <w:sz w:val="24"/>
      <w:szCs w:val="24"/>
    </w:rPr>
  </w:style>
  <w:style w:type="character" w:customStyle="1" w:styleId="ListLabel420">
    <w:name w:val="ListLabel 420"/>
    <w:qFormat/>
    <w:rPr>
      <w:sz w:val="24"/>
      <w:szCs w:val="24"/>
    </w:rPr>
  </w:style>
  <w:style w:type="character" w:customStyle="1" w:styleId="ListLabel421">
    <w:name w:val="ListLabel 421"/>
    <w:qFormat/>
    <w:rPr>
      <w:rFonts w:ascii="Trebuchet MS" w:hAnsi="Trebuchet MS" w:cs="OpenSymbol"/>
      <w:sz w:val="28"/>
      <w:szCs w:val="28"/>
    </w:rPr>
  </w:style>
  <w:style w:type="character" w:customStyle="1" w:styleId="ListLabel422">
    <w:name w:val="ListLabel 422"/>
    <w:qFormat/>
    <w:rPr>
      <w:rFonts w:cs="Courier New"/>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ascii="Trebuchet MS" w:hAnsi="Trebuchet M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rebuchet MS" w:hAnsi="Trebuchet MS" w:cs="Times New Roman"/>
      <w:b/>
      <w:sz w:val="24"/>
      <w:szCs w:val="24"/>
    </w:rPr>
  </w:style>
  <w:style w:type="character" w:customStyle="1" w:styleId="ListLabel448">
    <w:name w:val="ListLabel 448"/>
    <w:qFormat/>
    <w:rPr>
      <w:rFonts w:ascii="Trebuchet MS" w:eastAsiaTheme="minorHAnsi" w:hAnsi="Trebuchet MS" w:cs="Times New Roman"/>
      <w:iCs/>
      <w:sz w:val="24"/>
      <w:szCs w:val="24"/>
      <w:lang w:eastAsia="en-US"/>
    </w:rPr>
  </w:style>
  <w:style w:type="character" w:customStyle="1" w:styleId="ListLabel449">
    <w:name w:val="ListLabel 449"/>
    <w:qFormat/>
    <w:rPr>
      <w:rFonts w:ascii="Trebuchet MS" w:eastAsia="Times New Roman" w:hAnsi="Trebuchet MS"/>
      <w:i/>
      <w:sz w:val="24"/>
      <w:szCs w:val="24"/>
      <w:lang w:val="ro-RO"/>
    </w:rPr>
  </w:style>
  <w:style w:type="character" w:customStyle="1" w:styleId="ListLabel450">
    <w:name w:val="ListLabel 450"/>
    <w:qFormat/>
    <w:rPr>
      <w:rFonts w:ascii="Trebuchet MS" w:eastAsia="Times New Roman" w:hAnsi="Trebuchet MS"/>
      <w:i/>
      <w:sz w:val="24"/>
      <w:szCs w:val="24"/>
      <w:lang w:val="ro-RO"/>
    </w:rPr>
  </w:style>
  <w:style w:type="character" w:customStyle="1" w:styleId="ListLabel451">
    <w:name w:val="ListLabel 451"/>
    <w:qFormat/>
    <w:rPr>
      <w:rFonts w:ascii="Trebuchet MS" w:eastAsia="Times New Roman" w:hAnsi="Trebuchet MS"/>
      <w:color w:val="000000"/>
      <w:sz w:val="24"/>
      <w:szCs w:val="24"/>
      <w:lang w:val="ro-RO"/>
    </w:rPr>
  </w:style>
  <w:style w:type="paragraph" w:customStyle="1" w:styleId="Heading">
    <w:name w:val="Heading"/>
    <w:basedOn w:val="Normal"/>
    <w:next w:val="BodyText"/>
    <w:qFormat/>
    <w:pPr>
      <w:keepNext/>
      <w:spacing w:before="240" w:after="120"/>
    </w:pPr>
    <w:rPr>
      <w:rFonts w:ascii="Liberation Sans" w:eastAsia="Microsoft YaHei" w:hAnsi="Liberation Sans"/>
      <w:sz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styleId="ListParagraph">
    <w:name w:val="List Paragraph"/>
    <w:basedOn w:val="Normal"/>
    <w:uiPriority w:val="34"/>
    <w:qFormat/>
    <w:pPr>
      <w:ind w:left="720"/>
      <w:contextualSpacing/>
    </w:pPr>
    <w:rPr>
      <w:rFonts w:ascii="Calibri" w:eastAsia="Times New Roman" w:hAnsi="Calibri" w:cs="Times New Roman"/>
      <w:sz w:val="20"/>
      <w:szCs w:val="20"/>
      <w:lang w:val="gsw-FR"/>
    </w:rPr>
  </w:style>
  <w:style w:type="paragraph" w:customStyle="1" w:styleId="DefaultText2">
    <w:name w:val="Default Text:2"/>
    <w:basedOn w:val="Normal"/>
    <w:qFormat/>
    <w:pPr>
      <w:snapToGrid w:val="0"/>
    </w:pPr>
    <w:rPr>
      <w:rFonts w:ascii="Times New Roman" w:eastAsia="Times New Roman" w:hAnsi="Times New Roman" w:cs="Times New Roman"/>
      <w:szCs w:val="20"/>
    </w:rPr>
  </w:style>
  <w:style w:type="paragraph" w:customStyle="1" w:styleId="LO-Normal">
    <w:name w:val="LO-Normal"/>
    <w:qFormat/>
    <w:pPr>
      <w:suppressAutoHyphens/>
    </w:pPr>
    <w:rPr>
      <w:kern w:val="2"/>
      <w:szCs w:val="24"/>
      <w:lang w:eastAsia="zh-CN" w:bidi="hi-IN"/>
    </w:rPr>
  </w:style>
  <w:style w:type="paragraph" w:customStyle="1" w:styleId="DefaultText">
    <w:name w:val="Default Text"/>
    <w:basedOn w:val="Normal"/>
    <w:qFormat/>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1"/>
    <w:uiPriority w:val="99"/>
    <w:qFormat/>
    <w:rsid w:val="00E04CED"/>
    <w:rPr>
      <w:sz w:val="24"/>
      <w:szCs w:val="24"/>
    </w:rPr>
  </w:style>
  <w:style w:type="paragraph" w:customStyle="1" w:styleId="BodyText1">
    <w:name w:val="Body Text1"/>
    <w:basedOn w:val="Normal"/>
    <w:link w:val="BodyTextChar"/>
    <w:uiPriority w:val="99"/>
    <w:qFormat/>
    <w:rsid w:val="00E04CED"/>
    <w:pPr>
      <w:suppressAutoHyphens/>
      <w:spacing w:after="140" w:line="288" w:lineRule="auto"/>
      <w:jc w:val="both"/>
    </w:pPr>
  </w:style>
  <w:style w:type="table" w:styleId="TableGrid">
    <w:name w:val="Table Grid"/>
    <w:basedOn w:val="TableNormal"/>
    <w:uiPriority w:val="59"/>
    <w:rsid w:val="00FD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1">
    <w:name w:val="s_par1"/>
    <w:basedOn w:val="Normal"/>
    <w:rsid w:val="007D3BDB"/>
    <w:rPr>
      <w:rFonts w:ascii="Verdana" w:eastAsiaTheme="minorEastAsia" w:hAnsi="Verdana" w:cs="Times New Roman"/>
      <w:sz w:val="15"/>
      <w:szCs w:val="15"/>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cursuri@mfinante.gov.ro"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748526-3C8C-469E-8E7E-E02148FE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CRISTINA-MIHAELA VITANESCU</dc:creator>
  <cp:lastModifiedBy>ROXANA-DESPINA MADIRJAC</cp:lastModifiedBy>
  <cp:revision>2</cp:revision>
  <cp:lastPrinted>2024-06-27T10:35:00Z</cp:lastPrinted>
  <dcterms:created xsi:type="dcterms:W3CDTF">2024-06-28T10:04:00Z</dcterms:created>
  <dcterms:modified xsi:type="dcterms:W3CDTF">2024-06-28T10:04:00Z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1033-11.2.0.9937</vt:lpwstr>
  </property>
</Properties>
</file>