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</w:rPr>
      </w:pPr>
      <w:r>
        <w:rPr>
          <w:lang w:val="en-US" w:eastAsia="en-US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margin">
              <wp:posOffset>170180</wp:posOffset>
            </wp:positionV>
            <wp:extent cx="899795" cy="899795"/>
            <wp:effectExtent l="0" t="0" r="0" b="0"/>
            <wp:wrapThrough wrapText="bothSides">
              <wp:wrapPolygon>
                <wp:start x="6402" y="0"/>
                <wp:lineTo x="3201" y="1829"/>
                <wp:lineTo x="0" y="5488"/>
                <wp:lineTo x="0" y="16006"/>
                <wp:lineTo x="5030" y="21036"/>
                <wp:lineTo x="6402" y="21036"/>
                <wp:lineTo x="14634" y="21036"/>
                <wp:lineTo x="16006" y="21036"/>
                <wp:lineTo x="21036" y="16006"/>
                <wp:lineTo x="21036" y="5488"/>
                <wp:lineTo x="17835" y="1829"/>
                <wp:lineTo x="14634" y="0"/>
                <wp:lineTo x="640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-5615940</wp:posOffset>
            </wp:positionH>
            <wp:positionV relativeFrom="paragraph">
              <wp:posOffset>114300</wp:posOffset>
            </wp:positionV>
            <wp:extent cx="795020" cy="795020"/>
            <wp:effectExtent l="19050" t="0" r="5080" b="0"/>
            <wp:wrapNone/>
            <wp:docPr id="19" name="Picture 9" descr="sigla  MFP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9" descr="sigla  MFP 20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6"/>
        <w:rPr>
          <w:rFonts w:ascii="Arial" w:hAnsi="Arial" w:cs="Arial"/>
          <w:sz w:val="24"/>
        </w:rPr>
      </w:pPr>
    </w:p>
    <w:p>
      <w:pPr>
        <w:pStyle w:val="8"/>
        <w:tabs>
          <w:tab w:val="left" w:pos="993"/>
        </w:tabs>
        <w:rPr>
          <w:rFonts w:ascii="Trajan Pro" w:hAnsi="Trajan Pro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Trajan Pro" w:hAnsi="Trajan Pro" w:cs="Arial"/>
          <w:b/>
          <w:sz w:val="24"/>
          <w:szCs w:val="24"/>
          <w:lang w:val="it-IT"/>
        </w:rPr>
        <w:t xml:space="preserve">MINISTERUL FINANŢELOR                  </w:t>
      </w:r>
    </w:p>
    <w:p>
      <w:pPr>
        <w:pStyle w:val="6"/>
        <w:rPr>
          <w:rFonts w:ascii="Trebuchet MS" w:hAnsi="Trebuchet MS" w:cs="Arial"/>
          <w:sz w:val="24"/>
        </w:rPr>
      </w:pPr>
      <w:r>
        <w:rPr>
          <w:rFonts w:ascii="Arial" w:hAnsi="Arial" w:cs="Arial"/>
          <w:sz w:val="24"/>
          <w:lang w:val="it-IT"/>
        </w:rPr>
        <w:t xml:space="preserve">  </w:t>
      </w:r>
      <w:r>
        <w:rPr>
          <w:rFonts w:ascii="Trebuchet MS" w:hAnsi="Trebuchet MS" w:cs="Arial"/>
          <w:sz w:val="24"/>
          <w:lang w:val="it-IT"/>
        </w:rPr>
        <w:t>Direcția generală managementul resurselor umane</w:t>
      </w:r>
    </w:p>
    <w:p>
      <w:pPr>
        <w:jc w:val="center"/>
        <w:outlineLvl w:val="0"/>
        <w:rPr>
          <w:rFonts w:ascii="Arial" w:hAnsi="Arial" w:cs="Arial"/>
          <w:b/>
          <w:caps/>
        </w:rPr>
      </w:pPr>
    </w:p>
    <w:p>
      <w:pPr>
        <w:jc w:val="center"/>
        <w:outlineLvl w:val="0"/>
        <w:rPr>
          <w:rFonts w:ascii="Arial" w:hAnsi="Arial" w:cs="Arial"/>
          <w:b/>
          <w:caps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Nr.</w:t>
      </w:r>
      <w:r>
        <w:rPr>
          <w:rFonts w:ascii="Arial" w:hAnsi="Arial" w:cs="Arial"/>
          <w:lang w:val="en-US"/>
        </w:rPr>
        <w:t xml:space="preserve"> </w:t>
      </w:r>
      <w:r>
        <w:rPr>
          <w:rFonts w:hint="default" w:ascii="Arial" w:hAnsi="Arial" w:cs="Arial"/>
          <w:lang w:val="ro-RO"/>
        </w:rPr>
        <w:t>389437</w:t>
      </w:r>
      <w:r>
        <w:rPr>
          <w:rFonts w:ascii="Arial" w:hAnsi="Arial" w:cs="Arial"/>
        </w:rPr>
        <w:t>/1</w:t>
      </w:r>
      <w:r>
        <w:rPr>
          <w:rFonts w:hint="default" w:ascii="Arial" w:hAnsi="Arial" w:cs="Arial"/>
          <w:lang w:val="ro-RO"/>
        </w:rPr>
        <w:t>3</w:t>
      </w:r>
      <w:r>
        <w:rPr>
          <w:rFonts w:ascii="Arial" w:hAnsi="Arial" w:cs="Arial"/>
        </w:rPr>
        <w:t>.03.2024</w:t>
      </w:r>
    </w:p>
    <w:p>
      <w:pPr>
        <w:rPr>
          <w:rFonts w:ascii="Arial" w:hAnsi="Arial" w:cs="Arial"/>
        </w:rPr>
      </w:pPr>
    </w:p>
    <w:p>
      <w:pPr>
        <w:pStyle w:val="6"/>
        <w:jc w:val="center"/>
        <w:rPr>
          <w:rFonts w:ascii="Trebuchet MS" w:hAnsi="Trebuchet MS" w:cs="Arial"/>
          <w:sz w:val="24"/>
          <w:lang w:val="ro-RO"/>
        </w:rPr>
      </w:pPr>
    </w:p>
    <w:p>
      <w:pPr>
        <w:pStyle w:val="6"/>
        <w:jc w:val="center"/>
        <w:rPr>
          <w:rFonts w:ascii="Trebuchet MS" w:hAnsi="Trebuchet MS" w:cs="Arial"/>
          <w:sz w:val="24"/>
          <w:lang w:val="ro-RO"/>
        </w:rPr>
      </w:pPr>
    </w:p>
    <w:p>
      <w:pPr>
        <w:pStyle w:val="6"/>
        <w:jc w:val="center"/>
        <w:rPr>
          <w:rFonts w:ascii="Trebuchet MS" w:hAnsi="Trebuchet MS" w:cs="Arial"/>
          <w:sz w:val="24"/>
          <w:lang w:val="ro-RO"/>
        </w:rPr>
      </w:pPr>
    </w:p>
    <w:p>
      <w:pPr>
        <w:pStyle w:val="6"/>
        <w:jc w:val="center"/>
        <w:rPr>
          <w:rFonts w:ascii="Trebuchet MS" w:hAnsi="Trebuchet MS" w:cs="Arial"/>
          <w:sz w:val="24"/>
          <w:lang w:val="ro-RO"/>
        </w:rPr>
      </w:pPr>
      <w:r>
        <w:rPr>
          <w:rFonts w:ascii="Trebuchet MS" w:hAnsi="Trebuchet MS" w:cs="Arial"/>
          <w:sz w:val="24"/>
          <w:lang w:val="ro-RO"/>
        </w:rPr>
        <w:t>Rezultatul final</w:t>
      </w:r>
    </w:p>
    <w:p>
      <w:pPr>
        <w:pStyle w:val="6"/>
        <w:jc w:val="center"/>
        <w:rPr>
          <w:rFonts w:ascii="Trebuchet MS" w:hAnsi="Trebuchet MS" w:cs="Arial"/>
          <w:sz w:val="24"/>
          <w:lang w:val="ro-RO"/>
        </w:rPr>
      </w:pPr>
    </w:p>
    <w:p>
      <w:pPr>
        <w:pStyle w:val="2"/>
        <w:spacing w:line="276" w:lineRule="auto"/>
        <w:ind w:firstLine="720"/>
        <w:rPr>
          <w:rFonts w:hint="default"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</w:rPr>
        <w:t xml:space="preserve"> la examenul organizat în vederea promovării în gradul profesional imediat superior celui deţinut a funcţionarului public de execuţie care îndeplinește condiţiile pentru promovare din cadrul </w:t>
      </w:r>
      <w:r>
        <w:rPr>
          <w:rFonts w:hint="default" w:ascii="Trebuchet MS" w:hAnsi="Trebuchet MS" w:cs="Arial"/>
          <w:sz w:val="24"/>
          <w:szCs w:val="24"/>
          <w:lang w:val="ro-RO"/>
        </w:rPr>
        <w:t>Autorității de certificare și plată</w:t>
      </w:r>
    </w:p>
    <w:p/>
    <w:p>
      <w:pPr>
        <w:autoSpaceDE w:val="0"/>
        <w:ind w:left="-567" w:firstLine="916"/>
        <w:jc w:val="both"/>
        <w:rPr>
          <w:rFonts w:ascii="Trebuchet MS" w:hAnsi="Trebuchet MS" w:cs="Arial"/>
        </w:rPr>
      </w:pPr>
    </w:p>
    <w:p>
      <w:pPr>
        <w:ind w:left="-567" w:right="-590" w:firstLine="916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Având în vedere prevederile art. VII alin. (33) și alin. (38) din Anexa nr. 10 la O.U.G. nr. 57/2019, cu modificările şi completările ulterioare, comisia de concurs/examen comunică următorul rezultat final:</w:t>
      </w:r>
    </w:p>
    <w:p>
      <w:pPr>
        <w:jc w:val="both"/>
        <w:rPr>
          <w:rFonts w:ascii="Trebuchet MS" w:hAnsi="Trebuchet MS" w:cs="Arial"/>
          <w:b/>
          <w:bCs/>
        </w:rPr>
      </w:pPr>
    </w:p>
    <w:p>
      <w:pPr>
        <w:jc w:val="both"/>
        <w:rPr>
          <w:rFonts w:ascii="Arial" w:hAnsi="Arial" w:cs="Arial"/>
          <w:b/>
          <w:bCs/>
        </w:rPr>
      </w:pPr>
    </w:p>
    <w:tbl>
      <w:tblPr>
        <w:tblStyle w:val="4"/>
        <w:tblpPr w:leftFromText="181" w:rightFromText="181" w:vertAnchor="text" w:horzAnchor="margin" w:tblpXSpec="center" w:tblpY="154"/>
        <w:tblW w:w="10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1"/>
        <w:gridCol w:w="1992"/>
        <w:gridCol w:w="1518"/>
        <w:gridCol w:w="1677"/>
        <w:gridCol w:w="1203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tblHeader/>
        </w:trPr>
        <w:tc>
          <w:tcPr>
            <w:tcW w:w="704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2261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Identificatorul unic al candidatului</w:t>
            </w:r>
          </w:p>
        </w:tc>
        <w:tc>
          <w:tcPr>
            <w:tcW w:w="1992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Funcţia publică </w:t>
            </w:r>
          </w:p>
        </w:tc>
        <w:tc>
          <w:tcPr>
            <w:tcW w:w="1518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Punctajul probei scrise</w:t>
            </w:r>
          </w:p>
        </w:tc>
        <w:tc>
          <w:tcPr>
            <w:tcW w:w="1677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Punctajul probei interviu</w:t>
            </w:r>
          </w:p>
        </w:tc>
        <w:tc>
          <w:tcPr>
            <w:tcW w:w="1203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Punctajul final</w:t>
            </w:r>
          </w:p>
        </w:tc>
        <w:tc>
          <w:tcPr>
            <w:tcW w:w="1330" w:type="dxa"/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Rezultatul final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1.</w:t>
            </w:r>
          </w:p>
        </w:tc>
        <w:tc>
          <w:tcPr>
            <w:tcW w:w="2261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Trebuchet MS" w:hAnsi="Trebuchet MS" w:cs="Arial"/>
                <w:b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Arial"/>
                <w:b/>
                <w:sz w:val="22"/>
                <w:szCs w:val="22"/>
                <w:lang w:val="ro-RO"/>
              </w:rPr>
              <w:t>388752</w:t>
            </w:r>
          </w:p>
        </w:tc>
        <w:tc>
          <w:tcPr>
            <w:tcW w:w="1992" w:type="dxa"/>
            <w:vAlign w:val="center"/>
          </w:tcPr>
          <w:p>
            <w:pPr>
              <w:pStyle w:val="7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Expert clasa I, grad profesional superior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 w:ascii="Trebuchet MS" w:hAnsi="Trebuchet MS" w:cs="Arial"/>
                <w:b/>
                <w:bCs/>
                <w:lang w:val="ro-RO"/>
              </w:rPr>
            </w:pPr>
            <w:r>
              <w:rPr>
                <w:rFonts w:hint="default" w:ascii="Trebuchet MS" w:hAnsi="Trebuchet MS" w:cs="Arial"/>
                <w:b/>
                <w:bCs/>
                <w:lang w:val="ro-RO"/>
              </w:rPr>
              <w:t>100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default" w:ascii="Trebuchet MS" w:hAnsi="Trebuchet MS" w:cs="Arial"/>
                <w:b/>
                <w:bCs/>
                <w:lang w:val="ro-RO"/>
              </w:rPr>
            </w:pPr>
            <w:r>
              <w:rPr>
                <w:rFonts w:hint="default" w:ascii="Trebuchet MS" w:hAnsi="Trebuchet MS" w:cs="Arial"/>
                <w:b/>
                <w:bCs/>
                <w:lang w:val="ro-RO"/>
              </w:rPr>
              <w:t>89,66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rebuchet MS" w:hAnsi="Trebuchet MS" w:cs="Arial"/>
                <w:b/>
                <w:bCs/>
                <w:lang w:val="ro-RO"/>
              </w:rPr>
            </w:pPr>
            <w:r>
              <w:rPr>
                <w:rFonts w:hint="default" w:ascii="Trebuchet MS" w:hAnsi="Trebuchet MS" w:cs="Arial"/>
                <w:b/>
                <w:bCs/>
                <w:lang w:val="ro-RO"/>
              </w:rPr>
              <w:t>189,66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ADMIS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Arial"/>
                <w:sz w:val="22"/>
                <w:szCs w:val="22"/>
                <w:lang w:val="ro-RO"/>
              </w:rPr>
              <w:t>2.</w:t>
            </w:r>
          </w:p>
        </w:tc>
        <w:tc>
          <w:tcPr>
            <w:tcW w:w="2261" w:type="dxa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Trebuchet MS" w:hAnsi="Trebuchet MS" w:cs="Arial"/>
                <w:b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Arial"/>
                <w:b/>
                <w:sz w:val="22"/>
                <w:szCs w:val="22"/>
                <w:lang w:val="ro-RO"/>
              </w:rPr>
              <w:t>388753</w:t>
            </w:r>
          </w:p>
        </w:tc>
        <w:tc>
          <w:tcPr>
            <w:tcW w:w="1992" w:type="dxa"/>
            <w:vAlign w:val="center"/>
          </w:tcPr>
          <w:p>
            <w:pPr>
              <w:pStyle w:val="7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Expert clasa I, grad profesional superior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 w:ascii="Trebuchet MS" w:hAnsi="Trebuchet MS" w:cs="Arial"/>
                <w:b/>
                <w:bCs/>
                <w:lang w:val="ro-RO"/>
              </w:rPr>
            </w:pPr>
            <w:r>
              <w:rPr>
                <w:rFonts w:hint="default" w:ascii="Trebuchet MS" w:hAnsi="Trebuchet MS" w:cs="Arial"/>
                <w:b/>
                <w:bCs/>
                <w:lang w:val="ro-RO"/>
              </w:rPr>
              <w:t>100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default" w:ascii="Trebuchet MS" w:hAnsi="Trebuchet MS" w:cs="Arial"/>
                <w:b/>
                <w:bCs/>
                <w:lang w:val="ro-RO"/>
              </w:rPr>
            </w:pPr>
            <w:r>
              <w:rPr>
                <w:rFonts w:hint="default" w:ascii="Trebuchet MS" w:hAnsi="Trebuchet MS" w:cs="Arial"/>
                <w:b/>
                <w:bCs/>
                <w:lang w:val="ro-RO"/>
              </w:rPr>
              <w:t>88,00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default" w:ascii="Trebuchet MS" w:hAnsi="Trebuchet MS" w:cs="Arial"/>
                <w:b/>
                <w:bCs/>
                <w:lang w:val="ro-RO"/>
              </w:rPr>
            </w:pPr>
            <w:r>
              <w:rPr>
                <w:rFonts w:hint="default" w:ascii="Trebuchet MS" w:hAnsi="Trebuchet MS" w:cs="Arial"/>
                <w:b/>
                <w:bCs/>
                <w:lang w:val="ro-RO"/>
              </w:rPr>
              <w:t>188,00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ADMIS</w:t>
            </w:r>
          </w:p>
        </w:tc>
      </w:tr>
    </w:tbl>
    <w:p>
      <w:pPr>
        <w:ind w:left="810"/>
        <w:jc w:val="both"/>
        <w:rPr>
          <w:rFonts w:ascii="Arial" w:hAnsi="Arial" w:cs="Arial"/>
        </w:rPr>
      </w:pPr>
    </w:p>
    <w:p>
      <w:pPr>
        <w:ind w:left="810"/>
        <w:jc w:val="both"/>
        <w:rPr>
          <w:rFonts w:ascii="Arial" w:hAnsi="Arial" w:cs="Arial"/>
        </w:rPr>
      </w:pPr>
    </w:p>
    <w:p>
      <w:pPr>
        <w:jc w:val="both"/>
        <w:rPr>
          <w:rFonts w:ascii="Trebuchet MS" w:hAnsi="Trebuchet MS" w:cs="Arial"/>
        </w:rPr>
      </w:pPr>
    </w:p>
    <w:p>
      <w:pPr>
        <w:ind w:left="-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Afişat astăzi, 1</w:t>
      </w:r>
      <w:r>
        <w:rPr>
          <w:rFonts w:hint="default" w:ascii="Trebuchet MS" w:hAnsi="Trebuchet MS" w:cs="Arial"/>
          <w:lang w:val="ro-RO"/>
        </w:rPr>
        <w:t>3</w:t>
      </w:r>
      <w:r>
        <w:rPr>
          <w:rFonts w:ascii="Trebuchet MS" w:hAnsi="Trebuchet MS" w:cs="Arial"/>
        </w:rPr>
        <w:t>.03.2024, ora 1</w:t>
      </w:r>
      <w:r>
        <w:rPr>
          <w:rFonts w:hint="default" w:ascii="Trebuchet MS" w:hAnsi="Trebuchet MS" w:cs="Arial"/>
          <w:lang w:val="ro-RO"/>
        </w:rPr>
        <w:t>2</w:t>
      </w:r>
      <w:r>
        <w:rPr>
          <w:rFonts w:ascii="Trebuchet MS" w:hAnsi="Trebuchet MS" w:cs="Arial"/>
          <w:vertAlign w:val="superscript"/>
        </w:rPr>
        <w:t>00</w:t>
      </w:r>
      <w:r>
        <w:rPr>
          <w:rFonts w:ascii="Trebuchet MS" w:hAnsi="Trebuchet MS" w:cs="Arial"/>
        </w:rPr>
        <w:t>, la sediul și pe site-ul Ministerului Finanţelor.</w:t>
      </w:r>
    </w:p>
    <w:p>
      <w:pPr>
        <w:rPr>
          <w:rFonts w:ascii="Trebuchet MS" w:hAnsi="Trebuchet MS" w:cs="Arial"/>
        </w:rPr>
      </w:pPr>
    </w:p>
    <w:p>
      <w:pPr>
        <w:jc w:val="right"/>
        <w:rPr>
          <w:rFonts w:ascii="Trebuchet MS" w:hAnsi="Trebuchet MS" w:cs="Arial"/>
          <w:b/>
        </w:rPr>
      </w:pPr>
      <w:bookmarkStart w:id="0" w:name="_GoBack"/>
      <w:bookmarkEnd w:id="0"/>
    </w:p>
    <w:p>
      <w:pPr>
        <w:jc w:val="right"/>
        <w:rPr>
          <w:rFonts w:ascii="Trebuchet MS" w:hAnsi="Trebuchet MS" w:cs="Arial"/>
          <w:b/>
        </w:rPr>
      </w:pPr>
    </w:p>
    <w:p>
      <w:pPr>
        <w:jc w:val="right"/>
        <w:rPr>
          <w:rFonts w:ascii="Trebuchet MS" w:hAnsi="Trebuchet MS" w:cs="Arial"/>
          <w:b/>
        </w:rPr>
      </w:pPr>
    </w:p>
    <w:p>
      <w:pPr>
        <w:jc w:val="right"/>
        <w:rPr>
          <w:rFonts w:ascii="Trebuchet MS" w:hAnsi="Trebuchet MS" w:cs="Arial"/>
          <w:b/>
        </w:rPr>
      </w:pPr>
    </w:p>
    <w:p>
      <w:pPr>
        <w:jc w:val="right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Secretar comisie de concurs</w:t>
      </w:r>
      <w:r>
        <w:rPr>
          <w:rFonts w:ascii="Trebuchet MS" w:hAnsi="Trebuchet MS" w:cs="Arial"/>
        </w:rPr>
        <w:t>,</w:t>
      </w:r>
    </w:p>
    <w:sectPr>
      <w:pgSz w:w="12240" w:h="15840"/>
      <w:pgMar w:top="0" w:right="1325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ajan Pro">
    <w:panose1 w:val="02020502050506020301"/>
    <w:charset w:val="00"/>
    <w:family w:val="roman"/>
    <w:pitch w:val="default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9"/>
    <w:rsid w:val="00017D1C"/>
    <w:rsid w:val="00040BB1"/>
    <w:rsid w:val="00046474"/>
    <w:rsid w:val="000A118A"/>
    <w:rsid w:val="000B0BDC"/>
    <w:rsid w:val="000D139E"/>
    <w:rsid w:val="00134E71"/>
    <w:rsid w:val="00135D93"/>
    <w:rsid w:val="001519DF"/>
    <w:rsid w:val="00167CE0"/>
    <w:rsid w:val="00176FA8"/>
    <w:rsid w:val="00185632"/>
    <w:rsid w:val="001D39D5"/>
    <w:rsid w:val="002104CE"/>
    <w:rsid w:val="00217B2F"/>
    <w:rsid w:val="0022288B"/>
    <w:rsid w:val="00240191"/>
    <w:rsid w:val="002519EB"/>
    <w:rsid w:val="00263992"/>
    <w:rsid w:val="002C3105"/>
    <w:rsid w:val="002D174E"/>
    <w:rsid w:val="002E0B26"/>
    <w:rsid w:val="002E71B1"/>
    <w:rsid w:val="0031207A"/>
    <w:rsid w:val="003124B9"/>
    <w:rsid w:val="00330F1D"/>
    <w:rsid w:val="003526E0"/>
    <w:rsid w:val="003531BC"/>
    <w:rsid w:val="003A2561"/>
    <w:rsid w:val="003C6C14"/>
    <w:rsid w:val="003F458E"/>
    <w:rsid w:val="0043229B"/>
    <w:rsid w:val="004675B1"/>
    <w:rsid w:val="004A3E09"/>
    <w:rsid w:val="004B2D88"/>
    <w:rsid w:val="004D7BDE"/>
    <w:rsid w:val="005177F0"/>
    <w:rsid w:val="005251A2"/>
    <w:rsid w:val="005253AB"/>
    <w:rsid w:val="0054126A"/>
    <w:rsid w:val="00541416"/>
    <w:rsid w:val="005428FF"/>
    <w:rsid w:val="005766F3"/>
    <w:rsid w:val="005929DE"/>
    <w:rsid w:val="005E3272"/>
    <w:rsid w:val="005F5002"/>
    <w:rsid w:val="005F6C00"/>
    <w:rsid w:val="00650887"/>
    <w:rsid w:val="006C5B18"/>
    <w:rsid w:val="006C6AAD"/>
    <w:rsid w:val="006D52B0"/>
    <w:rsid w:val="006D5BA2"/>
    <w:rsid w:val="006E0336"/>
    <w:rsid w:val="006F520C"/>
    <w:rsid w:val="007471B9"/>
    <w:rsid w:val="007820ED"/>
    <w:rsid w:val="00782822"/>
    <w:rsid w:val="007A125A"/>
    <w:rsid w:val="007A7D6D"/>
    <w:rsid w:val="008113D0"/>
    <w:rsid w:val="00834A19"/>
    <w:rsid w:val="008636FD"/>
    <w:rsid w:val="008C281A"/>
    <w:rsid w:val="008C62FE"/>
    <w:rsid w:val="008D5480"/>
    <w:rsid w:val="00911C19"/>
    <w:rsid w:val="00947806"/>
    <w:rsid w:val="00970EC3"/>
    <w:rsid w:val="0097447F"/>
    <w:rsid w:val="009B0B8D"/>
    <w:rsid w:val="009B7679"/>
    <w:rsid w:val="00A22F9A"/>
    <w:rsid w:val="00A40B1C"/>
    <w:rsid w:val="00A666D5"/>
    <w:rsid w:val="00A74CDF"/>
    <w:rsid w:val="00AD09B9"/>
    <w:rsid w:val="00AE599D"/>
    <w:rsid w:val="00AF04DC"/>
    <w:rsid w:val="00B05C00"/>
    <w:rsid w:val="00B22B53"/>
    <w:rsid w:val="00B279FF"/>
    <w:rsid w:val="00B310EB"/>
    <w:rsid w:val="00B721B3"/>
    <w:rsid w:val="00B7458D"/>
    <w:rsid w:val="00B816EB"/>
    <w:rsid w:val="00B8519B"/>
    <w:rsid w:val="00BC2D8A"/>
    <w:rsid w:val="00C13C16"/>
    <w:rsid w:val="00C53E58"/>
    <w:rsid w:val="00C6154A"/>
    <w:rsid w:val="00C66278"/>
    <w:rsid w:val="00CB2508"/>
    <w:rsid w:val="00CB6DCA"/>
    <w:rsid w:val="00CD17CE"/>
    <w:rsid w:val="00CF31C0"/>
    <w:rsid w:val="00CF467B"/>
    <w:rsid w:val="00D12548"/>
    <w:rsid w:val="00D555D2"/>
    <w:rsid w:val="00D9183A"/>
    <w:rsid w:val="00DC66A2"/>
    <w:rsid w:val="00DC6916"/>
    <w:rsid w:val="00DE4DD5"/>
    <w:rsid w:val="00DF7707"/>
    <w:rsid w:val="00E11616"/>
    <w:rsid w:val="00E3013A"/>
    <w:rsid w:val="00E75E90"/>
    <w:rsid w:val="00EA2E17"/>
    <w:rsid w:val="00EA491C"/>
    <w:rsid w:val="00F0085F"/>
    <w:rsid w:val="00F02466"/>
    <w:rsid w:val="00F568CA"/>
    <w:rsid w:val="00F7172C"/>
    <w:rsid w:val="00FB3A38"/>
    <w:rsid w:val="00FC4AF0"/>
    <w:rsid w:val="097D189B"/>
    <w:rsid w:val="0E1610FC"/>
    <w:rsid w:val="15161619"/>
    <w:rsid w:val="1A26205F"/>
    <w:rsid w:val="1E172538"/>
    <w:rsid w:val="2140330E"/>
    <w:rsid w:val="219E67E5"/>
    <w:rsid w:val="22046135"/>
    <w:rsid w:val="282F39BD"/>
    <w:rsid w:val="342A12EE"/>
    <w:rsid w:val="3B0D2D3C"/>
    <w:rsid w:val="3D3D3216"/>
    <w:rsid w:val="452C120C"/>
    <w:rsid w:val="45C37009"/>
    <w:rsid w:val="49D92F20"/>
    <w:rsid w:val="4A10348E"/>
    <w:rsid w:val="4F990625"/>
    <w:rsid w:val="59745A0B"/>
    <w:rsid w:val="59E14081"/>
    <w:rsid w:val="5FBF0B2C"/>
    <w:rsid w:val="60DB6448"/>
    <w:rsid w:val="642A65D2"/>
    <w:rsid w:val="665E1D0E"/>
    <w:rsid w:val="6D1C0A78"/>
    <w:rsid w:val="7103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paragraph" w:styleId="2">
    <w:name w:val="heading 4"/>
    <w:basedOn w:val="1"/>
    <w:next w:val="1"/>
    <w:link w:val="13"/>
    <w:qFormat/>
    <w:uiPriority w:val="0"/>
    <w:pPr>
      <w:keepNext/>
      <w:numPr>
        <w:ilvl w:val="3"/>
        <w:numId w:val="1"/>
      </w:numPr>
      <w:suppressAutoHyphens/>
      <w:jc w:val="center"/>
      <w:outlineLvl w:val="3"/>
    </w:pPr>
    <w:rPr>
      <w:sz w:val="28"/>
      <w:szCs w:val="20"/>
      <w:lang w:eastAsia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9"/>
    <w:qFormat/>
    <w:uiPriority w:val="0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7">
    <w:name w:val="Body Text 3"/>
    <w:basedOn w:val="1"/>
    <w:link w:val="10"/>
    <w:qFormat/>
    <w:uiPriority w:val="0"/>
    <w:rPr>
      <w:rFonts w:ascii="Tahoma" w:hAnsi="Tahoma" w:cs="Tahoma"/>
      <w:sz w:val="28"/>
    </w:rPr>
  </w:style>
  <w:style w:type="paragraph" w:styleId="8">
    <w:name w:val="header"/>
    <w:basedOn w:val="1"/>
    <w:link w:val="11"/>
    <w:qFormat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9">
    <w:name w:val="Body Text 2 Char"/>
    <w:basedOn w:val="3"/>
    <w:link w:val="6"/>
    <w:qFormat/>
    <w:uiPriority w:val="0"/>
    <w:rPr>
      <w:rFonts w:ascii="Tahoma" w:hAnsi="Tahoma" w:eastAsia="Times New Roman" w:cs="Tahoma"/>
      <w:b/>
      <w:bCs/>
      <w:sz w:val="28"/>
      <w:szCs w:val="24"/>
      <w:lang w:val="fr-FR" w:eastAsia="ro-RO"/>
    </w:rPr>
  </w:style>
  <w:style w:type="character" w:customStyle="1" w:styleId="10">
    <w:name w:val="Body Text 3 Char"/>
    <w:basedOn w:val="3"/>
    <w:link w:val="7"/>
    <w:qFormat/>
    <w:uiPriority w:val="0"/>
    <w:rPr>
      <w:rFonts w:ascii="Tahoma" w:hAnsi="Tahoma" w:eastAsia="Times New Roman" w:cs="Tahoma"/>
      <w:sz w:val="28"/>
      <w:szCs w:val="24"/>
      <w:lang w:val="ro-RO" w:eastAsia="ro-RO"/>
    </w:rPr>
  </w:style>
  <w:style w:type="character" w:customStyle="1" w:styleId="11">
    <w:name w:val="Header Char"/>
    <w:basedOn w:val="3"/>
    <w:link w:val="8"/>
    <w:qFormat/>
    <w:uiPriority w:val="0"/>
    <w:rPr>
      <w:rFonts w:ascii="Times New Roman" w:hAnsi="Times New Roman" w:eastAsia="Times New Roman" w:cs="Times New Roman"/>
      <w:sz w:val="20"/>
      <w:szCs w:val="20"/>
      <w:lang w:val="en-AU" w:eastAsia="ro-RO"/>
    </w:rPr>
  </w:style>
  <w:style w:type="character" w:customStyle="1" w:styleId="12">
    <w:name w:val="Balloon Text Char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val="ro-RO" w:eastAsia="ro-RO"/>
    </w:rPr>
  </w:style>
  <w:style w:type="character" w:customStyle="1" w:styleId="13">
    <w:name w:val="Heading 4 Char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val="ro-RO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B0F1A-AE7F-49F6-9034-ED93CE9393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Ministerul Finantelor Publice</Company>
  <Pages>1</Pages>
  <Words>139</Words>
  <Characters>798</Characters>
  <Lines>6</Lines>
  <Paragraphs>1</Paragraphs>
  <TotalTime>15</TotalTime>
  <ScaleCrop>false</ScaleCrop>
  <LinksUpToDate>false</LinksUpToDate>
  <CharactersWithSpaces>936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2024-02-08T10:03:00Z</dcterms:created>
  <dc:creator>58557734</dc:creator>
  <cp:lastModifiedBy>25500083</cp:lastModifiedBy>
  <cp:lastPrinted>2024-03-08T06:47:00Z</cp:lastPrinted>
  <dcterms:modified xsi:type="dcterms:W3CDTF">2024-03-13T09:23:58Z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